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0352" w14:textId="77777777" w:rsidR="009C2778" w:rsidRDefault="00A63EB6">
      <w:pPr>
        <w:pStyle w:val="NoSpacing"/>
        <w:jc w:val="center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 xml:space="preserve">Πρακτικά Συνεδρίασης της Επιτροπής Αποδοχών και Υποψηφιοτήτων της εταιρείας </w:t>
      </w:r>
      <w:r>
        <w:rPr>
          <w:rFonts w:ascii="Arial" w:hAnsi="Arial"/>
          <w:b/>
          <w:bCs/>
          <w:lang w:val="fr-FR"/>
        </w:rPr>
        <w:t>«</w:t>
      </w:r>
      <w:r>
        <w:rPr>
          <w:rFonts w:ascii="Arial" w:hAnsi="Arial"/>
          <w:b/>
          <w:bCs/>
          <w:lang w:val="pt-PT"/>
        </w:rPr>
        <w:t>CPI A</w:t>
      </w:r>
      <w:r>
        <w:rPr>
          <w:rFonts w:ascii="Arial" w:hAnsi="Arial"/>
          <w:b/>
          <w:bCs/>
          <w:lang w:val="el-GR"/>
        </w:rPr>
        <w:t>νώνυμος Εταιρεία Ηλεκτρονικών Υπολογιστών και Περιφερειακών»</w:t>
      </w:r>
      <w:r>
        <w:rPr>
          <w:rFonts w:ascii="Arial" w:hAnsi="Arial"/>
          <w:lang w:val="el-GR"/>
        </w:rPr>
        <w:t xml:space="preserve">, </w:t>
      </w:r>
    </w:p>
    <w:p w14:paraId="01A931DE" w14:textId="77777777" w:rsidR="009C2778" w:rsidRDefault="00A63EB6">
      <w:pPr>
        <w:pStyle w:val="NoSpacing"/>
        <w:jc w:val="center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Ημερομηνία:  02/01/2025</w:t>
      </w:r>
    </w:p>
    <w:p w14:paraId="52EAB34A" w14:textId="77777777" w:rsidR="009C2778" w:rsidRDefault="009C2778">
      <w:pPr>
        <w:pStyle w:val="BodyA"/>
        <w:jc w:val="both"/>
        <w:rPr>
          <w:rFonts w:ascii="Arial" w:eastAsia="Arial" w:hAnsi="Arial" w:cs="Arial"/>
          <w:b/>
          <w:bCs/>
          <w:lang w:val="el-GR"/>
        </w:rPr>
      </w:pPr>
    </w:p>
    <w:p w14:paraId="10ED0D15" w14:textId="77777777" w:rsidR="009C2778" w:rsidRDefault="00A63EB6">
      <w:pPr>
        <w:pStyle w:val="NoSpacing"/>
        <w:spacing w:after="120" w:line="240" w:lineRule="auto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/>
          <w:b/>
          <w:bCs/>
          <w:lang w:val="el-GR"/>
        </w:rPr>
        <w:t>Παρόντες:</w:t>
      </w:r>
      <w:r>
        <w:rPr>
          <w:rFonts w:ascii="Arial" w:hAnsi="Arial"/>
          <w:lang w:val="el-GR"/>
        </w:rPr>
        <w:t xml:space="preserve">  </w:t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 xml:space="preserve">             Δημήτριος Δασκαλόπουλος    </w:t>
      </w:r>
      <w:r>
        <w:rPr>
          <w:rFonts w:ascii="Arial" w:hAnsi="Arial"/>
          <w:sz w:val="20"/>
          <w:szCs w:val="20"/>
          <w:lang w:val="el-GR"/>
        </w:rPr>
        <w:t>Μέλος Επιτροπής Αποδοχών&amp;Υποψηφιοτήτων</w:t>
      </w:r>
    </w:p>
    <w:p w14:paraId="711B8C7B" w14:textId="77777777" w:rsidR="009C2778" w:rsidRDefault="00A63EB6">
      <w:pPr>
        <w:pStyle w:val="NoSpacing"/>
        <w:spacing w:after="120" w:line="240" w:lineRule="auto"/>
        <w:ind w:left="1440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/>
          <w:lang w:val="el-GR"/>
        </w:rPr>
        <w:t xml:space="preserve">             Τσαδήμα Σοφία     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sz w:val="20"/>
          <w:szCs w:val="20"/>
          <w:lang w:val="el-GR"/>
        </w:rPr>
        <w:t xml:space="preserve">                   Μέλος Επιτροπής Αποδοχών&amp;Υποψηφιοτήτων</w:t>
      </w:r>
    </w:p>
    <w:p w14:paraId="48E9512E" w14:textId="77777777" w:rsidR="009C2778" w:rsidRDefault="00A63EB6">
      <w:pPr>
        <w:pStyle w:val="NoSpacing"/>
        <w:spacing w:after="120" w:line="240" w:lineRule="auto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sz w:val="20"/>
          <w:szCs w:val="20"/>
          <w:lang w:val="el-GR"/>
        </w:rPr>
        <w:tab/>
      </w:r>
      <w:r>
        <w:rPr>
          <w:rFonts w:ascii="Arial" w:eastAsia="Arial" w:hAnsi="Arial" w:cs="Arial"/>
          <w:sz w:val="20"/>
          <w:szCs w:val="20"/>
          <w:lang w:val="el-GR"/>
        </w:rPr>
        <w:tab/>
        <w:t xml:space="preserve">              </w:t>
      </w:r>
      <w:r>
        <w:rPr>
          <w:rFonts w:ascii="Arial" w:eastAsia="Arial" w:hAnsi="Arial" w:cs="Arial"/>
          <w:lang w:val="el-GR"/>
        </w:rPr>
        <w:t>Σπυρίδων Γκρούιτς</w:t>
      </w:r>
      <w:r>
        <w:rPr>
          <w:rFonts w:ascii="Arial" w:eastAsia="Arial" w:hAnsi="Arial" w:cs="Arial"/>
          <w:sz w:val="20"/>
          <w:szCs w:val="20"/>
          <w:lang w:val="el-GR"/>
        </w:rPr>
        <w:t xml:space="preserve">              </w:t>
      </w:r>
      <w:r>
        <w:rPr>
          <w:rFonts w:ascii="Arial" w:hAnsi="Arial"/>
          <w:sz w:val="20"/>
          <w:szCs w:val="20"/>
          <w:lang w:val="el-GR"/>
        </w:rPr>
        <w:t>Πρόεδρος Επιτροπής Αποδοχών&amp;Υποψηφιοτήτων</w:t>
      </w:r>
    </w:p>
    <w:p w14:paraId="39DC2D59" w14:textId="77777777" w:rsidR="009C2778" w:rsidRDefault="00A63EB6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Απόντες: -</w:t>
      </w:r>
    </w:p>
    <w:p w14:paraId="4EC48ECA" w14:textId="77777777" w:rsidR="009C2778" w:rsidRDefault="00A63EB6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Παρευρισκόμενοι: -</w:t>
      </w:r>
    </w:p>
    <w:p w14:paraId="65A6C4F4" w14:textId="77777777" w:rsidR="009C2778" w:rsidRDefault="00A63EB6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Προσκεκλημένοι: -</w:t>
      </w:r>
    </w:p>
    <w:p w14:paraId="49DEC238" w14:textId="77777777" w:rsidR="009C2778" w:rsidRDefault="00A63EB6">
      <w:pPr>
        <w:pStyle w:val="NoSpacing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ab/>
      </w:r>
    </w:p>
    <w:p w14:paraId="01CDC8AC" w14:textId="77777777" w:rsidR="009C2778" w:rsidRDefault="00A63EB6">
      <w:pPr>
        <w:pStyle w:val="BodyA"/>
        <w:spacing w:line="240" w:lineRule="auto"/>
        <w:jc w:val="both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l-GR"/>
        </w:rPr>
        <w:t>Θέματα:</w:t>
      </w:r>
      <w:r>
        <w:rPr>
          <w:rFonts w:ascii="Arial" w:hAnsi="Arial"/>
          <w:lang w:val="el-GR"/>
        </w:rPr>
        <w:t xml:space="preserve"> Συγκρότηση σε σώμα της Επιτροπής Αποδοχών και Υποψηφιοτήτων της εταιρείας </w:t>
      </w:r>
      <w:r>
        <w:rPr>
          <w:rFonts w:ascii="Arial" w:hAnsi="Arial"/>
          <w:lang w:val="en-US"/>
        </w:rPr>
        <w:t>CPI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n-US"/>
        </w:rPr>
        <w:t>AE</w:t>
      </w:r>
      <w:r>
        <w:rPr>
          <w:rFonts w:ascii="Arial" w:hAnsi="Arial"/>
          <w:lang w:val="el-GR"/>
        </w:rPr>
        <w:t xml:space="preserve">, κατόπιν αντικατάστασης μέλους αυτής το οποίο εκλέχθηκε στις </w:t>
      </w:r>
      <w:r>
        <w:rPr>
          <w:rFonts w:ascii="Arial" w:hAnsi="Arial"/>
          <w:b/>
          <w:bCs/>
          <w:lang w:val="el-GR"/>
        </w:rPr>
        <w:t>30/12/2024</w:t>
      </w:r>
      <w:r>
        <w:rPr>
          <w:rFonts w:ascii="Arial" w:hAnsi="Arial"/>
          <w:lang w:val="el-GR"/>
        </w:rPr>
        <w:t xml:space="preserve"> από το Διοικητικό Συμβούλιο της εταιρείας CPI AE.</w:t>
      </w:r>
    </w:p>
    <w:p w14:paraId="4E98184B" w14:textId="77777777" w:rsidR="009C2778" w:rsidRDefault="00A63EB6">
      <w:pPr>
        <w:pStyle w:val="BodyA"/>
        <w:spacing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Στον Ταύρο Αττικής, σήμερα </w:t>
      </w:r>
      <w:r>
        <w:rPr>
          <w:rFonts w:ascii="Arial" w:hAnsi="Arial"/>
          <w:b/>
          <w:bCs/>
          <w:lang w:val="el-GR"/>
        </w:rPr>
        <w:t>02/01/2025,</w:t>
      </w:r>
      <w:r>
        <w:rPr>
          <w:rFonts w:ascii="Arial" w:hAnsi="Arial"/>
          <w:lang w:val="el-GR"/>
        </w:rPr>
        <w:t xml:space="preserve"> ημέρα </w:t>
      </w:r>
      <w:r>
        <w:rPr>
          <w:rFonts w:ascii="Arial" w:hAnsi="Arial"/>
          <w:b/>
          <w:bCs/>
          <w:lang w:val="el-GR"/>
        </w:rPr>
        <w:t xml:space="preserve">Πέμπτη </w:t>
      </w:r>
      <w:r>
        <w:rPr>
          <w:rFonts w:ascii="Arial" w:hAnsi="Arial"/>
          <w:lang w:val="el-GR"/>
        </w:rPr>
        <w:t xml:space="preserve">και ώρα </w:t>
      </w:r>
      <w:r>
        <w:rPr>
          <w:rFonts w:ascii="Arial" w:hAnsi="Arial"/>
          <w:b/>
          <w:bCs/>
          <w:lang w:val="el-GR"/>
        </w:rPr>
        <w:t>11:00πμ</w:t>
      </w:r>
      <w:r>
        <w:rPr>
          <w:rFonts w:ascii="Arial" w:hAnsi="Arial"/>
          <w:lang w:val="el-GR"/>
        </w:rPr>
        <w:t>., στα γραφεία της εταιρείας στην οδό Ραφαηλίδου 1, στον Ταύρο Αττικής, συνήλθαν σε συνεδρίαση με μοναδικό θέμα: «ΣΥΓΚΡΟΤΗΣΗ ΣΕ ΣΩΜΑ», τα μέλη της Επιτροπής Αποδοχών και Υποψηφιοτήτων της εταιρείας κατόπιν της αντικατάστασης του παραιτηθέντος πρώην μέλους αυτής κας. Γαβαλά με την κα. Σοφία Τσαδήμα η οποία εκλέχθηκε στις</w:t>
      </w:r>
      <w:r>
        <w:rPr>
          <w:rFonts w:ascii="Arial" w:hAnsi="Arial"/>
          <w:b/>
          <w:bCs/>
          <w:lang w:val="el-GR"/>
        </w:rPr>
        <w:t xml:space="preserve"> </w:t>
      </w:r>
      <w:r>
        <w:rPr>
          <w:rFonts w:ascii="Arial" w:hAnsi="Arial"/>
          <w:lang w:val="el-GR"/>
        </w:rPr>
        <w:t>30/12/2024</w:t>
      </w:r>
      <w:r>
        <w:rPr>
          <w:rFonts w:ascii="Arial" w:hAnsi="Arial"/>
          <w:b/>
          <w:bCs/>
          <w:lang w:val="el-GR"/>
        </w:rPr>
        <w:t xml:space="preserve"> </w:t>
      </w:r>
      <w:r>
        <w:rPr>
          <w:rFonts w:ascii="Arial" w:hAnsi="Arial"/>
          <w:lang w:val="el-GR"/>
        </w:rPr>
        <w:t>από το Διοικητικό Συμβούλιο της εταιρείας.</w:t>
      </w:r>
    </w:p>
    <w:p w14:paraId="3BE8DCBA" w14:textId="77777777" w:rsidR="009C2778" w:rsidRDefault="00A63EB6">
      <w:pPr>
        <w:pStyle w:val="BodyA"/>
        <w:spacing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Αφού διαπιστώθηκε η απαρτία καθώς παρόντα ήταν άπαντα τα μέλη της Επιτροπής, κηρύχθηκε η έναρξη της συνεδρίασης και το λόγο έλαβε ο Πρόεδρος της Επιτροπής ο κ. Γκρούιτς ο οποίος υπενθύμισε ότι κατά την συνεδρίαση της </w:t>
      </w:r>
      <w:r>
        <w:rPr>
          <w:rFonts w:ascii="Arial" w:hAnsi="Arial"/>
          <w:b/>
          <w:bCs/>
          <w:lang w:val="el-GR"/>
        </w:rPr>
        <w:t>30/12/2024</w:t>
      </w:r>
      <w:r>
        <w:rPr>
          <w:rFonts w:ascii="Arial" w:hAnsi="Arial"/>
          <w:lang w:val="el-GR"/>
        </w:rPr>
        <w:t xml:space="preserve"> του Διοικητικού Συμβουλίου της εταιρείας και σύμφωνα με τις ισχύουσες διατάξεις εκλέχθηκε ως νέο μέλος της Επιτροπής Αποδοχών και Υποψηφιοτήτων της εταιρείας, </w:t>
      </w:r>
      <w:r>
        <w:rPr>
          <w:rFonts w:ascii="Arial" w:hAnsi="Arial"/>
          <w:b/>
          <w:bCs/>
          <w:lang w:val="el-GR"/>
        </w:rPr>
        <w:t>το μη εκτελεστικό μέλος του ΔΣ της εταιρείας κ. Σοφία Τσαδήμα</w:t>
      </w:r>
      <w:r>
        <w:rPr>
          <w:rFonts w:ascii="Arial" w:hAnsi="Arial"/>
          <w:lang w:val="el-GR"/>
        </w:rPr>
        <w:t xml:space="preserve"> σε αντικατάσταση της παραιτηθείσας κας. Γαβαλά. Ακολούθως η σύνθεση της Επιτροπής έχει ως ακολούθως με τους κάτωθι παρόντες:</w:t>
      </w:r>
    </w:p>
    <w:p w14:paraId="6F689021" w14:textId="0DCD7FDE" w:rsidR="009C2778" w:rsidRDefault="00A63EB6">
      <w:pPr>
        <w:pStyle w:val="BodyA"/>
        <w:spacing w:after="0" w:line="240" w:lineRule="auto"/>
        <w:ind w:left="174"/>
        <w:jc w:val="both"/>
        <w:rPr>
          <w:lang w:val="el-GR"/>
        </w:rPr>
      </w:pPr>
      <w:r>
        <w:rPr>
          <w:rFonts w:ascii="Arial" w:hAnsi="Arial"/>
          <w:spacing w:val="-3"/>
          <w:lang w:val="el-GR"/>
        </w:rPr>
        <w:t>1. Γκρούιτς Σπυρίδων του Κωνσταντίνου, Ανεξάρτητο Μη Εκτελεστικό μέλος.</w:t>
      </w:r>
    </w:p>
    <w:p w14:paraId="196E238C" w14:textId="2F5CC34D" w:rsidR="009C2778" w:rsidRDefault="00A63EB6">
      <w:pPr>
        <w:pStyle w:val="BodyA"/>
        <w:spacing w:after="0" w:line="240" w:lineRule="auto"/>
        <w:ind w:left="174"/>
        <w:jc w:val="both"/>
        <w:rPr>
          <w:lang w:val="el-GR"/>
        </w:rPr>
      </w:pPr>
      <w:r>
        <w:rPr>
          <w:rFonts w:ascii="Arial" w:hAnsi="Arial"/>
          <w:spacing w:val="-3"/>
          <w:lang w:val="el-GR"/>
        </w:rPr>
        <w:t xml:space="preserve">2. Δασκαλόπουλος Δημήτριος του Ευθυμίου, </w:t>
      </w:r>
      <w:r>
        <w:rPr>
          <w:rFonts w:ascii="Arial" w:hAnsi="Arial"/>
          <w:spacing w:val="-3"/>
          <w:lang w:val="el-GR"/>
        </w:rPr>
        <w:t>Ανεξάρτητο Μη Εκτελεστικό μέλος.</w:t>
      </w:r>
    </w:p>
    <w:p w14:paraId="31567885" w14:textId="5405BABB" w:rsidR="009C2778" w:rsidRDefault="00A63EB6">
      <w:pPr>
        <w:pStyle w:val="BodyA"/>
        <w:spacing w:after="0" w:line="240" w:lineRule="auto"/>
        <w:ind w:left="174"/>
        <w:jc w:val="both"/>
        <w:rPr>
          <w:lang w:val="el-GR"/>
        </w:rPr>
      </w:pPr>
      <w:r>
        <w:rPr>
          <w:rFonts w:ascii="Arial" w:hAnsi="Arial"/>
          <w:spacing w:val="-3"/>
          <w:lang w:val="el-GR"/>
        </w:rPr>
        <w:t xml:space="preserve">3. Τσαδήμα Σοφία του Γεωργίου, </w:t>
      </w:r>
      <w:r>
        <w:rPr>
          <w:rFonts w:ascii="Arial" w:hAnsi="Arial"/>
          <w:spacing w:val="-3"/>
          <w:lang w:val="el-GR"/>
        </w:rPr>
        <w:t>Μη Εκτελεστικό μέλος.</w:t>
      </w:r>
    </w:p>
    <w:p w14:paraId="5D5A44CE" w14:textId="77777777" w:rsidR="009C2778" w:rsidRDefault="009C2778">
      <w:pPr>
        <w:pStyle w:val="BodyA"/>
        <w:spacing w:after="0" w:line="240" w:lineRule="auto"/>
        <w:ind w:left="174"/>
        <w:jc w:val="both"/>
        <w:rPr>
          <w:rFonts w:ascii="Arial" w:eastAsia="Arial" w:hAnsi="Arial" w:cs="Arial"/>
          <w:spacing w:val="-3"/>
          <w:lang w:val="el-GR"/>
        </w:rPr>
      </w:pPr>
    </w:p>
    <w:p w14:paraId="6B0E7F68" w14:textId="77777777" w:rsidR="009C2778" w:rsidRDefault="00A63EB6">
      <w:pPr>
        <w:pStyle w:val="BodyA"/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Η θητεία της Επιτροπής Αποδοχών και Υποψηφιοτήτων ορίσθηκε κατά την συνεδρίαση του ΔΣ της 05/07/2021 </w:t>
      </w:r>
      <w:r>
        <w:rPr>
          <w:rFonts w:ascii="Arial" w:hAnsi="Arial"/>
          <w:b/>
          <w:bCs/>
          <w:lang w:val="el-GR"/>
        </w:rPr>
        <w:t>τετραετής</w:t>
      </w:r>
      <w:r>
        <w:rPr>
          <w:rFonts w:ascii="Arial" w:hAnsi="Arial"/>
          <w:lang w:val="el-GR"/>
        </w:rPr>
        <w:t>. Η εκλογή του Προέδρου της Επιτροπής Αποδοχών και Υποψηφιοτήτων θα πραγματοποιηθεί κατά την παρούσα συνεδρίαση για την συγκρότησή της σε σώμα, με ψηφοφορία μεταξύ των μελών της Επιτροπής.</w:t>
      </w:r>
    </w:p>
    <w:p w14:paraId="263A9A31" w14:textId="77777777" w:rsidR="009C2778" w:rsidRDefault="009C2778">
      <w:pPr>
        <w:pStyle w:val="BodyA"/>
        <w:spacing w:after="0" w:line="240" w:lineRule="auto"/>
        <w:jc w:val="both"/>
        <w:rPr>
          <w:rFonts w:ascii="Arial" w:eastAsia="Arial" w:hAnsi="Arial" w:cs="Arial"/>
          <w:spacing w:val="-3"/>
          <w:lang w:val="el-GR"/>
        </w:rPr>
      </w:pPr>
    </w:p>
    <w:p w14:paraId="313A025F" w14:textId="77777777" w:rsidR="009C2778" w:rsidRDefault="00A63EB6">
      <w:pPr>
        <w:pStyle w:val="BodyA"/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>Κατόπιν αυτών ο κ. Γκρούιτς, κάλεσε τα μέλη της Επιτροπής να προβούν στην εκλογή Προέδρου της Επιτροπής.</w:t>
      </w:r>
    </w:p>
    <w:p w14:paraId="1979D5AC" w14:textId="77777777" w:rsidR="009C2778" w:rsidRDefault="009C2778">
      <w:pPr>
        <w:pStyle w:val="BodyA"/>
        <w:spacing w:after="0" w:line="240" w:lineRule="auto"/>
        <w:jc w:val="both"/>
        <w:rPr>
          <w:rFonts w:ascii="Arial" w:eastAsia="Arial" w:hAnsi="Arial" w:cs="Arial"/>
          <w:lang w:val="el-GR"/>
        </w:rPr>
      </w:pPr>
    </w:p>
    <w:p w14:paraId="7206F52F" w14:textId="77777777" w:rsidR="009C2778" w:rsidRDefault="00A63EB6">
      <w:pPr>
        <w:pStyle w:val="BodyA"/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>Έπειτα από μυστική ψηφοφορία αναδείχθηκε ως Πρόεδρος της Επιτροπής Αποδοχών και Υποψηφιοτήτων ο κ. Σπυρίδων Γκρούιτς  οπότε η Επιτροπή συγκροτήθηκε σε σώμα ως ακολούθως από τους κάτωθι:</w:t>
      </w:r>
    </w:p>
    <w:p w14:paraId="0FF8F3C7" w14:textId="77777777" w:rsidR="009C2778" w:rsidRDefault="009C2778">
      <w:pPr>
        <w:pStyle w:val="BodyA"/>
        <w:spacing w:after="0" w:line="240" w:lineRule="auto"/>
        <w:jc w:val="both"/>
        <w:rPr>
          <w:rFonts w:ascii="Arial" w:eastAsia="Arial" w:hAnsi="Arial" w:cs="Arial"/>
          <w:lang w:val="el-GR"/>
        </w:rPr>
      </w:pPr>
    </w:p>
    <w:p w14:paraId="5CACDBC1" w14:textId="77777777" w:rsidR="009C2778" w:rsidRDefault="00A63EB6">
      <w:pPr>
        <w:pStyle w:val="BodyA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>Σπυρίδων Γκρούιτς του Κωνσταντίνου, Πρόεδρος της Επιτροπής, Ανεξάρτητο Μη Εκτελεστικό μέλος του ΔΣ</w:t>
      </w:r>
    </w:p>
    <w:p w14:paraId="6E77595F" w14:textId="77777777" w:rsidR="009C2778" w:rsidRDefault="00A63EB6">
      <w:pPr>
        <w:pStyle w:val="BodyA"/>
        <w:numPr>
          <w:ilvl w:val="0"/>
          <w:numId w:val="5"/>
        </w:numPr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 xml:space="preserve">Τσαδήμα Σοφία του Γεωργίου, Μέλος της Επιτροπής, Μη Εκτελεστικό μέλος του ΔΣ </w:t>
      </w:r>
    </w:p>
    <w:p w14:paraId="73AC7EAE" w14:textId="77777777" w:rsidR="009C2778" w:rsidRDefault="00A63EB6">
      <w:pPr>
        <w:pStyle w:val="BodyA"/>
        <w:numPr>
          <w:ilvl w:val="0"/>
          <w:numId w:val="6"/>
        </w:numPr>
        <w:spacing w:after="0" w:line="240" w:lineRule="auto"/>
        <w:jc w:val="both"/>
        <w:rPr>
          <w:lang w:val="el-GR"/>
        </w:rPr>
      </w:pPr>
      <w:r>
        <w:rPr>
          <w:rFonts w:ascii="Arial" w:hAnsi="Arial"/>
          <w:lang w:val="el-GR"/>
        </w:rPr>
        <w:t>Δασκαλόπουλος Δημήτριος του Ευθυμίου, Μέλος της Επιτροπής, Ανεξάρτητο Μη Εκτελεστικό μέλος του ΔΣ</w:t>
      </w:r>
    </w:p>
    <w:p w14:paraId="3B84CC14" w14:textId="77777777" w:rsidR="009C2778" w:rsidRDefault="009C2778">
      <w:pPr>
        <w:pStyle w:val="BodyA"/>
        <w:spacing w:after="0" w:line="240" w:lineRule="auto"/>
        <w:ind w:left="189"/>
        <w:jc w:val="both"/>
        <w:rPr>
          <w:rFonts w:ascii="Arial" w:eastAsia="Arial" w:hAnsi="Arial" w:cs="Arial"/>
          <w:lang w:val="el-GR"/>
        </w:rPr>
      </w:pPr>
    </w:p>
    <w:p w14:paraId="7095E046" w14:textId="77777777" w:rsidR="009C2778" w:rsidRDefault="00A63EB6">
      <w:pPr>
        <w:pStyle w:val="NoSpacing"/>
        <w:rPr>
          <w:lang w:val="el-GR"/>
        </w:rPr>
      </w:pPr>
      <w:r>
        <w:rPr>
          <w:rFonts w:ascii="Arial" w:hAnsi="Arial"/>
          <w:lang w:val="el-GR"/>
        </w:rPr>
        <w:t>Στο σημείο αυτό και μη υπάρχοντος άλλου θέματος προς συζήτηση, επικυρώνεται το πρακτικό αυτό και λύεται η συνεδρίαση.</w:t>
      </w:r>
    </w:p>
    <w:p w14:paraId="40C9C26F" w14:textId="77777777" w:rsidR="009C2778" w:rsidRDefault="00A63EB6">
      <w:pPr>
        <w:pStyle w:val="NoSpacing"/>
        <w:spacing w:line="360" w:lineRule="auto"/>
        <w:ind w:firstLine="720"/>
        <w:jc w:val="center"/>
        <w:rPr>
          <w:lang w:val="el-GR"/>
        </w:rPr>
      </w:pPr>
      <w:r>
        <w:rPr>
          <w:rFonts w:ascii="Arial" w:hAnsi="Arial"/>
          <w:lang w:val="el-GR"/>
        </w:rPr>
        <w:t>(Πρόεδρος Επιτροπής)</w:t>
      </w:r>
    </w:p>
    <w:p w14:paraId="1734F079" w14:textId="77777777" w:rsidR="009C2778" w:rsidRDefault="00A63EB6">
      <w:pPr>
        <w:pStyle w:val="BodyA"/>
        <w:spacing w:line="240" w:lineRule="auto"/>
        <w:jc w:val="both"/>
        <w:rPr>
          <w:lang w:val="el-GR"/>
        </w:rPr>
      </w:pPr>
      <w:r>
        <w:rPr>
          <w:rFonts w:ascii="Arial" w:hAnsi="Arial"/>
          <w:i/>
          <w:iCs/>
          <w:lang w:val="el-GR"/>
        </w:rPr>
        <w:t xml:space="preserve">     </w:t>
      </w:r>
    </w:p>
    <w:p w14:paraId="64FA04C2" w14:textId="77777777" w:rsidR="009C2778" w:rsidRDefault="00A63EB6">
      <w:pPr>
        <w:pStyle w:val="BodyA"/>
        <w:spacing w:line="240" w:lineRule="auto"/>
        <w:rPr>
          <w:lang w:val="el-GR"/>
        </w:rPr>
      </w:pPr>
      <w:bookmarkStart w:id="0" w:name="_Hlk480473071"/>
      <w:r>
        <w:rPr>
          <w:rFonts w:ascii="Arial" w:hAnsi="Arial"/>
          <w:i/>
          <w:iCs/>
          <w:lang w:val="el-GR"/>
        </w:rPr>
        <w:t xml:space="preserve">(Μέλος Επιτροπής) </w:t>
      </w:r>
      <w:bookmarkEnd w:id="0"/>
      <w:r>
        <w:rPr>
          <w:rFonts w:ascii="Arial" w:eastAsia="Arial" w:hAnsi="Arial" w:cs="Arial"/>
          <w:i/>
          <w:iCs/>
          <w:lang w:val="el-GR"/>
        </w:rPr>
        <w:tab/>
      </w:r>
      <w:r>
        <w:rPr>
          <w:rFonts w:ascii="Arial" w:eastAsia="Arial" w:hAnsi="Arial" w:cs="Arial"/>
          <w:lang w:val="el-GR"/>
        </w:rPr>
        <w:tab/>
      </w:r>
      <w:r>
        <w:rPr>
          <w:rFonts w:ascii="Arial" w:eastAsia="Arial" w:hAnsi="Arial" w:cs="Arial"/>
          <w:lang w:val="el-GR"/>
        </w:rPr>
        <w:tab/>
        <w:t xml:space="preserve">        </w:t>
      </w:r>
      <w:r>
        <w:rPr>
          <w:rFonts w:ascii="Arial" w:eastAsia="Arial" w:hAnsi="Arial" w:cs="Arial"/>
          <w:lang w:val="el-GR"/>
        </w:rPr>
        <w:tab/>
        <w:t xml:space="preserve">                                          (</w:t>
      </w:r>
      <w:r>
        <w:rPr>
          <w:rFonts w:ascii="Arial" w:hAnsi="Arial"/>
          <w:i/>
          <w:iCs/>
          <w:lang w:val="el-GR"/>
        </w:rPr>
        <w:t>Μέλος Επιτροπής)</w:t>
      </w:r>
      <w:r>
        <w:rPr>
          <w:rFonts w:ascii="Arial" w:hAnsi="Arial"/>
          <w:lang w:val="el-GR"/>
        </w:rPr>
        <w:t xml:space="preserve">   </w:t>
      </w:r>
    </w:p>
    <w:p w14:paraId="66956628" w14:textId="77777777" w:rsidR="009C2778" w:rsidRDefault="009C2778">
      <w:pPr>
        <w:pStyle w:val="BodyA"/>
        <w:spacing w:line="240" w:lineRule="auto"/>
        <w:jc w:val="both"/>
        <w:rPr>
          <w:rFonts w:ascii="Arial" w:eastAsia="Arial" w:hAnsi="Arial" w:cs="Arial"/>
          <w:lang w:val="el-GR"/>
        </w:rPr>
      </w:pPr>
    </w:p>
    <w:p w14:paraId="0C7D0B04" w14:textId="77777777" w:rsidR="009C2778" w:rsidRDefault="00A63EB6">
      <w:pPr>
        <w:pStyle w:val="BodyA"/>
        <w:spacing w:before="100" w:after="100" w:line="240" w:lineRule="auto"/>
        <w:jc w:val="center"/>
        <w:rPr>
          <w:lang w:val="el-GR"/>
        </w:rPr>
      </w:pPr>
      <w:r>
        <w:rPr>
          <w:rFonts w:ascii="Arial" w:hAnsi="Arial"/>
          <w:lang w:val="el-GR"/>
        </w:rPr>
        <w:t>ΑΚΡΙΒΕΣ ΑΝΤΙΓΡΑΦΟ ΑΠΟ ΤΟ ΒΙΒΛΙΟ ΠΡΑΚΤΙΚΩΝ ΤΗΣ ΕΠΙΤΡΟΠΗΣ ΑΠΟΔΟΧΩΝ ΚΑΙ ΥΠΟΨΗΦΙΟΤΗΤΩΝ</w:t>
      </w:r>
    </w:p>
    <w:p w14:paraId="341C3CF2" w14:textId="77777777" w:rsidR="009C2778" w:rsidRDefault="00A63EB6">
      <w:pPr>
        <w:pStyle w:val="BodyA"/>
        <w:spacing w:before="100" w:after="100" w:line="240" w:lineRule="auto"/>
        <w:jc w:val="center"/>
        <w:rPr>
          <w:lang w:val="el-GR"/>
        </w:rPr>
      </w:pPr>
      <w:r>
        <w:rPr>
          <w:rFonts w:ascii="Arial" w:hAnsi="Arial"/>
          <w:lang w:val="el-GR"/>
        </w:rPr>
        <w:t xml:space="preserve">Ταύρος, 02/01/2025 </w:t>
      </w:r>
    </w:p>
    <w:p w14:paraId="3A5AD500" w14:textId="77777777" w:rsidR="009C2778" w:rsidRDefault="00A63EB6">
      <w:pPr>
        <w:pStyle w:val="BodyA"/>
        <w:spacing w:before="100" w:after="100" w:line="240" w:lineRule="auto"/>
        <w:jc w:val="center"/>
        <w:rPr>
          <w:lang w:val="el-GR"/>
        </w:rPr>
      </w:pPr>
      <w:r>
        <w:rPr>
          <w:rFonts w:ascii="Arial" w:hAnsi="Arial"/>
          <w:lang w:val="el-GR"/>
        </w:rPr>
        <w:t xml:space="preserve">Ο Πρόεδρος της Επιτροπής Αποδοχών και Υποψηφιοτήτων της εταιρείας </w:t>
      </w:r>
      <w:r>
        <w:rPr>
          <w:rFonts w:ascii="Arial" w:hAnsi="Arial"/>
          <w:lang w:val="en-US"/>
        </w:rPr>
        <w:t>CPI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n-US"/>
        </w:rPr>
        <w:t>AE</w:t>
      </w:r>
    </w:p>
    <w:p w14:paraId="49AA269C" w14:textId="77777777" w:rsidR="009C2778" w:rsidRDefault="009C2778">
      <w:pPr>
        <w:pStyle w:val="BodyA"/>
        <w:spacing w:before="100" w:after="100" w:line="240" w:lineRule="auto"/>
        <w:jc w:val="center"/>
        <w:rPr>
          <w:rFonts w:ascii="Arial" w:eastAsia="Arial" w:hAnsi="Arial" w:cs="Arial"/>
          <w:lang w:val="el-GR"/>
        </w:rPr>
      </w:pPr>
    </w:p>
    <w:p w14:paraId="1F97FEB3" w14:textId="77777777" w:rsidR="009C2778" w:rsidRDefault="009C2778">
      <w:pPr>
        <w:pStyle w:val="BodyA"/>
        <w:spacing w:before="100" w:after="100" w:line="240" w:lineRule="auto"/>
        <w:jc w:val="center"/>
        <w:rPr>
          <w:rFonts w:ascii="Arial" w:eastAsia="Arial" w:hAnsi="Arial" w:cs="Arial"/>
          <w:lang w:val="el-GR"/>
        </w:rPr>
      </w:pPr>
    </w:p>
    <w:p w14:paraId="2512CC35" w14:textId="77777777" w:rsidR="009C2778" w:rsidRDefault="009C2778">
      <w:pPr>
        <w:pStyle w:val="BodyA"/>
        <w:spacing w:before="100" w:after="100" w:line="240" w:lineRule="auto"/>
        <w:jc w:val="center"/>
        <w:rPr>
          <w:rFonts w:ascii="Arial" w:eastAsia="Arial" w:hAnsi="Arial" w:cs="Arial"/>
          <w:lang w:val="el-GR"/>
        </w:rPr>
      </w:pPr>
    </w:p>
    <w:p w14:paraId="5D30C30D" w14:textId="77777777" w:rsidR="009C2778" w:rsidRDefault="00A63EB6">
      <w:pPr>
        <w:pStyle w:val="BodyA"/>
        <w:spacing w:before="100" w:after="100" w:line="240" w:lineRule="auto"/>
        <w:jc w:val="center"/>
      </w:pPr>
      <w:r>
        <w:rPr>
          <w:rFonts w:ascii="Arial" w:hAnsi="Arial"/>
        </w:rPr>
        <w:t>Σπυρίδων Γκρούιτς</w:t>
      </w:r>
    </w:p>
    <w:sectPr w:rsidR="009C2778">
      <w:footerReference w:type="default" r:id="rId7"/>
      <w:pgSz w:w="11906" w:h="16838"/>
      <w:pgMar w:top="1134" w:right="1134" w:bottom="1134" w:left="1134" w:header="0" w:footer="75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0F4B" w14:textId="77777777" w:rsidR="00A63EB6" w:rsidRDefault="00A63EB6">
      <w:r>
        <w:separator/>
      </w:r>
    </w:p>
  </w:endnote>
  <w:endnote w:type="continuationSeparator" w:id="0">
    <w:p w14:paraId="459495D6" w14:textId="77777777" w:rsidR="00A63EB6" w:rsidRDefault="00A6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628137"/>
      <w:docPartObj>
        <w:docPartGallery w:val="Page Numbers (Bottom of Page)"/>
        <w:docPartUnique/>
      </w:docPartObj>
    </w:sdtPr>
    <w:sdtEndPr/>
    <w:sdtContent>
      <w:p w14:paraId="261CE97D" w14:textId="77777777" w:rsidR="009C2778" w:rsidRDefault="00A63E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63275" w14:textId="77777777" w:rsidR="009C2778" w:rsidRDefault="009C27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C14F" w14:textId="77777777" w:rsidR="00A63EB6" w:rsidRDefault="00A63EB6">
      <w:r>
        <w:separator/>
      </w:r>
    </w:p>
  </w:footnote>
  <w:footnote w:type="continuationSeparator" w:id="0">
    <w:p w14:paraId="1D06F8CF" w14:textId="77777777" w:rsidR="00A63EB6" w:rsidRDefault="00A6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30C"/>
    <w:multiLevelType w:val="multilevel"/>
    <w:tmpl w:val="94C85400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1" w15:restartNumberingAfterBreak="0">
    <w:nsid w:val="24CB2E6A"/>
    <w:multiLevelType w:val="multilevel"/>
    <w:tmpl w:val="AABEC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795784"/>
    <w:multiLevelType w:val="multilevel"/>
    <w:tmpl w:val="742E80F2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3" w15:restartNumberingAfterBreak="0">
    <w:nsid w:val="78D5488F"/>
    <w:multiLevelType w:val="multilevel"/>
    <w:tmpl w:val="8EE2ECE2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num w:numId="1" w16cid:durableId="466556705">
    <w:abstractNumId w:val="2"/>
  </w:num>
  <w:num w:numId="2" w16cid:durableId="1653213301">
    <w:abstractNumId w:val="0"/>
  </w:num>
  <w:num w:numId="3" w16cid:durableId="242027687">
    <w:abstractNumId w:val="3"/>
  </w:num>
  <w:num w:numId="4" w16cid:durableId="2004770973">
    <w:abstractNumId w:val="1"/>
  </w:num>
  <w:num w:numId="5" w16cid:durableId="220214754">
    <w:abstractNumId w:val="2"/>
  </w:num>
  <w:num w:numId="6" w16cid:durableId="200554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78"/>
    <w:rsid w:val="006E0066"/>
    <w:rsid w:val="009C2778"/>
    <w:rsid w:val="00A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1E92"/>
  <w15:docId w15:val="{F5B5C415-FB1E-491C-B53F-37C10597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83654"/>
    <w:rPr>
      <w:sz w:val="24"/>
      <w:szCs w:val="24"/>
      <w:u w:val="none" w:color="FFFFFF"/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Arial" w:hAnsi="Arial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uppressAutoHyphens w:val="0"/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qFormat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  <w:link w:val="FooterChar"/>
    <w:uiPriority w:val="99"/>
  </w:style>
  <w:style w:type="numbering" w:customStyle="1" w:styleId="Bullets">
    <w:name w:val="Bulle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Skouras Konstantinos</dc:creator>
  <dc:description/>
  <cp:lastModifiedBy>Tonia Klimegkou</cp:lastModifiedBy>
  <cp:revision>11</cp:revision>
  <dcterms:created xsi:type="dcterms:W3CDTF">2023-06-19T11:52:00Z</dcterms:created>
  <dcterms:modified xsi:type="dcterms:W3CDTF">2025-01-08T09:44:00Z</dcterms:modified>
  <dc:language>en-GB</dc:language>
</cp:coreProperties>
</file>