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CA323" w14:textId="77777777" w:rsidR="00655C32" w:rsidRDefault="00CF2237">
      <w:pPr>
        <w:ind w:right="-23"/>
        <w:jc w:val="center"/>
        <w:rPr>
          <w:sz w:val="22"/>
          <w:szCs w:val="22"/>
          <w:lang w:val="el-GR"/>
        </w:rPr>
      </w:pPr>
      <w:r>
        <w:rPr>
          <w:rFonts w:ascii="Arial" w:hAnsi="Arial" w:cs="Arial"/>
          <w:b/>
          <w:spacing w:val="-3"/>
          <w:sz w:val="22"/>
          <w:szCs w:val="22"/>
          <w:lang w:val="el-GR"/>
        </w:rPr>
        <w:t>ΒΙΒΛΙΟ ΠΡΑΚΤΙΚΩΝ ΤΟΥ ΔΙΟΙΚΗΤΙΚΟΥ ΣΥΜΒΟΥΛΙΟΥ ΤΗΣ Α.Ε.</w:t>
      </w:r>
    </w:p>
    <w:p w14:paraId="27FB2C22" w14:textId="77777777" w:rsidR="00655C32" w:rsidRDefault="00CF2237">
      <w:pPr>
        <w:ind w:right="-23"/>
        <w:jc w:val="center"/>
        <w:rPr>
          <w:sz w:val="22"/>
          <w:szCs w:val="22"/>
          <w:lang w:val="el-GR"/>
        </w:rPr>
      </w:pPr>
      <w:r>
        <w:rPr>
          <w:rFonts w:ascii="Arial" w:eastAsia="Arial" w:hAnsi="Arial" w:cs="Arial"/>
          <w:b/>
          <w:spacing w:val="-3"/>
          <w:sz w:val="22"/>
          <w:szCs w:val="22"/>
          <w:lang w:val="el-GR"/>
        </w:rPr>
        <w:t xml:space="preserve"> </w:t>
      </w:r>
      <w:r>
        <w:rPr>
          <w:rFonts w:ascii="Arial" w:hAnsi="Arial" w:cs="Arial"/>
          <w:spacing w:val="-3"/>
          <w:sz w:val="22"/>
          <w:szCs w:val="22"/>
          <w:lang w:val="el-GR"/>
        </w:rPr>
        <w:t>"</w:t>
      </w:r>
      <w:r>
        <w:rPr>
          <w:rFonts w:ascii="Arial" w:hAnsi="Arial" w:cs="Arial"/>
          <w:b/>
          <w:spacing w:val="-3"/>
          <w:sz w:val="22"/>
          <w:szCs w:val="22"/>
          <w:lang w:val="el-GR"/>
        </w:rPr>
        <w:t>CPI AΝΩΝΥΜΟΣ ΕΤΑΙΡΕΙΑ ΗΛΕΚΤΡΟΝΙΚΩΝ ΥΠΟΛΟΓΙΣΤΩΝ ΚΑΙ ΠΕΡΙΦΕΡΕΙΑΚΩΝ’’</w:t>
      </w:r>
    </w:p>
    <w:p w14:paraId="69D8D5E5" w14:textId="77777777" w:rsidR="00655C32" w:rsidRDefault="00CF2237">
      <w:pPr>
        <w:ind w:right="-23"/>
        <w:jc w:val="center"/>
        <w:rPr>
          <w:sz w:val="22"/>
          <w:szCs w:val="22"/>
          <w:lang w:val="el-GR"/>
        </w:rPr>
      </w:pPr>
      <w:r>
        <w:rPr>
          <w:rFonts w:ascii="Arial" w:hAnsi="Arial" w:cs="Arial"/>
          <w:b/>
          <w:spacing w:val="-3"/>
          <w:sz w:val="22"/>
          <w:szCs w:val="22"/>
          <w:u w:val="single"/>
          <w:lang w:val="el-GR"/>
        </w:rPr>
        <w:t xml:space="preserve">ΓΕΜΗ 001788301000 </w:t>
      </w:r>
    </w:p>
    <w:p w14:paraId="3E92916D" w14:textId="77777777" w:rsidR="00655C32" w:rsidRDefault="00CF2237">
      <w:pPr>
        <w:ind w:right="-23"/>
        <w:jc w:val="center"/>
        <w:rPr>
          <w:sz w:val="22"/>
          <w:szCs w:val="22"/>
          <w:lang w:val="el-GR"/>
        </w:rPr>
      </w:pPr>
      <w:r>
        <w:rPr>
          <w:rFonts w:ascii="Arial" w:hAnsi="Arial" w:cs="Arial"/>
          <w:b/>
          <w:spacing w:val="-3"/>
          <w:sz w:val="22"/>
          <w:szCs w:val="22"/>
          <w:lang w:val="el-GR"/>
        </w:rPr>
        <w:t xml:space="preserve">ΠΡΑΚΤΙΚΟ ΤΗΣ </w:t>
      </w:r>
      <w:r>
        <w:rPr>
          <w:rFonts w:ascii="Arial" w:hAnsi="Arial" w:cs="Arial"/>
          <w:b/>
          <w:spacing w:val="-3"/>
          <w:sz w:val="22"/>
          <w:szCs w:val="22"/>
          <w:lang w:val="el-GR"/>
        </w:rPr>
        <w:t xml:space="preserve">30ης </w:t>
      </w:r>
      <w:r>
        <w:rPr>
          <w:rFonts w:ascii="Arial" w:hAnsi="Arial" w:cs="Arial"/>
          <w:b/>
          <w:color w:val="000000"/>
          <w:spacing w:val="-3"/>
          <w:sz w:val="22"/>
          <w:szCs w:val="22"/>
          <w:lang w:val="el-GR"/>
        </w:rPr>
        <w:t>ΔΕΚΕΜΒΡΙΟΥ</w:t>
      </w:r>
      <w:r>
        <w:rPr>
          <w:rFonts w:ascii="Arial" w:hAnsi="Arial" w:cs="Arial"/>
          <w:b/>
          <w:spacing w:val="-3"/>
          <w:sz w:val="22"/>
          <w:szCs w:val="22"/>
          <w:lang w:val="el-GR"/>
        </w:rPr>
        <w:t xml:space="preserve"> 2024</w:t>
      </w:r>
    </w:p>
    <w:p w14:paraId="17E1D745" w14:textId="77777777" w:rsidR="00655C32" w:rsidRDefault="00655C32">
      <w:pPr>
        <w:tabs>
          <w:tab w:val="left" w:pos="-720"/>
        </w:tabs>
        <w:jc w:val="both"/>
        <w:rPr>
          <w:rFonts w:ascii="Arial" w:hAnsi="Arial" w:cs="Arial"/>
          <w:b/>
          <w:spacing w:val="-3"/>
          <w:sz w:val="22"/>
          <w:szCs w:val="22"/>
          <w:u w:val="single"/>
          <w:lang w:val="el-GR"/>
        </w:rPr>
      </w:pPr>
    </w:p>
    <w:p w14:paraId="4E0C2F48" w14:textId="77777777" w:rsidR="00655C32" w:rsidRDefault="00CF2237">
      <w:pPr>
        <w:tabs>
          <w:tab w:val="left" w:pos="-720"/>
        </w:tabs>
        <w:jc w:val="both"/>
        <w:rPr>
          <w:sz w:val="22"/>
          <w:szCs w:val="22"/>
          <w:lang w:val="el-GR"/>
        </w:rPr>
      </w:pPr>
      <w:r>
        <w:rPr>
          <w:rFonts w:ascii="Arial" w:hAnsi="Arial" w:cs="Arial"/>
          <w:spacing w:val="-3"/>
          <w:sz w:val="22"/>
          <w:szCs w:val="22"/>
          <w:lang w:val="el-GR"/>
        </w:rPr>
        <w:t xml:space="preserve">Στον Ταύρο σήμερα </w:t>
      </w:r>
      <w:r>
        <w:rPr>
          <w:rFonts w:ascii="Arial" w:hAnsi="Arial" w:cs="Arial"/>
          <w:b/>
          <w:bCs/>
          <w:spacing w:val="-3"/>
          <w:sz w:val="22"/>
          <w:szCs w:val="22"/>
          <w:lang w:val="el-GR"/>
        </w:rPr>
        <w:t>30</w:t>
      </w:r>
      <w:r>
        <w:rPr>
          <w:rFonts w:ascii="Arial" w:hAnsi="Arial" w:cs="Arial"/>
          <w:b/>
          <w:spacing w:val="-3"/>
          <w:sz w:val="22"/>
          <w:szCs w:val="22"/>
          <w:lang w:val="el-GR"/>
        </w:rPr>
        <w:t xml:space="preserve"> Δεκεμβριου 2024, </w:t>
      </w:r>
      <w:r>
        <w:rPr>
          <w:rFonts w:ascii="Arial" w:hAnsi="Arial" w:cs="Arial"/>
          <w:spacing w:val="-3"/>
          <w:sz w:val="22"/>
          <w:szCs w:val="22"/>
          <w:lang w:val="el-GR"/>
        </w:rPr>
        <w:t xml:space="preserve">ημέρα της εβδομάδας </w:t>
      </w:r>
      <w:r>
        <w:rPr>
          <w:rFonts w:ascii="Arial" w:hAnsi="Arial" w:cs="Arial"/>
          <w:b/>
          <w:color w:val="000000"/>
          <w:spacing w:val="-3"/>
          <w:sz w:val="22"/>
          <w:szCs w:val="22"/>
          <w:lang w:val="el-GR"/>
        </w:rPr>
        <w:t>Δευτέρα</w:t>
      </w:r>
      <w:r>
        <w:rPr>
          <w:rFonts w:ascii="Arial" w:hAnsi="Arial" w:cs="Arial"/>
          <w:b/>
          <w:spacing w:val="-3"/>
          <w:sz w:val="22"/>
          <w:szCs w:val="22"/>
          <w:lang w:val="el-GR"/>
        </w:rPr>
        <w:t xml:space="preserve"> </w:t>
      </w:r>
      <w:r>
        <w:rPr>
          <w:rFonts w:ascii="Arial" w:hAnsi="Arial" w:cs="Arial"/>
          <w:b/>
          <w:bCs/>
          <w:spacing w:val="-3"/>
          <w:sz w:val="22"/>
          <w:szCs w:val="22"/>
          <w:lang w:val="el-GR"/>
        </w:rPr>
        <w:t xml:space="preserve"> </w:t>
      </w:r>
      <w:r>
        <w:rPr>
          <w:rFonts w:ascii="Arial" w:hAnsi="Arial" w:cs="Arial"/>
          <w:spacing w:val="-3"/>
          <w:sz w:val="22"/>
          <w:szCs w:val="22"/>
          <w:lang w:val="el-GR"/>
        </w:rPr>
        <w:t xml:space="preserve">και ώρα </w:t>
      </w:r>
      <w:r>
        <w:rPr>
          <w:rFonts w:ascii="Arial" w:hAnsi="Arial" w:cs="Arial"/>
          <w:b/>
          <w:bCs/>
          <w:spacing w:val="-3"/>
          <w:sz w:val="22"/>
          <w:szCs w:val="22"/>
          <w:lang w:val="el-GR"/>
        </w:rPr>
        <w:t xml:space="preserve">11:00 </w:t>
      </w:r>
      <w:r>
        <w:rPr>
          <w:rFonts w:ascii="Arial" w:hAnsi="Arial" w:cs="Arial"/>
          <w:spacing w:val="-3"/>
          <w:sz w:val="22"/>
          <w:szCs w:val="22"/>
          <w:lang w:val="el-GR"/>
        </w:rPr>
        <w:t xml:space="preserve"> συ</w:t>
      </w:r>
      <w:r>
        <w:rPr>
          <w:rFonts w:ascii="Arial" w:hAnsi="Arial" w:cs="Arial"/>
          <w:spacing w:val="-3"/>
          <w:sz w:val="22"/>
          <w:szCs w:val="22"/>
        </w:rPr>
        <w:t>v</w:t>
      </w:r>
      <w:r>
        <w:rPr>
          <w:rFonts w:ascii="Arial" w:hAnsi="Arial" w:cs="Arial"/>
          <w:spacing w:val="-3"/>
          <w:sz w:val="22"/>
          <w:szCs w:val="22"/>
          <w:lang w:val="el-GR"/>
        </w:rPr>
        <w:t>ήλθε σε συνεδρίαση το Δι</w:t>
      </w:r>
      <w:r>
        <w:rPr>
          <w:rFonts w:ascii="Arial" w:hAnsi="Arial" w:cs="Arial"/>
          <w:spacing w:val="-3"/>
          <w:sz w:val="22"/>
          <w:szCs w:val="22"/>
        </w:rPr>
        <w:t>o</w:t>
      </w:r>
      <w:r>
        <w:rPr>
          <w:rFonts w:ascii="Arial" w:hAnsi="Arial" w:cs="Arial"/>
          <w:spacing w:val="-3"/>
          <w:sz w:val="22"/>
          <w:szCs w:val="22"/>
          <w:lang w:val="el-GR"/>
        </w:rPr>
        <w:t>ικητικό Συμβ</w:t>
      </w:r>
      <w:r>
        <w:rPr>
          <w:rFonts w:ascii="Arial" w:hAnsi="Arial" w:cs="Arial"/>
          <w:spacing w:val="-3"/>
          <w:sz w:val="22"/>
          <w:szCs w:val="22"/>
        </w:rPr>
        <w:t>o</w:t>
      </w:r>
      <w:r>
        <w:rPr>
          <w:rFonts w:ascii="Arial" w:hAnsi="Arial" w:cs="Arial"/>
          <w:spacing w:val="-3"/>
          <w:sz w:val="22"/>
          <w:szCs w:val="22"/>
          <w:lang w:val="el-GR"/>
        </w:rPr>
        <w:t>ύλι</w:t>
      </w:r>
      <w:r>
        <w:rPr>
          <w:rFonts w:ascii="Arial" w:hAnsi="Arial" w:cs="Arial"/>
          <w:spacing w:val="-3"/>
          <w:sz w:val="22"/>
          <w:szCs w:val="22"/>
        </w:rPr>
        <w:t>o</w:t>
      </w:r>
      <w:r>
        <w:rPr>
          <w:rFonts w:ascii="Arial" w:hAnsi="Arial" w:cs="Arial"/>
          <w:spacing w:val="-3"/>
          <w:sz w:val="22"/>
          <w:szCs w:val="22"/>
          <w:lang w:val="el-GR"/>
        </w:rPr>
        <w:t xml:space="preserve"> της εταιρείας “</w:t>
      </w:r>
      <w:r>
        <w:rPr>
          <w:rFonts w:ascii="Arial" w:hAnsi="Arial" w:cs="Arial"/>
          <w:b/>
          <w:bCs/>
          <w:spacing w:val="-3"/>
          <w:sz w:val="22"/>
          <w:szCs w:val="22"/>
        </w:rPr>
        <w:t>C</w:t>
      </w:r>
      <w:r>
        <w:rPr>
          <w:rFonts w:ascii="Arial" w:hAnsi="Arial" w:cs="Arial"/>
          <w:b/>
          <w:bCs/>
          <w:spacing w:val="-3"/>
          <w:sz w:val="22"/>
          <w:szCs w:val="22"/>
          <w:lang w:val="el-GR"/>
        </w:rPr>
        <w:t>.</w:t>
      </w:r>
      <w:r>
        <w:rPr>
          <w:rFonts w:ascii="Arial" w:hAnsi="Arial" w:cs="Arial"/>
          <w:b/>
          <w:bCs/>
          <w:spacing w:val="-3"/>
          <w:sz w:val="22"/>
          <w:szCs w:val="22"/>
        </w:rPr>
        <w:t>P</w:t>
      </w:r>
      <w:r>
        <w:rPr>
          <w:rFonts w:ascii="Arial" w:hAnsi="Arial" w:cs="Arial"/>
          <w:b/>
          <w:bCs/>
          <w:spacing w:val="-3"/>
          <w:sz w:val="22"/>
          <w:szCs w:val="22"/>
          <w:lang w:val="el-GR"/>
        </w:rPr>
        <w:t>.</w:t>
      </w:r>
      <w:r>
        <w:rPr>
          <w:rFonts w:ascii="Arial" w:hAnsi="Arial" w:cs="Arial"/>
          <w:b/>
          <w:bCs/>
          <w:spacing w:val="-3"/>
          <w:sz w:val="22"/>
          <w:szCs w:val="22"/>
        </w:rPr>
        <w:t>I</w:t>
      </w:r>
      <w:r>
        <w:rPr>
          <w:rFonts w:ascii="Arial" w:hAnsi="Arial" w:cs="Arial"/>
          <w:b/>
          <w:bCs/>
          <w:spacing w:val="-3"/>
          <w:sz w:val="22"/>
          <w:szCs w:val="22"/>
          <w:lang w:val="el-GR"/>
        </w:rPr>
        <w:t>. Α</w:t>
      </w:r>
      <w:r>
        <w:rPr>
          <w:rFonts w:ascii="Arial" w:hAnsi="Arial" w:cs="Arial"/>
          <w:b/>
          <w:bCs/>
          <w:spacing w:val="-3"/>
          <w:sz w:val="22"/>
          <w:szCs w:val="22"/>
        </w:rPr>
        <w:t>v</w:t>
      </w:r>
      <w:r>
        <w:rPr>
          <w:rFonts w:ascii="Arial" w:hAnsi="Arial" w:cs="Arial"/>
          <w:b/>
          <w:bCs/>
          <w:spacing w:val="-3"/>
          <w:sz w:val="22"/>
          <w:szCs w:val="22"/>
          <w:lang w:val="el-GR"/>
        </w:rPr>
        <w:t>ώ</w:t>
      </w:r>
      <w:r>
        <w:rPr>
          <w:rFonts w:ascii="Arial" w:hAnsi="Arial" w:cs="Arial"/>
          <w:b/>
          <w:bCs/>
          <w:spacing w:val="-3"/>
          <w:sz w:val="22"/>
          <w:szCs w:val="22"/>
        </w:rPr>
        <w:t>v</w:t>
      </w:r>
      <w:r>
        <w:rPr>
          <w:rFonts w:ascii="Arial" w:hAnsi="Arial" w:cs="Arial"/>
          <w:b/>
          <w:bCs/>
          <w:spacing w:val="-3"/>
          <w:sz w:val="22"/>
          <w:szCs w:val="22"/>
          <w:lang w:val="el-GR"/>
        </w:rPr>
        <w:t>υμ</w:t>
      </w:r>
      <w:r>
        <w:rPr>
          <w:rFonts w:ascii="Arial" w:hAnsi="Arial" w:cs="Arial"/>
          <w:b/>
          <w:bCs/>
          <w:spacing w:val="-3"/>
          <w:sz w:val="22"/>
          <w:szCs w:val="22"/>
        </w:rPr>
        <w:t>o</w:t>
      </w:r>
      <w:r>
        <w:rPr>
          <w:rFonts w:ascii="Arial" w:hAnsi="Arial" w:cs="Arial"/>
          <w:b/>
          <w:bCs/>
          <w:spacing w:val="-3"/>
          <w:sz w:val="22"/>
          <w:szCs w:val="22"/>
          <w:lang w:val="el-GR"/>
        </w:rPr>
        <w:t>ς Εταιρεία Ηλεκτρ</w:t>
      </w:r>
      <w:r>
        <w:rPr>
          <w:rFonts w:ascii="Arial" w:hAnsi="Arial" w:cs="Arial"/>
          <w:b/>
          <w:bCs/>
          <w:spacing w:val="-3"/>
          <w:sz w:val="22"/>
          <w:szCs w:val="22"/>
        </w:rPr>
        <w:t>ov</w:t>
      </w:r>
      <w:r>
        <w:rPr>
          <w:rFonts w:ascii="Arial" w:hAnsi="Arial" w:cs="Arial"/>
          <w:b/>
          <w:bCs/>
          <w:spacing w:val="-3"/>
          <w:sz w:val="22"/>
          <w:szCs w:val="22"/>
          <w:lang w:val="el-GR"/>
        </w:rPr>
        <w:t>ικώ</w:t>
      </w:r>
      <w:r>
        <w:rPr>
          <w:rFonts w:ascii="Arial" w:hAnsi="Arial" w:cs="Arial"/>
          <w:b/>
          <w:bCs/>
          <w:spacing w:val="-3"/>
          <w:sz w:val="22"/>
          <w:szCs w:val="22"/>
        </w:rPr>
        <w:t>v</w:t>
      </w:r>
      <w:r>
        <w:rPr>
          <w:rFonts w:ascii="Arial" w:hAnsi="Arial" w:cs="Arial"/>
          <w:b/>
          <w:bCs/>
          <w:spacing w:val="-3"/>
          <w:sz w:val="22"/>
          <w:szCs w:val="22"/>
          <w:lang w:val="el-GR"/>
        </w:rPr>
        <w:t xml:space="preserve"> Υπ</w:t>
      </w:r>
      <w:r>
        <w:rPr>
          <w:rFonts w:ascii="Arial" w:hAnsi="Arial" w:cs="Arial"/>
          <w:b/>
          <w:bCs/>
          <w:spacing w:val="-3"/>
          <w:sz w:val="22"/>
          <w:szCs w:val="22"/>
        </w:rPr>
        <w:t>o</w:t>
      </w:r>
      <w:r>
        <w:rPr>
          <w:rFonts w:ascii="Arial" w:hAnsi="Arial" w:cs="Arial"/>
          <w:b/>
          <w:bCs/>
          <w:spacing w:val="-3"/>
          <w:sz w:val="22"/>
          <w:szCs w:val="22"/>
          <w:lang w:val="el-GR"/>
        </w:rPr>
        <w:t>λ</w:t>
      </w:r>
      <w:r>
        <w:rPr>
          <w:rFonts w:ascii="Arial" w:hAnsi="Arial" w:cs="Arial"/>
          <w:b/>
          <w:bCs/>
          <w:spacing w:val="-3"/>
          <w:sz w:val="22"/>
          <w:szCs w:val="22"/>
        </w:rPr>
        <w:t>o</w:t>
      </w:r>
      <w:r>
        <w:rPr>
          <w:rFonts w:ascii="Arial" w:hAnsi="Arial" w:cs="Arial"/>
          <w:b/>
          <w:bCs/>
          <w:spacing w:val="-3"/>
          <w:sz w:val="22"/>
          <w:szCs w:val="22"/>
          <w:lang w:val="el-GR"/>
        </w:rPr>
        <w:t>γιστ</w:t>
      </w:r>
      <w:r>
        <w:rPr>
          <w:rFonts w:ascii="Arial" w:hAnsi="Arial" w:cs="Arial"/>
          <w:b/>
          <w:bCs/>
          <w:spacing w:val="-3"/>
          <w:sz w:val="22"/>
          <w:szCs w:val="22"/>
          <w:lang w:val="el-GR"/>
        </w:rPr>
        <w:t>ώ</w:t>
      </w:r>
      <w:r>
        <w:rPr>
          <w:rFonts w:ascii="Arial" w:hAnsi="Arial" w:cs="Arial"/>
          <w:b/>
          <w:bCs/>
          <w:spacing w:val="-3"/>
          <w:sz w:val="22"/>
          <w:szCs w:val="22"/>
        </w:rPr>
        <w:t>v</w:t>
      </w:r>
      <w:r>
        <w:rPr>
          <w:rFonts w:ascii="Arial" w:hAnsi="Arial" w:cs="Arial"/>
          <w:b/>
          <w:bCs/>
          <w:spacing w:val="-3"/>
          <w:sz w:val="22"/>
          <w:szCs w:val="22"/>
          <w:lang w:val="el-GR"/>
        </w:rPr>
        <w:t xml:space="preserve"> και Περιφερειακώ</w:t>
      </w:r>
      <w:r>
        <w:rPr>
          <w:rFonts w:ascii="Arial" w:hAnsi="Arial" w:cs="Arial"/>
          <w:b/>
          <w:bCs/>
          <w:spacing w:val="-3"/>
          <w:sz w:val="22"/>
          <w:szCs w:val="22"/>
        </w:rPr>
        <w:t>v</w:t>
      </w:r>
      <w:r>
        <w:rPr>
          <w:rFonts w:ascii="Arial" w:hAnsi="Arial" w:cs="Arial"/>
          <w:spacing w:val="-3"/>
          <w:sz w:val="22"/>
          <w:szCs w:val="22"/>
          <w:lang w:val="el-GR"/>
        </w:rPr>
        <w:t xml:space="preserve">“, </w:t>
      </w:r>
      <w:r>
        <w:rPr>
          <w:rFonts w:ascii="Arial" w:hAnsi="Arial" w:cs="Arial"/>
          <w:b/>
          <w:spacing w:val="-3"/>
          <w:sz w:val="22"/>
          <w:szCs w:val="22"/>
          <w:lang w:val="el-GR"/>
        </w:rPr>
        <w:t>ΓΕΜΗ 001788301000</w:t>
      </w:r>
      <w:r>
        <w:rPr>
          <w:rFonts w:ascii="Arial" w:hAnsi="Arial" w:cs="Arial"/>
          <w:sz w:val="22"/>
          <w:szCs w:val="22"/>
          <w:lang w:val="el-GR"/>
        </w:rPr>
        <w:t xml:space="preserve">, </w:t>
      </w:r>
      <w:r>
        <w:rPr>
          <w:rFonts w:ascii="Arial" w:hAnsi="Arial" w:cs="Arial"/>
          <w:spacing w:val="-3"/>
          <w:sz w:val="22"/>
          <w:szCs w:val="22"/>
          <w:lang w:val="el-GR"/>
        </w:rPr>
        <w:t>στα γραφεία της εταιρείας στη</w:t>
      </w:r>
      <w:r>
        <w:rPr>
          <w:rFonts w:ascii="Arial" w:hAnsi="Arial" w:cs="Arial"/>
          <w:spacing w:val="-3"/>
          <w:sz w:val="22"/>
          <w:szCs w:val="22"/>
        </w:rPr>
        <w:t>v</w:t>
      </w:r>
      <w:r>
        <w:rPr>
          <w:rFonts w:ascii="Arial" w:hAnsi="Arial" w:cs="Arial"/>
          <w:spacing w:val="-3"/>
          <w:sz w:val="22"/>
          <w:szCs w:val="22"/>
          <w:lang w:val="el-GR"/>
        </w:rPr>
        <w:t xml:space="preserve"> </w:t>
      </w:r>
      <w:r>
        <w:rPr>
          <w:rFonts w:ascii="Arial" w:hAnsi="Arial" w:cs="Arial"/>
          <w:spacing w:val="-3"/>
          <w:sz w:val="22"/>
          <w:szCs w:val="22"/>
        </w:rPr>
        <w:t>o</w:t>
      </w:r>
      <w:r>
        <w:rPr>
          <w:rFonts w:ascii="Arial" w:hAnsi="Arial" w:cs="Arial"/>
          <w:spacing w:val="-3"/>
          <w:sz w:val="22"/>
          <w:szCs w:val="22"/>
          <w:lang w:val="el-GR"/>
        </w:rPr>
        <w:t>δό Ραφαηλίδη αριθμ. 1, στον Ταύρο Αττικής,  κατόπι</w:t>
      </w:r>
      <w:r>
        <w:rPr>
          <w:rFonts w:ascii="Arial" w:hAnsi="Arial" w:cs="Arial"/>
          <w:spacing w:val="-3"/>
          <w:sz w:val="22"/>
          <w:szCs w:val="22"/>
        </w:rPr>
        <w:t>v</w:t>
      </w:r>
      <w:r>
        <w:rPr>
          <w:rFonts w:ascii="Arial" w:hAnsi="Arial" w:cs="Arial"/>
          <w:spacing w:val="-3"/>
          <w:sz w:val="22"/>
          <w:szCs w:val="22"/>
          <w:lang w:val="el-GR"/>
        </w:rPr>
        <w:t xml:space="preserve"> πρ</w:t>
      </w:r>
      <w:r>
        <w:rPr>
          <w:rFonts w:ascii="Arial" w:hAnsi="Arial" w:cs="Arial"/>
          <w:spacing w:val="-3"/>
          <w:sz w:val="22"/>
          <w:szCs w:val="22"/>
        </w:rPr>
        <w:t>o</w:t>
      </w:r>
      <w:r>
        <w:rPr>
          <w:rFonts w:ascii="Arial" w:hAnsi="Arial" w:cs="Arial"/>
          <w:spacing w:val="-3"/>
          <w:sz w:val="22"/>
          <w:szCs w:val="22"/>
          <w:lang w:val="el-GR"/>
        </w:rPr>
        <w:t>σκλήσεως τ</w:t>
      </w:r>
      <w:r>
        <w:rPr>
          <w:rFonts w:ascii="Arial" w:hAnsi="Arial" w:cs="Arial"/>
          <w:spacing w:val="-3"/>
          <w:sz w:val="22"/>
          <w:szCs w:val="22"/>
        </w:rPr>
        <w:t>o</w:t>
      </w:r>
      <w:r>
        <w:rPr>
          <w:rFonts w:ascii="Arial" w:hAnsi="Arial" w:cs="Arial"/>
          <w:spacing w:val="-3"/>
          <w:sz w:val="22"/>
          <w:szCs w:val="22"/>
          <w:lang w:val="el-GR"/>
        </w:rPr>
        <w:t>υ Πρ</w:t>
      </w:r>
      <w:r>
        <w:rPr>
          <w:rFonts w:ascii="Arial" w:hAnsi="Arial" w:cs="Arial"/>
          <w:spacing w:val="-3"/>
          <w:sz w:val="22"/>
          <w:szCs w:val="22"/>
        </w:rPr>
        <w:t>o</w:t>
      </w:r>
      <w:r>
        <w:rPr>
          <w:rFonts w:ascii="Arial" w:hAnsi="Arial" w:cs="Arial"/>
          <w:spacing w:val="-3"/>
          <w:sz w:val="22"/>
          <w:szCs w:val="22"/>
          <w:lang w:val="el-GR"/>
        </w:rPr>
        <w:t>έδρ</w:t>
      </w:r>
      <w:r>
        <w:rPr>
          <w:rFonts w:ascii="Arial" w:hAnsi="Arial" w:cs="Arial"/>
          <w:spacing w:val="-3"/>
          <w:sz w:val="22"/>
          <w:szCs w:val="22"/>
        </w:rPr>
        <w:t>o</w:t>
      </w:r>
      <w:r>
        <w:rPr>
          <w:rFonts w:ascii="Arial" w:hAnsi="Arial" w:cs="Arial"/>
          <w:spacing w:val="-3"/>
          <w:sz w:val="22"/>
          <w:szCs w:val="22"/>
          <w:lang w:val="el-GR"/>
        </w:rPr>
        <w:t>υ του Δ.Σ.  κ. Χρήστ</w:t>
      </w:r>
      <w:r>
        <w:rPr>
          <w:rFonts w:ascii="Arial" w:hAnsi="Arial" w:cs="Arial"/>
          <w:spacing w:val="-3"/>
          <w:sz w:val="22"/>
          <w:szCs w:val="22"/>
        </w:rPr>
        <w:t>o</w:t>
      </w:r>
      <w:r>
        <w:rPr>
          <w:rFonts w:ascii="Arial" w:hAnsi="Arial" w:cs="Arial"/>
          <w:spacing w:val="-3"/>
          <w:sz w:val="22"/>
          <w:szCs w:val="22"/>
          <w:lang w:val="el-GR"/>
        </w:rPr>
        <w:t>υ Παπαθά</w:t>
      </w:r>
      <w:r>
        <w:rPr>
          <w:rFonts w:ascii="Arial" w:hAnsi="Arial" w:cs="Arial"/>
          <w:spacing w:val="-3"/>
          <w:sz w:val="22"/>
          <w:szCs w:val="22"/>
        </w:rPr>
        <w:t>vo</w:t>
      </w:r>
      <w:r>
        <w:rPr>
          <w:rFonts w:ascii="Arial" w:hAnsi="Arial" w:cs="Arial"/>
          <w:spacing w:val="-3"/>
          <w:sz w:val="22"/>
          <w:szCs w:val="22"/>
          <w:lang w:val="el-GR"/>
        </w:rPr>
        <w:t>υ.</w:t>
      </w:r>
    </w:p>
    <w:p w14:paraId="447EC65B" w14:textId="77777777" w:rsidR="00655C32" w:rsidRDefault="00655C32">
      <w:pPr>
        <w:tabs>
          <w:tab w:val="left" w:pos="-720"/>
        </w:tabs>
        <w:jc w:val="both"/>
        <w:rPr>
          <w:rFonts w:ascii="Arial" w:hAnsi="Arial" w:cs="Arial"/>
          <w:spacing w:val="-3"/>
          <w:sz w:val="22"/>
          <w:szCs w:val="22"/>
          <w:lang w:val="el-GR"/>
        </w:rPr>
      </w:pPr>
    </w:p>
    <w:p w14:paraId="4E8C6BCC" w14:textId="77777777" w:rsidR="00655C32" w:rsidRDefault="00CF2237">
      <w:pPr>
        <w:jc w:val="both"/>
        <w:rPr>
          <w:sz w:val="22"/>
          <w:szCs w:val="22"/>
          <w:lang w:val="el-GR"/>
        </w:rPr>
      </w:pPr>
      <w:r>
        <w:rPr>
          <w:rFonts w:ascii="Arial" w:hAnsi="Arial" w:cs="Arial"/>
          <w:b/>
          <w:sz w:val="22"/>
          <w:szCs w:val="22"/>
          <w:lang w:val="el-GR"/>
        </w:rPr>
        <w:t xml:space="preserve">Κατά τη συνεδρίαση παρόντα μέλη ήταν οι: </w:t>
      </w:r>
    </w:p>
    <w:p w14:paraId="7C1049AC" w14:textId="77777777" w:rsidR="00655C32" w:rsidRDefault="00655C32">
      <w:pPr>
        <w:jc w:val="both"/>
        <w:rPr>
          <w:rFonts w:ascii="Arial" w:hAnsi="Arial" w:cs="Arial"/>
          <w:b/>
          <w:sz w:val="22"/>
          <w:szCs w:val="22"/>
          <w:lang w:val="el-GR"/>
        </w:rPr>
      </w:pPr>
    </w:p>
    <w:tbl>
      <w:tblPr>
        <w:tblW w:w="8447" w:type="dxa"/>
        <w:tblInd w:w="122" w:type="dxa"/>
        <w:tblLayout w:type="fixed"/>
        <w:tblCellMar>
          <w:top w:w="80" w:type="dxa"/>
          <w:left w:w="80" w:type="dxa"/>
          <w:bottom w:w="80" w:type="dxa"/>
          <w:right w:w="80" w:type="dxa"/>
        </w:tblCellMar>
        <w:tblLook w:val="04A0" w:firstRow="1" w:lastRow="0" w:firstColumn="1" w:lastColumn="0" w:noHBand="0" w:noVBand="1"/>
      </w:tblPr>
      <w:tblGrid>
        <w:gridCol w:w="451"/>
        <w:gridCol w:w="3176"/>
        <w:gridCol w:w="4820"/>
      </w:tblGrid>
      <w:tr w:rsidR="00655C32" w14:paraId="154160B5" w14:textId="77777777">
        <w:trPr>
          <w:trHeight w:val="572"/>
        </w:trPr>
        <w:tc>
          <w:tcPr>
            <w:tcW w:w="451" w:type="dxa"/>
            <w:tcBorders>
              <w:top w:val="single" w:sz="4" w:space="0" w:color="000000"/>
              <w:left w:val="single" w:sz="4" w:space="0" w:color="000000"/>
              <w:bottom w:val="single" w:sz="4" w:space="0" w:color="000000"/>
              <w:right w:val="single" w:sz="4" w:space="0" w:color="000000"/>
            </w:tcBorders>
          </w:tcPr>
          <w:p w14:paraId="17E74027" w14:textId="77777777" w:rsidR="00655C32" w:rsidRDefault="00CF2237">
            <w:pPr>
              <w:pStyle w:val="Body"/>
              <w:jc w:val="both"/>
              <w:rPr>
                <w:rFonts w:ascii="Arial" w:hAnsi="Arial" w:cs="Arial"/>
                <w:spacing w:val="-2"/>
                <w:sz w:val="18"/>
                <w:szCs w:val="18"/>
                <w:lang w:val="en-US"/>
              </w:rPr>
            </w:pPr>
            <w:r>
              <w:rPr>
                <w:rFonts w:ascii="Arial" w:hAnsi="Arial" w:cs="Arial"/>
                <w:spacing w:val="-2"/>
                <w:sz w:val="18"/>
                <w:szCs w:val="18"/>
                <w:lang w:val="en-US"/>
              </w:rPr>
              <w:t>1</w:t>
            </w:r>
          </w:p>
        </w:tc>
        <w:tc>
          <w:tcPr>
            <w:tcW w:w="3176" w:type="dxa"/>
            <w:tcBorders>
              <w:top w:val="single" w:sz="4" w:space="0" w:color="000000"/>
              <w:left w:val="single" w:sz="4" w:space="0" w:color="000000"/>
              <w:bottom w:val="single" w:sz="4" w:space="0" w:color="000000"/>
              <w:right w:val="single" w:sz="4" w:space="0" w:color="000000"/>
            </w:tcBorders>
          </w:tcPr>
          <w:p w14:paraId="1D94C49A" w14:textId="77777777" w:rsidR="00655C32" w:rsidRDefault="00CF2237">
            <w:pPr>
              <w:pStyle w:val="Body"/>
              <w:jc w:val="both"/>
              <w:rPr>
                <w:rFonts w:ascii="Arial" w:hAnsi="Arial" w:cs="Arial"/>
                <w:spacing w:val="-2"/>
                <w:sz w:val="18"/>
                <w:szCs w:val="18"/>
                <w:lang w:val="en-US"/>
              </w:rPr>
            </w:pPr>
            <w:r>
              <w:rPr>
                <w:rFonts w:ascii="Arial" w:hAnsi="Arial" w:cs="Arial"/>
                <w:spacing w:val="-2"/>
                <w:sz w:val="18"/>
                <w:szCs w:val="18"/>
                <w:lang w:val="en-US"/>
              </w:rPr>
              <w:t>ΠΑΠΑΘΑΝΟΣ ΧΡΗΣΤΟΣ</w:t>
            </w:r>
          </w:p>
        </w:tc>
        <w:tc>
          <w:tcPr>
            <w:tcW w:w="4820" w:type="dxa"/>
            <w:tcBorders>
              <w:top w:val="single" w:sz="4" w:space="0" w:color="000000"/>
              <w:left w:val="single" w:sz="4" w:space="0" w:color="000000"/>
              <w:bottom w:val="single" w:sz="4" w:space="0" w:color="000000"/>
              <w:right w:val="single" w:sz="4" w:space="0" w:color="000000"/>
            </w:tcBorders>
          </w:tcPr>
          <w:p w14:paraId="6F4716C4" w14:textId="77777777" w:rsidR="00655C32" w:rsidRDefault="00CF2237">
            <w:pPr>
              <w:pStyle w:val="Body"/>
              <w:jc w:val="both"/>
              <w:rPr>
                <w:rFonts w:ascii="Arial" w:hAnsi="Arial" w:cs="Arial"/>
                <w:spacing w:val="-2"/>
                <w:sz w:val="18"/>
                <w:szCs w:val="18"/>
                <w:lang w:val="en-US"/>
              </w:rPr>
            </w:pPr>
            <w:r>
              <w:rPr>
                <w:rFonts w:ascii="Arial" w:hAnsi="Arial" w:cs="Arial"/>
                <w:spacing w:val="-2"/>
                <w:sz w:val="18"/>
                <w:szCs w:val="18"/>
                <w:lang w:val="en-US"/>
              </w:rPr>
              <w:t>ΠΡΟΕΔΡΟΣ, ΜΗ ΕΚΤΕΛΕΣΤΙΚΟ ΜΕΛΟΣ</w:t>
            </w:r>
          </w:p>
        </w:tc>
      </w:tr>
      <w:tr w:rsidR="00655C32" w14:paraId="0F37BD1F" w14:textId="77777777">
        <w:trPr>
          <w:trHeight w:val="493"/>
        </w:trPr>
        <w:tc>
          <w:tcPr>
            <w:tcW w:w="451" w:type="dxa"/>
            <w:tcBorders>
              <w:top w:val="single" w:sz="4" w:space="0" w:color="000000"/>
              <w:left w:val="single" w:sz="4" w:space="0" w:color="000000"/>
              <w:bottom w:val="single" w:sz="4" w:space="0" w:color="000000"/>
              <w:right w:val="single" w:sz="4" w:space="0" w:color="000000"/>
            </w:tcBorders>
          </w:tcPr>
          <w:p w14:paraId="0827AAD7" w14:textId="77777777" w:rsidR="00655C32" w:rsidRDefault="00CF2237">
            <w:pPr>
              <w:pStyle w:val="Body"/>
              <w:jc w:val="both"/>
              <w:rPr>
                <w:rFonts w:ascii="Arial" w:hAnsi="Arial" w:cs="Arial"/>
                <w:spacing w:val="-2"/>
                <w:sz w:val="18"/>
                <w:szCs w:val="18"/>
                <w:lang w:val="en-US"/>
              </w:rPr>
            </w:pPr>
            <w:r>
              <w:rPr>
                <w:rFonts w:ascii="Arial" w:hAnsi="Arial" w:cs="Arial"/>
                <w:spacing w:val="-2"/>
                <w:sz w:val="18"/>
                <w:szCs w:val="18"/>
                <w:lang w:val="en-US"/>
              </w:rPr>
              <w:t>2</w:t>
            </w:r>
          </w:p>
        </w:tc>
        <w:tc>
          <w:tcPr>
            <w:tcW w:w="3176" w:type="dxa"/>
            <w:tcBorders>
              <w:top w:val="single" w:sz="4" w:space="0" w:color="000000"/>
              <w:left w:val="single" w:sz="4" w:space="0" w:color="000000"/>
              <w:bottom w:val="single" w:sz="4" w:space="0" w:color="000000"/>
              <w:right w:val="single" w:sz="4" w:space="0" w:color="000000"/>
            </w:tcBorders>
          </w:tcPr>
          <w:p w14:paraId="74D1BE96" w14:textId="77777777" w:rsidR="00655C32" w:rsidRDefault="00CF2237">
            <w:pPr>
              <w:pStyle w:val="Body"/>
              <w:jc w:val="both"/>
              <w:rPr>
                <w:rFonts w:ascii="Arial" w:hAnsi="Arial" w:cs="Arial"/>
                <w:spacing w:val="-2"/>
                <w:sz w:val="18"/>
                <w:szCs w:val="18"/>
                <w:lang w:val="en-US"/>
              </w:rPr>
            </w:pPr>
            <w:r>
              <w:rPr>
                <w:rFonts w:ascii="Arial" w:hAnsi="Arial" w:cs="Arial"/>
                <w:spacing w:val="-2"/>
                <w:sz w:val="18"/>
                <w:szCs w:val="18"/>
                <w:lang w:val="en-US"/>
              </w:rPr>
              <w:t>ΠΑΠΑΘΑΝΟΣ ΑΡΙΣΤΕΙΔΗΣ</w:t>
            </w:r>
          </w:p>
        </w:tc>
        <w:tc>
          <w:tcPr>
            <w:tcW w:w="4820" w:type="dxa"/>
            <w:tcBorders>
              <w:top w:val="single" w:sz="4" w:space="0" w:color="000000"/>
              <w:left w:val="single" w:sz="4" w:space="0" w:color="000000"/>
              <w:bottom w:val="single" w:sz="4" w:space="0" w:color="000000"/>
              <w:right w:val="single" w:sz="4" w:space="0" w:color="000000"/>
            </w:tcBorders>
          </w:tcPr>
          <w:p w14:paraId="2D898172" w14:textId="77777777" w:rsidR="00655C32" w:rsidRDefault="00CF2237">
            <w:pPr>
              <w:pStyle w:val="Body"/>
              <w:jc w:val="both"/>
              <w:rPr>
                <w:rFonts w:ascii="Arial" w:hAnsi="Arial" w:cs="Arial"/>
                <w:spacing w:val="-2"/>
                <w:sz w:val="18"/>
                <w:szCs w:val="18"/>
                <w:lang w:val="en-US"/>
              </w:rPr>
            </w:pPr>
            <w:r>
              <w:rPr>
                <w:rFonts w:ascii="Arial" w:hAnsi="Arial" w:cs="Arial"/>
                <w:spacing w:val="-2"/>
                <w:sz w:val="18"/>
                <w:szCs w:val="18"/>
                <w:lang w:val="en-US"/>
              </w:rPr>
              <w:t>ΑΝΤΙΠΡΟΕΔΡΟΣ, ΕΚΤΕΛΕΣΤΙΚΟ ΜΕΛΟΣ</w:t>
            </w:r>
          </w:p>
        </w:tc>
      </w:tr>
      <w:tr w:rsidR="00655C32" w14:paraId="05C6463B" w14:textId="77777777">
        <w:trPr>
          <w:trHeight w:val="493"/>
        </w:trPr>
        <w:tc>
          <w:tcPr>
            <w:tcW w:w="451" w:type="dxa"/>
            <w:tcBorders>
              <w:top w:val="single" w:sz="4" w:space="0" w:color="000000"/>
              <w:left w:val="single" w:sz="4" w:space="0" w:color="000000"/>
              <w:bottom w:val="single" w:sz="4" w:space="0" w:color="000000"/>
              <w:right w:val="single" w:sz="4" w:space="0" w:color="000000"/>
            </w:tcBorders>
          </w:tcPr>
          <w:p w14:paraId="685F0568" w14:textId="77777777" w:rsidR="00655C32" w:rsidRDefault="00CF2237">
            <w:pPr>
              <w:pStyle w:val="Body"/>
              <w:jc w:val="both"/>
              <w:rPr>
                <w:rFonts w:ascii="Arial" w:hAnsi="Arial" w:cs="Arial"/>
                <w:spacing w:val="-2"/>
                <w:sz w:val="18"/>
                <w:szCs w:val="18"/>
                <w:lang w:val="en-US"/>
              </w:rPr>
            </w:pPr>
            <w:r>
              <w:rPr>
                <w:rFonts w:ascii="Arial" w:hAnsi="Arial" w:cs="Arial"/>
                <w:spacing w:val="-2"/>
                <w:sz w:val="18"/>
                <w:szCs w:val="18"/>
                <w:lang w:val="en-US"/>
              </w:rPr>
              <w:t>3</w:t>
            </w:r>
          </w:p>
        </w:tc>
        <w:tc>
          <w:tcPr>
            <w:tcW w:w="3176" w:type="dxa"/>
            <w:tcBorders>
              <w:top w:val="single" w:sz="4" w:space="0" w:color="000000"/>
              <w:left w:val="single" w:sz="4" w:space="0" w:color="000000"/>
              <w:bottom w:val="single" w:sz="4" w:space="0" w:color="000000"/>
              <w:right w:val="single" w:sz="4" w:space="0" w:color="000000"/>
            </w:tcBorders>
          </w:tcPr>
          <w:p w14:paraId="205F5AFF" w14:textId="77777777" w:rsidR="00655C32" w:rsidRDefault="00CF2237">
            <w:pPr>
              <w:pStyle w:val="Body"/>
              <w:jc w:val="both"/>
              <w:rPr>
                <w:rFonts w:ascii="Arial" w:hAnsi="Arial" w:cs="Arial"/>
                <w:spacing w:val="-2"/>
                <w:sz w:val="18"/>
                <w:szCs w:val="18"/>
              </w:rPr>
            </w:pPr>
            <w:r>
              <w:rPr>
                <w:rFonts w:ascii="Arial" w:hAnsi="Arial" w:cs="Arial"/>
                <w:spacing w:val="-2"/>
                <w:sz w:val="18"/>
                <w:szCs w:val="18"/>
              </w:rPr>
              <w:t>ΤΣΑΔΗΜΑ ΣΟΦΙΑ</w:t>
            </w:r>
          </w:p>
        </w:tc>
        <w:tc>
          <w:tcPr>
            <w:tcW w:w="4820" w:type="dxa"/>
            <w:tcBorders>
              <w:top w:val="single" w:sz="4" w:space="0" w:color="000000"/>
              <w:left w:val="single" w:sz="4" w:space="0" w:color="000000"/>
              <w:bottom w:val="single" w:sz="4" w:space="0" w:color="000000"/>
              <w:right w:val="single" w:sz="4" w:space="0" w:color="000000"/>
            </w:tcBorders>
          </w:tcPr>
          <w:p w14:paraId="0532B7EA" w14:textId="77777777" w:rsidR="00655C32" w:rsidRDefault="00CF2237">
            <w:pPr>
              <w:pStyle w:val="Body"/>
              <w:jc w:val="both"/>
              <w:rPr>
                <w:rFonts w:ascii="Arial" w:hAnsi="Arial" w:cs="Arial"/>
                <w:spacing w:val="-2"/>
                <w:sz w:val="18"/>
                <w:szCs w:val="18"/>
                <w:lang w:val="en-US"/>
              </w:rPr>
            </w:pPr>
            <w:r>
              <w:rPr>
                <w:rFonts w:ascii="Arial" w:hAnsi="Arial" w:cs="Arial"/>
                <w:spacing w:val="-2"/>
                <w:sz w:val="18"/>
                <w:szCs w:val="18"/>
                <w:lang w:val="en-US"/>
              </w:rPr>
              <w:t>ΕΚΤΕΛΕΣΤΙΚΟ ΜΕΛΟΣ</w:t>
            </w:r>
          </w:p>
        </w:tc>
      </w:tr>
      <w:tr w:rsidR="00655C32" w14:paraId="3CC4BE24" w14:textId="77777777">
        <w:trPr>
          <w:trHeight w:val="292"/>
        </w:trPr>
        <w:tc>
          <w:tcPr>
            <w:tcW w:w="451" w:type="dxa"/>
            <w:tcBorders>
              <w:top w:val="single" w:sz="4" w:space="0" w:color="000000"/>
              <w:left w:val="single" w:sz="4" w:space="0" w:color="000000"/>
              <w:bottom w:val="single" w:sz="4" w:space="0" w:color="000000"/>
              <w:right w:val="single" w:sz="4" w:space="0" w:color="000000"/>
            </w:tcBorders>
          </w:tcPr>
          <w:p w14:paraId="2280FE15" w14:textId="77777777" w:rsidR="00655C32" w:rsidRDefault="00CF2237">
            <w:pPr>
              <w:pStyle w:val="Body"/>
              <w:jc w:val="both"/>
              <w:rPr>
                <w:rFonts w:ascii="Arial" w:hAnsi="Arial" w:cs="Arial"/>
                <w:spacing w:val="-2"/>
                <w:sz w:val="18"/>
                <w:szCs w:val="18"/>
                <w:lang w:val="en-US"/>
              </w:rPr>
            </w:pPr>
            <w:r>
              <w:rPr>
                <w:rFonts w:ascii="Arial" w:hAnsi="Arial" w:cs="Arial"/>
                <w:spacing w:val="-2"/>
                <w:sz w:val="18"/>
                <w:szCs w:val="18"/>
                <w:lang w:val="en-US"/>
              </w:rPr>
              <w:t>4</w:t>
            </w:r>
          </w:p>
        </w:tc>
        <w:tc>
          <w:tcPr>
            <w:tcW w:w="3176" w:type="dxa"/>
            <w:tcBorders>
              <w:top w:val="single" w:sz="4" w:space="0" w:color="000000"/>
              <w:left w:val="single" w:sz="4" w:space="0" w:color="000000"/>
              <w:bottom w:val="single" w:sz="4" w:space="0" w:color="000000"/>
              <w:right w:val="single" w:sz="4" w:space="0" w:color="000000"/>
            </w:tcBorders>
          </w:tcPr>
          <w:p w14:paraId="49A02B65" w14:textId="77777777" w:rsidR="00655C32" w:rsidRDefault="00CF2237">
            <w:pPr>
              <w:pStyle w:val="Body"/>
              <w:jc w:val="both"/>
              <w:rPr>
                <w:rFonts w:ascii="Arial" w:hAnsi="Arial" w:cs="Arial"/>
                <w:spacing w:val="-2"/>
                <w:sz w:val="18"/>
                <w:szCs w:val="18"/>
                <w:lang w:val="en-US"/>
              </w:rPr>
            </w:pPr>
            <w:r>
              <w:rPr>
                <w:rFonts w:ascii="Arial" w:hAnsi="Arial" w:cs="Arial"/>
                <w:spacing w:val="-2"/>
                <w:sz w:val="18"/>
                <w:szCs w:val="18"/>
                <w:lang w:val="en-US"/>
              </w:rPr>
              <w:t xml:space="preserve">ΠΙΓΚΑ </w:t>
            </w:r>
            <w:r>
              <w:rPr>
                <w:rFonts w:ascii="Arial" w:hAnsi="Arial" w:cs="Arial"/>
                <w:spacing w:val="-2"/>
                <w:sz w:val="18"/>
                <w:szCs w:val="18"/>
                <w:lang w:val="en-US"/>
              </w:rPr>
              <w:t>ΕΛΕΝΗ</w:t>
            </w:r>
          </w:p>
        </w:tc>
        <w:tc>
          <w:tcPr>
            <w:tcW w:w="4820" w:type="dxa"/>
            <w:tcBorders>
              <w:top w:val="single" w:sz="4" w:space="0" w:color="000000"/>
              <w:left w:val="single" w:sz="4" w:space="0" w:color="000000"/>
              <w:bottom w:val="single" w:sz="4" w:space="0" w:color="000000"/>
              <w:right w:val="single" w:sz="4" w:space="0" w:color="000000"/>
            </w:tcBorders>
          </w:tcPr>
          <w:p w14:paraId="20AD8B46" w14:textId="77777777" w:rsidR="00655C32" w:rsidRDefault="00CF2237">
            <w:pPr>
              <w:pStyle w:val="Body"/>
              <w:jc w:val="both"/>
              <w:rPr>
                <w:rFonts w:ascii="Arial" w:hAnsi="Arial" w:cs="Arial"/>
                <w:spacing w:val="-2"/>
                <w:sz w:val="18"/>
                <w:szCs w:val="18"/>
                <w:lang w:val="en-US"/>
              </w:rPr>
            </w:pPr>
            <w:r>
              <w:rPr>
                <w:rFonts w:ascii="Arial" w:hAnsi="Arial" w:cs="Arial"/>
                <w:spacing w:val="-2"/>
                <w:sz w:val="18"/>
                <w:szCs w:val="18"/>
                <w:lang w:val="en-US"/>
              </w:rPr>
              <w:t>ΜΗ ΕΚΤΕΛΕΣΤΙΚΟ ΜΕΛΟΣ</w:t>
            </w:r>
          </w:p>
        </w:tc>
      </w:tr>
      <w:tr w:rsidR="00655C32" w14:paraId="7C0E1B36" w14:textId="77777777">
        <w:trPr>
          <w:trHeight w:val="292"/>
        </w:trPr>
        <w:tc>
          <w:tcPr>
            <w:tcW w:w="451" w:type="dxa"/>
            <w:tcBorders>
              <w:left w:val="single" w:sz="4" w:space="0" w:color="000000"/>
              <w:bottom w:val="single" w:sz="4" w:space="0" w:color="000000"/>
              <w:right w:val="single" w:sz="4" w:space="0" w:color="000000"/>
            </w:tcBorders>
          </w:tcPr>
          <w:p w14:paraId="62BF5061" w14:textId="77777777" w:rsidR="00655C32" w:rsidRDefault="00CF2237">
            <w:pPr>
              <w:pStyle w:val="Body"/>
              <w:jc w:val="both"/>
              <w:rPr>
                <w:rFonts w:ascii="Arial" w:hAnsi="Arial" w:cs="Arial"/>
                <w:spacing w:val="-2"/>
                <w:sz w:val="18"/>
                <w:szCs w:val="18"/>
                <w:lang w:val="en-US"/>
              </w:rPr>
            </w:pPr>
            <w:r>
              <w:rPr>
                <w:rFonts w:ascii="Arial" w:hAnsi="Arial" w:cs="Arial"/>
                <w:spacing w:val="-2"/>
                <w:sz w:val="18"/>
                <w:szCs w:val="18"/>
                <w:lang w:val="en-US"/>
              </w:rPr>
              <w:t>5</w:t>
            </w:r>
          </w:p>
        </w:tc>
        <w:tc>
          <w:tcPr>
            <w:tcW w:w="3176" w:type="dxa"/>
            <w:tcBorders>
              <w:left w:val="single" w:sz="4" w:space="0" w:color="000000"/>
              <w:bottom w:val="single" w:sz="4" w:space="0" w:color="000000"/>
              <w:right w:val="single" w:sz="4" w:space="0" w:color="000000"/>
            </w:tcBorders>
          </w:tcPr>
          <w:p w14:paraId="607B8941" w14:textId="77777777" w:rsidR="00655C32" w:rsidRDefault="00CF2237">
            <w:pPr>
              <w:pStyle w:val="Body"/>
              <w:jc w:val="both"/>
              <w:rPr>
                <w:rFonts w:ascii="Arial" w:hAnsi="Arial" w:cs="Arial"/>
                <w:spacing w:val="-2"/>
                <w:sz w:val="18"/>
                <w:szCs w:val="18"/>
                <w:lang w:val="en-US"/>
              </w:rPr>
            </w:pPr>
            <w:r>
              <w:rPr>
                <w:rFonts w:ascii="Arial" w:hAnsi="Arial" w:cs="Arial"/>
                <w:spacing w:val="-2"/>
                <w:sz w:val="18"/>
                <w:szCs w:val="18"/>
                <w:lang w:val="en-US"/>
              </w:rPr>
              <w:t>ΡΟΥΓΓΕΡΗΣ ΡΑΦΑΗΛΟΣ</w:t>
            </w:r>
          </w:p>
        </w:tc>
        <w:tc>
          <w:tcPr>
            <w:tcW w:w="4820" w:type="dxa"/>
            <w:tcBorders>
              <w:left w:val="single" w:sz="4" w:space="0" w:color="000000"/>
              <w:bottom w:val="single" w:sz="4" w:space="0" w:color="000000"/>
              <w:right w:val="single" w:sz="4" w:space="0" w:color="000000"/>
            </w:tcBorders>
          </w:tcPr>
          <w:p w14:paraId="7E4D71A7" w14:textId="77777777" w:rsidR="00655C32" w:rsidRDefault="00CF2237">
            <w:pPr>
              <w:pStyle w:val="Body"/>
              <w:jc w:val="both"/>
              <w:rPr>
                <w:rFonts w:ascii="Arial" w:hAnsi="Arial" w:cs="Arial"/>
                <w:spacing w:val="-2"/>
                <w:sz w:val="18"/>
                <w:szCs w:val="18"/>
                <w:lang w:val="en-US"/>
              </w:rPr>
            </w:pPr>
            <w:r>
              <w:rPr>
                <w:rFonts w:ascii="Arial" w:hAnsi="Arial" w:cs="Arial"/>
                <w:spacing w:val="-2"/>
                <w:sz w:val="18"/>
                <w:szCs w:val="18"/>
                <w:lang w:val="en-US"/>
              </w:rPr>
              <w:t>ΕΚΤΕΛΕΣΤΙΚΟ ΜΕΛΟΣ</w:t>
            </w:r>
          </w:p>
        </w:tc>
      </w:tr>
      <w:tr w:rsidR="00655C32" w14:paraId="60566D03" w14:textId="77777777">
        <w:trPr>
          <w:trHeight w:val="292"/>
        </w:trPr>
        <w:tc>
          <w:tcPr>
            <w:tcW w:w="451" w:type="dxa"/>
            <w:tcBorders>
              <w:top w:val="single" w:sz="4" w:space="0" w:color="000000"/>
              <w:left w:val="single" w:sz="4" w:space="0" w:color="000000"/>
              <w:bottom w:val="single" w:sz="4" w:space="0" w:color="000000"/>
              <w:right w:val="single" w:sz="4" w:space="0" w:color="000000"/>
            </w:tcBorders>
          </w:tcPr>
          <w:p w14:paraId="4436D716" w14:textId="77777777" w:rsidR="00655C32" w:rsidRDefault="00CF2237">
            <w:pPr>
              <w:pStyle w:val="Body"/>
              <w:jc w:val="both"/>
              <w:rPr>
                <w:rFonts w:ascii="Arial" w:hAnsi="Arial" w:cs="Arial"/>
                <w:spacing w:val="-2"/>
                <w:sz w:val="18"/>
                <w:szCs w:val="18"/>
                <w:lang w:val="en-US"/>
              </w:rPr>
            </w:pPr>
            <w:r>
              <w:rPr>
                <w:rFonts w:ascii="Arial" w:hAnsi="Arial" w:cs="Arial"/>
                <w:spacing w:val="-2"/>
                <w:sz w:val="18"/>
                <w:szCs w:val="18"/>
                <w:lang w:val="en-US"/>
              </w:rPr>
              <w:t>6</w:t>
            </w:r>
          </w:p>
        </w:tc>
        <w:tc>
          <w:tcPr>
            <w:tcW w:w="3176" w:type="dxa"/>
            <w:tcBorders>
              <w:top w:val="single" w:sz="4" w:space="0" w:color="000000"/>
              <w:left w:val="single" w:sz="4" w:space="0" w:color="000000"/>
              <w:bottom w:val="single" w:sz="4" w:space="0" w:color="000000"/>
              <w:right w:val="single" w:sz="4" w:space="0" w:color="000000"/>
            </w:tcBorders>
          </w:tcPr>
          <w:p w14:paraId="06E63333" w14:textId="77777777" w:rsidR="00655C32" w:rsidRDefault="00CF2237">
            <w:pPr>
              <w:pStyle w:val="Body"/>
              <w:jc w:val="both"/>
              <w:rPr>
                <w:rFonts w:ascii="Arial" w:hAnsi="Arial" w:cs="Arial"/>
                <w:spacing w:val="-2"/>
                <w:sz w:val="18"/>
                <w:szCs w:val="18"/>
                <w:lang w:val="en-US"/>
              </w:rPr>
            </w:pPr>
            <w:r>
              <w:rPr>
                <w:rFonts w:ascii="Arial" w:hAnsi="Arial" w:cs="Arial"/>
                <w:spacing w:val="-2"/>
                <w:sz w:val="18"/>
                <w:szCs w:val="18"/>
                <w:lang w:val="en-US"/>
              </w:rPr>
              <w:t>ΚΑΡΑΜΑΝΗΣ ΑΔΑΜΑΝΤΙΟΣ</w:t>
            </w:r>
          </w:p>
        </w:tc>
        <w:tc>
          <w:tcPr>
            <w:tcW w:w="4820" w:type="dxa"/>
            <w:tcBorders>
              <w:top w:val="single" w:sz="4" w:space="0" w:color="000000"/>
              <w:left w:val="single" w:sz="4" w:space="0" w:color="000000"/>
              <w:bottom w:val="single" w:sz="4" w:space="0" w:color="000000"/>
              <w:right w:val="single" w:sz="4" w:space="0" w:color="000000"/>
            </w:tcBorders>
          </w:tcPr>
          <w:p w14:paraId="4846D496" w14:textId="77777777" w:rsidR="00655C32" w:rsidRDefault="00CF2237">
            <w:pPr>
              <w:pStyle w:val="Body"/>
              <w:jc w:val="both"/>
              <w:rPr>
                <w:rFonts w:ascii="Arial" w:hAnsi="Arial" w:cs="Arial"/>
                <w:spacing w:val="-2"/>
                <w:sz w:val="18"/>
                <w:szCs w:val="18"/>
                <w:lang w:val="en-US"/>
              </w:rPr>
            </w:pPr>
            <w:r>
              <w:rPr>
                <w:rFonts w:ascii="Arial" w:hAnsi="Arial" w:cs="Arial"/>
                <w:spacing w:val="-2"/>
                <w:sz w:val="18"/>
                <w:szCs w:val="18"/>
                <w:lang w:val="en-US"/>
              </w:rPr>
              <w:t>ΑΝΕΞΑΡΤΗΤΟ ΜΗ ΕΚΤΕΛΕΣΤΙΚΟ ΜΕΛΟΣ</w:t>
            </w:r>
          </w:p>
        </w:tc>
      </w:tr>
      <w:tr w:rsidR="00655C32" w14:paraId="56E7B0CE" w14:textId="77777777">
        <w:trPr>
          <w:trHeight w:val="292"/>
        </w:trPr>
        <w:tc>
          <w:tcPr>
            <w:tcW w:w="451" w:type="dxa"/>
            <w:tcBorders>
              <w:top w:val="single" w:sz="4" w:space="0" w:color="000000"/>
              <w:left w:val="single" w:sz="4" w:space="0" w:color="000000"/>
              <w:bottom w:val="single" w:sz="4" w:space="0" w:color="000000"/>
              <w:right w:val="single" w:sz="4" w:space="0" w:color="000000"/>
            </w:tcBorders>
          </w:tcPr>
          <w:p w14:paraId="6EA0E2DB" w14:textId="77777777" w:rsidR="00655C32" w:rsidRDefault="00CF2237">
            <w:pPr>
              <w:pStyle w:val="Body"/>
              <w:jc w:val="both"/>
              <w:rPr>
                <w:rFonts w:ascii="Arial" w:hAnsi="Arial" w:cs="Arial"/>
                <w:sz w:val="18"/>
                <w:szCs w:val="18"/>
              </w:rPr>
            </w:pPr>
            <w:r>
              <w:rPr>
                <w:rFonts w:ascii="Arial" w:hAnsi="Arial" w:cs="Arial"/>
                <w:sz w:val="18"/>
                <w:szCs w:val="18"/>
              </w:rPr>
              <w:t>7</w:t>
            </w:r>
          </w:p>
        </w:tc>
        <w:tc>
          <w:tcPr>
            <w:tcW w:w="3176" w:type="dxa"/>
            <w:tcBorders>
              <w:top w:val="single" w:sz="4" w:space="0" w:color="000000"/>
              <w:left w:val="single" w:sz="4" w:space="0" w:color="000000"/>
              <w:bottom w:val="single" w:sz="4" w:space="0" w:color="000000"/>
              <w:right w:val="single" w:sz="4" w:space="0" w:color="000000"/>
            </w:tcBorders>
          </w:tcPr>
          <w:p w14:paraId="2D2BD270" w14:textId="77777777" w:rsidR="00655C32" w:rsidRDefault="00CF2237">
            <w:pPr>
              <w:pStyle w:val="Body"/>
              <w:jc w:val="both"/>
              <w:rPr>
                <w:rFonts w:ascii="Arial" w:hAnsi="Arial" w:cs="Arial"/>
                <w:sz w:val="18"/>
                <w:szCs w:val="18"/>
              </w:rPr>
            </w:pPr>
            <w:r>
              <w:rPr>
                <w:rFonts w:ascii="Arial" w:hAnsi="Arial" w:cs="Arial"/>
                <w:sz w:val="18"/>
                <w:szCs w:val="18"/>
              </w:rPr>
              <w:t>ΓΚΡΟΥΙΤΣ ΣΠΥΡΙΔΩΝ</w:t>
            </w:r>
          </w:p>
        </w:tc>
        <w:tc>
          <w:tcPr>
            <w:tcW w:w="4820" w:type="dxa"/>
            <w:tcBorders>
              <w:top w:val="single" w:sz="4" w:space="0" w:color="000000"/>
              <w:left w:val="single" w:sz="4" w:space="0" w:color="000000"/>
              <w:bottom w:val="single" w:sz="4" w:space="0" w:color="000000"/>
              <w:right w:val="single" w:sz="4" w:space="0" w:color="000000"/>
            </w:tcBorders>
          </w:tcPr>
          <w:p w14:paraId="0534D54D" w14:textId="77777777" w:rsidR="00655C32" w:rsidRDefault="00CF2237">
            <w:pPr>
              <w:pStyle w:val="Body"/>
              <w:jc w:val="both"/>
              <w:rPr>
                <w:rFonts w:ascii="Arial" w:hAnsi="Arial" w:cs="Arial"/>
                <w:spacing w:val="-2"/>
                <w:sz w:val="18"/>
                <w:szCs w:val="18"/>
                <w:lang w:val="en-US"/>
              </w:rPr>
            </w:pPr>
            <w:r>
              <w:rPr>
                <w:rFonts w:ascii="Arial" w:hAnsi="Arial" w:cs="Arial"/>
                <w:spacing w:val="-2"/>
                <w:sz w:val="18"/>
                <w:szCs w:val="18"/>
                <w:lang w:val="en-US"/>
              </w:rPr>
              <w:t>ΑΝΕΞΑΡΤΗΤΟ ΜΗ ΕΚΤΕΛΕΣΤΙΚΟ ΜΕΛΟΣ</w:t>
            </w:r>
          </w:p>
        </w:tc>
      </w:tr>
      <w:tr w:rsidR="00655C32" w14:paraId="6BFB0CFC" w14:textId="77777777">
        <w:trPr>
          <w:trHeight w:val="292"/>
        </w:trPr>
        <w:tc>
          <w:tcPr>
            <w:tcW w:w="451" w:type="dxa"/>
            <w:tcBorders>
              <w:top w:val="single" w:sz="4" w:space="0" w:color="000000"/>
              <w:left w:val="single" w:sz="4" w:space="0" w:color="000000"/>
              <w:bottom w:val="single" w:sz="4" w:space="0" w:color="000000"/>
              <w:right w:val="single" w:sz="4" w:space="0" w:color="000000"/>
            </w:tcBorders>
          </w:tcPr>
          <w:p w14:paraId="1176B3C4" w14:textId="77777777" w:rsidR="00655C32" w:rsidRDefault="00CF2237">
            <w:pPr>
              <w:pStyle w:val="Body"/>
              <w:jc w:val="both"/>
              <w:rPr>
                <w:rFonts w:ascii="Arial" w:hAnsi="Arial" w:cs="Arial"/>
                <w:sz w:val="18"/>
                <w:szCs w:val="18"/>
              </w:rPr>
            </w:pPr>
            <w:r>
              <w:rPr>
                <w:rFonts w:ascii="Arial" w:hAnsi="Arial" w:cs="Arial"/>
                <w:sz w:val="18"/>
                <w:szCs w:val="18"/>
              </w:rPr>
              <w:t>8</w:t>
            </w:r>
          </w:p>
        </w:tc>
        <w:tc>
          <w:tcPr>
            <w:tcW w:w="3176" w:type="dxa"/>
            <w:tcBorders>
              <w:top w:val="single" w:sz="4" w:space="0" w:color="000000"/>
              <w:left w:val="single" w:sz="4" w:space="0" w:color="000000"/>
              <w:bottom w:val="single" w:sz="4" w:space="0" w:color="000000"/>
              <w:right w:val="single" w:sz="4" w:space="0" w:color="000000"/>
            </w:tcBorders>
          </w:tcPr>
          <w:p w14:paraId="11DB3362" w14:textId="77777777" w:rsidR="00655C32" w:rsidRDefault="00CF2237">
            <w:pPr>
              <w:pStyle w:val="Body"/>
              <w:jc w:val="both"/>
              <w:rPr>
                <w:rFonts w:ascii="Arial" w:hAnsi="Arial" w:cs="Arial"/>
                <w:sz w:val="18"/>
                <w:szCs w:val="18"/>
              </w:rPr>
            </w:pPr>
            <w:r>
              <w:rPr>
                <w:rFonts w:ascii="Arial" w:hAnsi="Arial" w:cs="Arial"/>
                <w:sz w:val="18"/>
                <w:szCs w:val="18"/>
              </w:rPr>
              <w:t>ΔΑΣΚΑΛΟΠΟΥΛΟΣ ΔΗΜΗΤΡΙΟΣ</w:t>
            </w:r>
          </w:p>
        </w:tc>
        <w:tc>
          <w:tcPr>
            <w:tcW w:w="4820" w:type="dxa"/>
            <w:tcBorders>
              <w:top w:val="single" w:sz="4" w:space="0" w:color="000000"/>
              <w:left w:val="single" w:sz="4" w:space="0" w:color="000000"/>
              <w:bottom w:val="single" w:sz="4" w:space="0" w:color="000000"/>
              <w:right w:val="single" w:sz="4" w:space="0" w:color="000000"/>
            </w:tcBorders>
          </w:tcPr>
          <w:p w14:paraId="214EED87" w14:textId="77777777" w:rsidR="00655C32" w:rsidRDefault="00CF2237">
            <w:pPr>
              <w:pStyle w:val="Body"/>
              <w:jc w:val="both"/>
              <w:rPr>
                <w:rFonts w:ascii="Arial" w:hAnsi="Arial" w:cs="Arial"/>
                <w:spacing w:val="-2"/>
                <w:sz w:val="18"/>
                <w:szCs w:val="18"/>
                <w:lang w:val="en-US"/>
              </w:rPr>
            </w:pPr>
            <w:r>
              <w:rPr>
                <w:rFonts w:ascii="Arial" w:hAnsi="Arial" w:cs="Arial"/>
                <w:spacing w:val="-2"/>
                <w:sz w:val="18"/>
                <w:szCs w:val="18"/>
                <w:lang w:val="en-US"/>
              </w:rPr>
              <w:t>ΑΝΕΞΑΡΤΗΤΟ ΜΗ ΕΚΤΕΛΕΣΤΙΚΟ ΜΕΛΟΣ</w:t>
            </w:r>
          </w:p>
        </w:tc>
      </w:tr>
    </w:tbl>
    <w:p w14:paraId="192E218D" w14:textId="77777777" w:rsidR="00655C32" w:rsidRDefault="00655C32">
      <w:pPr>
        <w:tabs>
          <w:tab w:val="left" w:pos="-720"/>
        </w:tabs>
        <w:jc w:val="both"/>
        <w:rPr>
          <w:rFonts w:ascii="Arial" w:hAnsi="Arial" w:cs="Arial"/>
          <w:b/>
          <w:spacing w:val="-3"/>
          <w:sz w:val="22"/>
          <w:szCs w:val="22"/>
          <w:lang w:val="el-GR"/>
        </w:rPr>
      </w:pPr>
    </w:p>
    <w:p w14:paraId="19C9D765" w14:textId="77777777" w:rsidR="00655C32" w:rsidRDefault="00CF2237">
      <w:pPr>
        <w:tabs>
          <w:tab w:val="left" w:pos="-720"/>
        </w:tabs>
        <w:jc w:val="both"/>
        <w:rPr>
          <w:lang w:val="el-GR"/>
        </w:rPr>
      </w:pPr>
      <w:r>
        <w:rPr>
          <w:rFonts w:ascii="Arial" w:hAnsi="Arial" w:cs="Arial"/>
          <w:spacing w:val="-3"/>
          <w:sz w:val="22"/>
          <w:szCs w:val="22"/>
          <w:lang w:val="el-GR"/>
        </w:rPr>
        <w:t>Απόντα μέλη: -</w:t>
      </w:r>
    </w:p>
    <w:p w14:paraId="6F5907DE" w14:textId="77777777" w:rsidR="00655C32" w:rsidRDefault="00655C32">
      <w:pPr>
        <w:tabs>
          <w:tab w:val="left" w:pos="-720"/>
        </w:tabs>
        <w:jc w:val="both"/>
        <w:rPr>
          <w:rFonts w:ascii="Arial" w:hAnsi="Arial" w:cs="Arial"/>
          <w:b/>
          <w:spacing w:val="-3"/>
          <w:sz w:val="22"/>
          <w:szCs w:val="22"/>
          <w:shd w:val="clear" w:color="auto" w:fill="FFFF00"/>
          <w:lang w:val="el-GR"/>
        </w:rPr>
      </w:pPr>
    </w:p>
    <w:p w14:paraId="458FC91B" w14:textId="77777777" w:rsidR="00655C32" w:rsidRDefault="00CF2237">
      <w:pPr>
        <w:ind w:right="170"/>
        <w:jc w:val="both"/>
        <w:rPr>
          <w:sz w:val="22"/>
          <w:szCs w:val="22"/>
          <w:lang w:val="el-GR"/>
        </w:rPr>
      </w:pPr>
      <w:r>
        <w:rPr>
          <w:rFonts w:ascii="Arial" w:hAnsi="Arial" w:cs="Arial"/>
          <w:sz w:val="22"/>
          <w:szCs w:val="22"/>
          <w:lang w:val="el-GR"/>
        </w:rPr>
        <w:t>Αφού διαπιστώθηκε ότι υπάρχει η προβλεπόμενη από το νόμο και το καταστατικό απαρτία, και αφού αναγιγνώσκονται και επικυρώνονται τα πρακτικά της προηγουμένης συνεδρίασης το Διοικητικό Συμβούλιο εισέρχεται στη συζήτηση  των παρακάτω θεμάτων:</w:t>
      </w:r>
    </w:p>
    <w:p w14:paraId="3822FB95" w14:textId="77777777" w:rsidR="00655C32" w:rsidRDefault="00655C32">
      <w:pPr>
        <w:tabs>
          <w:tab w:val="left" w:pos="-720"/>
        </w:tabs>
        <w:jc w:val="both"/>
        <w:rPr>
          <w:rFonts w:ascii="Arial" w:hAnsi="Arial" w:cs="Arial"/>
          <w:sz w:val="22"/>
          <w:szCs w:val="22"/>
          <w:lang w:val="el-GR"/>
        </w:rPr>
      </w:pPr>
    </w:p>
    <w:p w14:paraId="311A56C0" w14:textId="77777777" w:rsidR="00655C32" w:rsidRDefault="00CF2237">
      <w:pPr>
        <w:pStyle w:val="BodyText"/>
      </w:pPr>
      <w:r>
        <w:rPr>
          <w:b/>
          <w:bCs/>
        </w:rPr>
        <w:t>ΘΕΜΑ 1ο: Αλλαγή ιδιότητας μέλους ΔΣ</w:t>
      </w:r>
    </w:p>
    <w:p w14:paraId="5A7ED280" w14:textId="77777777" w:rsidR="00655C32" w:rsidRDefault="00CF2237">
      <w:pPr>
        <w:pStyle w:val="BodyText"/>
      </w:pPr>
      <w:r>
        <w:rPr>
          <w:b/>
          <w:bCs/>
        </w:rPr>
        <w:t>ΘΕΜΑ 2ο: Παραίτηση και αντικατάσταση μέλους ΔΣ</w:t>
      </w:r>
    </w:p>
    <w:p w14:paraId="4E5E4EAB" w14:textId="77777777" w:rsidR="00655C32" w:rsidRDefault="00CF2237">
      <w:pPr>
        <w:pStyle w:val="BodyText"/>
      </w:pPr>
      <w:r>
        <w:rPr>
          <w:b/>
          <w:bCs/>
        </w:rPr>
        <w:t>ΘΕΜΑ 3ο: Παραίτηση και αντικατάσταση μέλους Επιτροπής Αποδοχών και Υποψηφιοτήτων</w:t>
      </w:r>
    </w:p>
    <w:p w14:paraId="12FCCB9E" w14:textId="77777777" w:rsidR="00655C32" w:rsidRDefault="00CF2237">
      <w:pPr>
        <w:pStyle w:val="BodyText"/>
      </w:pPr>
      <w:r>
        <w:rPr>
          <w:b/>
          <w:bCs/>
        </w:rPr>
        <w:t>ΘΕΜΑ 4ο: Ανασυγκρότητση ΔΣ.</w:t>
      </w:r>
    </w:p>
    <w:p w14:paraId="071C298B" w14:textId="77777777" w:rsidR="00655C32" w:rsidRDefault="00CF2237">
      <w:pPr>
        <w:pStyle w:val="BodyText"/>
      </w:pPr>
      <w:r>
        <w:rPr>
          <w:b/>
          <w:bCs/>
        </w:rPr>
        <w:t>ΘΕΜΑ 5ο:</w:t>
      </w:r>
      <w:r>
        <w:rPr>
          <w:b/>
          <w:bCs/>
        </w:rPr>
        <w:t xml:space="preserve"> Καθορισμός αρμοδιοτήτων - εκπροσώπηση της εταιρείας.</w:t>
      </w:r>
    </w:p>
    <w:p w14:paraId="5E72755D" w14:textId="77777777" w:rsidR="00655C32" w:rsidRDefault="00CF2237">
      <w:pPr>
        <w:pStyle w:val="BodyText"/>
      </w:pPr>
      <w:r>
        <w:rPr>
          <w:b/>
          <w:bCs/>
        </w:rPr>
        <w:t xml:space="preserve">ΘΕΜΑ 6ο: </w:t>
      </w:r>
      <w:r>
        <w:rPr>
          <w:b/>
          <w:bCs/>
        </w:rPr>
        <w:t>Παροχή εξουσιοδότησης για έκδοση και επικύρωση αντιγράφων και αποσπασμάτων των πρακτικών του Διοικητικού Συμβουλίου και γενικών συνελεύσεων.</w:t>
      </w:r>
    </w:p>
    <w:p w14:paraId="680D4FA4" w14:textId="77777777" w:rsidR="00655C32" w:rsidRPr="00CF2237" w:rsidRDefault="00CF2237">
      <w:pPr>
        <w:jc w:val="both"/>
        <w:rPr>
          <w:b/>
          <w:bCs/>
          <w:sz w:val="20"/>
          <w:szCs w:val="20"/>
          <w:lang w:val="el-GR"/>
        </w:rPr>
      </w:pPr>
      <w:r>
        <w:rPr>
          <w:rFonts w:ascii="Arial" w:hAnsi="Arial" w:cs="Arial"/>
          <w:b/>
          <w:bCs/>
          <w:sz w:val="20"/>
          <w:szCs w:val="20"/>
          <w:lang w:val="el-GR"/>
        </w:rPr>
        <w:t>ΘΕΜΑ 7ο: Ορισμός αντικαταστάτη του προέδρου και του αντιπροέδρου του Διοικητικού Συμβουλίου, σε περίπτωση απουσίας των ή κωλύματός των, στις συνεδριάσεις του Διοικητικού Συμβουλίου.</w:t>
      </w:r>
    </w:p>
    <w:p w14:paraId="61B54521" w14:textId="77777777" w:rsidR="00655C32" w:rsidRPr="00CF2237" w:rsidRDefault="00655C32">
      <w:pPr>
        <w:jc w:val="both"/>
        <w:rPr>
          <w:sz w:val="22"/>
          <w:szCs w:val="22"/>
          <w:lang w:val="el-GR"/>
        </w:rPr>
      </w:pPr>
    </w:p>
    <w:p w14:paraId="0229FB2D" w14:textId="77777777" w:rsidR="00655C32" w:rsidRPr="00CF2237" w:rsidRDefault="00655C32">
      <w:pPr>
        <w:jc w:val="both"/>
        <w:rPr>
          <w:sz w:val="22"/>
          <w:szCs w:val="22"/>
          <w:lang w:val="el-GR"/>
        </w:rPr>
      </w:pPr>
    </w:p>
    <w:p w14:paraId="1F95AE50" w14:textId="77777777" w:rsidR="00655C32" w:rsidRDefault="00CF2237">
      <w:pPr>
        <w:pStyle w:val="BodyText"/>
        <w:ind w:right="227"/>
        <w:rPr>
          <w:sz w:val="22"/>
          <w:szCs w:val="22"/>
        </w:rPr>
      </w:pPr>
      <w:r>
        <w:rPr>
          <w:b/>
          <w:bCs/>
          <w:sz w:val="22"/>
          <w:szCs w:val="22"/>
        </w:rPr>
        <w:t>ΘΕΜΑ 1ο: Αλλαγή ιδιότητας μέλους ΔΣ</w:t>
      </w:r>
      <w:r>
        <w:rPr>
          <w:sz w:val="22"/>
          <w:szCs w:val="22"/>
        </w:rPr>
        <w:t xml:space="preserve"> </w:t>
      </w:r>
    </w:p>
    <w:p w14:paraId="4C4CF90C" w14:textId="77777777" w:rsidR="00655C32" w:rsidRDefault="00CF2237">
      <w:pPr>
        <w:pStyle w:val="BodyText"/>
        <w:ind w:right="227"/>
        <w:rPr>
          <w:sz w:val="22"/>
          <w:szCs w:val="22"/>
        </w:rPr>
      </w:pPr>
      <w:r>
        <w:rPr>
          <w:sz w:val="22"/>
          <w:szCs w:val="22"/>
        </w:rPr>
        <w:t xml:space="preserve">Εν συνεχεία ο κ. Πρόεδρος ενημερώνει τα μέλη του ΔΣ ότι εν όψει της </w:t>
      </w:r>
      <w:r>
        <w:rPr>
          <w:sz w:val="22"/>
          <w:szCs w:val="22"/>
        </w:rPr>
        <w:lastRenderedPageBreak/>
        <w:t>συνταξιοδότησης του μέλους ΔΣ κας. Σοφίας Τσαδήμα, διεκόπη οριστικά η εκ μέρους της άσκηση εκτελεστικών πράξεων διοίκησης ήτοι διεκόπη οριστικά η επιφόρτισή της και ενασχόληση εκ μέρους της με τα καθημερινά θέματα διοίκησης της εταιρείας (προσδιορισμός του αντικειμένου των εκτελεστικών μελών ΔΣ ο οποίος εισήχθη με το άρθρο 3 § 1 εδ. 1 και 2 του ν. 3016/2002) υπό οποιαδήποτε μορφή και ιδιότητα, παραμένοντας ωστόσο μέλος του ΔΣ. Προς τούτο εισηγείται στα μέλη του ΔΣ να μεταβληθεί η ιδιότητά της και από εκτελε</w:t>
      </w:r>
      <w:r>
        <w:rPr>
          <w:sz w:val="22"/>
          <w:szCs w:val="22"/>
        </w:rPr>
        <w:t xml:space="preserve">στικό μέλος ΔΣ να μετατραπεί σε μη εκτελεστικό μέλος ΔΣ όπως αυτή η δυνατότητα του ΔΣ προβλέπεται από το αρ. 5§2 του ν.4706/2020.  </w:t>
      </w:r>
    </w:p>
    <w:p w14:paraId="3FFB24DD" w14:textId="77777777" w:rsidR="00655C32" w:rsidRDefault="00CF2237">
      <w:pPr>
        <w:pStyle w:val="BodyText"/>
        <w:ind w:right="227"/>
        <w:rPr>
          <w:sz w:val="22"/>
          <w:szCs w:val="22"/>
        </w:rPr>
      </w:pPr>
      <w:r>
        <w:rPr>
          <w:sz w:val="22"/>
          <w:szCs w:val="22"/>
        </w:rPr>
        <w:t>Επακολούθησε επί του θέματος εκτενής διαλογική συζήτηση κατά την οποία τα μέλη εξέτασαν ενδελεχώς και επιβεβαίωσαν από το βιογραφικό της κας. Τσαδήμα αλλά και από κάθε διαθέσιμο συνοδευτικό αυτού έγγραφο και αρχείο μεμονομένα αλλά και σε συνδυασμό μεταξύ τους, διαλαμβάνοντας προς τούτα ειδική σκέψη όλα τα ανωτέρω αναφερόμενα στην εισήγηση του κ. Προέδρου. Περαιτέρω το Διοικητικό Συμβούλιο, αφού διαπίστωσε ότι δεν υφίσταται στο πρόσωπό της κανένα από τα κωλύμματα της σχετικής νομοθεσίας, ότι διαθέτει την εμπ</w:t>
      </w:r>
      <w:r>
        <w:rPr>
          <w:sz w:val="22"/>
          <w:szCs w:val="22"/>
        </w:rPr>
        <w:t>ειρία, την εκπαίδευση, την ηθική ακεραιότητα και εν γένει κατέχει όλα τα τυπικά και ουσιαστικά εκ του νόμου (ιδία δε του ν.4449/2017, ν.3016/2002, ν.4706/2020, ν.4548/2018) και εκ της Πολιτικής Καταλληλότητας της εταιρείας προσόντα και προϋποθέσεις για την λήψη της ιδιότητας του μη εκτελεστικού μέλους ΔΣ  καθώς και ότι δεν συντρέχει στο πρόσωπό της κανένα από τα αναφερόμενα στον νόμο ή το καταστατικό ασυμβίβαστα, ομόφωνα και παμψηφεί αποφάσισε την μετατροπή της ιδιότητας μέλους ΔΣ της κας Τσαδήμα Σ</w:t>
      </w:r>
      <w:r>
        <w:rPr>
          <w:sz w:val="22"/>
          <w:szCs w:val="22"/>
        </w:rPr>
        <w:t>οφίας από εκτελεστικό σε μη εκτελεστικό.</w:t>
      </w:r>
    </w:p>
    <w:p w14:paraId="20C21485" w14:textId="77777777" w:rsidR="00655C32" w:rsidRDefault="00655C32">
      <w:pPr>
        <w:pStyle w:val="BodyText"/>
        <w:ind w:right="227"/>
        <w:rPr>
          <w:sz w:val="22"/>
          <w:szCs w:val="22"/>
        </w:rPr>
      </w:pPr>
    </w:p>
    <w:p w14:paraId="5099EAD0" w14:textId="77777777" w:rsidR="00655C32" w:rsidRDefault="00CF2237">
      <w:pPr>
        <w:pStyle w:val="BodyText"/>
        <w:ind w:right="227"/>
        <w:rPr>
          <w:sz w:val="22"/>
          <w:szCs w:val="22"/>
        </w:rPr>
      </w:pPr>
      <w:r>
        <w:rPr>
          <w:b/>
          <w:bCs/>
          <w:sz w:val="22"/>
          <w:szCs w:val="22"/>
        </w:rPr>
        <w:t>ΘΕΜΑ 2ο: Παραίτηση και αντικατάσταση μέλους ΔΣ</w:t>
      </w:r>
    </w:p>
    <w:p w14:paraId="3BD205C1" w14:textId="77777777" w:rsidR="00655C32" w:rsidRDefault="00CF2237">
      <w:pPr>
        <w:pStyle w:val="BodyText"/>
        <w:ind w:right="227"/>
        <w:rPr>
          <w:sz w:val="22"/>
          <w:szCs w:val="22"/>
        </w:rPr>
      </w:pPr>
      <w:r>
        <w:rPr>
          <w:sz w:val="22"/>
          <w:szCs w:val="22"/>
        </w:rPr>
        <w:t>Ο Πρόεδρος του Διοικητικού Συμβουλίου κ. Παπαθάνος, ανακοινώνει ότι  το μη εκτελεστικό μέλος του ΔΣ κ. Γαβαλά Αδαμαντία υπέβαλε στον ίδιο και στον Πρόεδρο της Επιτροπής Αποδοχών και Υποψηφιοτήτων, εγγράφως την Παρασκευή</w:t>
      </w:r>
      <w:r>
        <w:rPr>
          <w:b/>
          <w:bCs/>
          <w:sz w:val="22"/>
          <w:szCs w:val="22"/>
        </w:rPr>
        <w:t xml:space="preserve"> </w:t>
      </w:r>
      <w:r>
        <w:rPr>
          <w:sz w:val="22"/>
          <w:szCs w:val="22"/>
        </w:rPr>
        <w:t>20.12.2024</w:t>
      </w:r>
      <w:r>
        <w:rPr>
          <w:b/>
          <w:bCs/>
          <w:sz w:val="22"/>
          <w:szCs w:val="22"/>
        </w:rPr>
        <w:t xml:space="preserve"> </w:t>
      </w:r>
      <w:r>
        <w:rPr>
          <w:sz w:val="22"/>
          <w:szCs w:val="22"/>
        </w:rPr>
        <w:t>την παραίτησή της</w:t>
      </w:r>
      <w:r>
        <w:rPr>
          <w:b/>
          <w:bCs/>
          <w:sz w:val="22"/>
          <w:szCs w:val="22"/>
        </w:rPr>
        <w:t xml:space="preserve"> </w:t>
      </w:r>
      <w:r>
        <w:rPr>
          <w:sz w:val="22"/>
          <w:szCs w:val="22"/>
        </w:rPr>
        <w:t>από μέλος ΔΣ και από μέλος της Επιτροπής Αποδοχών και Υποψηφιοτήτων,</w:t>
      </w:r>
      <w:r>
        <w:rPr>
          <w:b/>
          <w:bCs/>
          <w:sz w:val="22"/>
          <w:szCs w:val="22"/>
        </w:rPr>
        <w:t xml:space="preserve"> </w:t>
      </w:r>
      <w:r>
        <w:rPr>
          <w:sz w:val="22"/>
          <w:szCs w:val="22"/>
        </w:rPr>
        <w:t>με ισχύ της παραιτήσεως από 27/12/2024.</w:t>
      </w:r>
    </w:p>
    <w:p w14:paraId="03338EF0" w14:textId="77777777" w:rsidR="00655C32" w:rsidRDefault="00CF2237">
      <w:pPr>
        <w:pStyle w:val="BodyText"/>
        <w:ind w:right="227"/>
        <w:rPr>
          <w:sz w:val="22"/>
          <w:szCs w:val="22"/>
        </w:rPr>
      </w:pPr>
      <w:r>
        <w:rPr>
          <w:sz w:val="22"/>
          <w:szCs w:val="22"/>
        </w:rPr>
        <w:t xml:space="preserve">Ακολούθως συνεδρίασε στις 23/12/2024 η Επιτροπή Αποδοχών και Υποψηφιοτήτων προκειμένου να γνωμοδοτήσει επί του θέματος της αντικατάστασης της κας. Γαβαλά αφενός στο ΔΣ αφετέρου δε στην Επιτροπή, σύμφωνα με τον νόμο και την Πολιτική Καταλληλότητας της εταιρείας. </w:t>
      </w:r>
    </w:p>
    <w:p w14:paraId="6BFF4E26" w14:textId="77777777" w:rsidR="00655C32" w:rsidRDefault="00CF2237">
      <w:pPr>
        <w:pStyle w:val="BodyText"/>
        <w:ind w:right="227"/>
        <w:rPr>
          <w:sz w:val="22"/>
          <w:szCs w:val="22"/>
        </w:rPr>
      </w:pPr>
      <w:r>
        <w:rPr>
          <w:sz w:val="22"/>
          <w:szCs w:val="22"/>
        </w:rPr>
        <w:t>Η Επιτροπή στην από 23/12/2024 συνεδρίασή της γνωμοδότησε ότι, επειδή τα υφιστάμενα εκτελεστικά μέλη στο ΔΣ είναι μόνο 2, με αποτέλεσμα να υπάρχει αρκετό περιθώριο βελτίωσης της πληροφόρησης της εταιρείας ως προς την καθημερινή λειτουργία της, προτάθηκε το νέο μέλος ΔΣ να προέρχεται από τα διευθυντικά στελέχη της εταιρείας. Ειδικότερα πρότεινε ως νέο μέλος ΔΣ την Διευθύντρια της Τεχνικής Διεύθυνσης κ. Μοσχούλα Κουμουσίδου.</w:t>
      </w:r>
    </w:p>
    <w:p w14:paraId="3C65F427" w14:textId="77777777" w:rsidR="00655C32" w:rsidRDefault="00CF2237">
      <w:pPr>
        <w:pStyle w:val="BodyText"/>
        <w:ind w:right="227"/>
        <w:rPr>
          <w:sz w:val="22"/>
          <w:szCs w:val="22"/>
        </w:rPr>
      </w:pPr>
      <w:r>
        <w:rPr>
          <w:sz w:val="22"/>
          <w:szCs w:val="22"/>
        </w:rPr>
        <w:t>Το ειδικότερο σκεπτικό ήταν ότι ο εκάστοτε διευθυντής αυτής της Διεύθυνσης, καθώς ιδιαίτερα σημαντικό μέρος του κύκλου εργασιών της εταιρείας αφορά το αντικείμενό της, έχει κατά τεκμήριο εκτενή γνώση των εργασιών της εταιρείας επί πεδίων τα οποία επηρεάζουν καθοριστικά και καθημερινά την στρατηγική, τα οικονομικά δεδομένα, τον κύκλο εργασιών, την κερδοφορία, την έξωθεν εικόνα της εταιρείας, και ένα πλήθος άλλων δεδομένων. Ως εκ τούτου η υπ’ όψιν διευθύντρια, ως μέλος ΔΣ, είναι σε θέση να μεταφέρει στο ΔΣ πρ</w:t>
      </w:r>
      <w:r>
        <w:rPr>
          <w:sz w:val="22"/>
          <w:szCs w:val="22"/>
        </w:rPr>
        <w:t>ωτογενώς, δεδομένα για όλα τα ανωτέρω θέματα και να συνεισφέρει αποφασιστικά με την γνώση και την ψήφο της σε αποφάσεις οι οποίες επηρεάζουν καίριους τομείς δραστηριότητας της εταιρείας.</w:t>
      </w:r>
    </w:p>
    <w:p w14:paraId="2E545FC0" w14:textId="77777777" w:rsidR="00655C32" w:rsidRDefault="00CF2237">
      <w:pPr>
        <w:pStyle w:val="BodyText"/>
        <w:ind w:right="227"/>
        <w:rPr>
          <w:sz w:val="22"/>
          <w:szCs w:val="22"/>
        </w:rPr>
      </w:pPr>
      <w:r>
        <w:rPr>
          <w:sz w:val="22"/>
          <w:szCs w:val="22"/>
        </w:rPr>
        <w:t xml:space="preserve">Περαιτέρω διατυπώθηκε ότι η κα. Κουμουσίδου είναι επί ικανό χρονικό διάστημα Διεύθυντρια της Τεχνικής Διεύθυνσης της εταιρείας και έχει εργαστεί με ιδιαίτερη </w:t>
      </w:r>
      <w:r>
        <w:rPr>
          <w:sz w:val="22"/>
          <w:szCs w:val="22"/>
        </w:rPr>
        <w:lastRenderedPageBreak/>
        <w:t>επιτυχία σε αντίστοιχες θέσεις ευθύνης και άλλων μεγάλων εταιρειών με αποτέλεσμα να έχει αφενός σφαιρική γνώση του αντικειμένου της αλλά και ειδικότερα των σχετικών λειτουργιών της εταιρείας, ιδιότητα η οποία τον καθιστά ιδιαίτερα κατάλληλη για την θέση μέλους ΔΣ και δη εκτελεστικού.</w:t>
      </w:r>
    </w:p>
    <w:p w14:paraId="75EA0B95" w14:textId="77777777" w:rsidR="00655C32" w:rsidRDefault="00CF2237">
      <w:pPr>
        <w:pStyle w:val="BodyText"/>
        <w:ind w:right="227"/>
        <w:rPr>
          <w:sz w:val="22"/>
          <w:szCs w:val="22"/>
        </w:rPr>
      </w:pPr>
      <w:r>
        <w:rPr>
          <w:sz w:val="22"/>
          <w:szCs w:val="22"/>
        </w:rPr>
        <w:t xml:space="preserve">Στο τέλος της ως άνω πρότασης υποβλήθηκε για συνεξέταση προς τα μέλη της Επιτροπής το κάτωθι βιογραφικό σημείωμα της κας. Μοσχούλας Κουμουσίδου και όλα τα σχετικά δικαιολογητικά τα οποία είτε προσκόμισε η ίδια είτε αντλήθηκαν από τα αρχεία της εταιρείας. </w:t>
      </w:r>
    </w:p>
    <w:p w14:paraId="2ECB543B" w14:textId="77777777" w:rsidR="00655C32" w:rsidRDefault="00CF2237">
      <w:pPr>
        <w:pStyle w:val="BodyText"/>
        <w:ind w:right="227"/>
        <w:rPr>
          <w:sz w:val="22"/>
          <w:szCs w:val="22"/>
        </w:rPr>
      </w:pPr>
      <w:r>
        <w:rPr>
          <w:sz w:val="22"/>
          <w:szCs w:val="22"/>
        </w:rPr>
        <w:t>Ακολούθησε διαλογική συζήτηση μεταξύ όλων των μελών της Επιτροπής και αφού η Επιτροπή διέλαβε ειδική σκέψη και εξέτασε λεπτομερώς όλα τα προσαχθέντα στοιχεία και  με ομόφωνη απόφασή της:</w:t>
      </w:r>
    </w:p>
    <w:p w14:paraId="496B3413" w14:textId="77777777" w:rsidR="00655C32" w:rsidRDefault="00CF2237">
      <w:pPr>
        <w:pStyle w:val="BodyText"/>
        <w:ind w:right="227"/>
        <w:rPr>
          <w:sz w:val="22"/>
          <w:szCs w:val="22"/>
        </w:rPr>
      </w:pPr>
      <w:r>
        <w:rPr>
          <w:sz w:val="22"/>
          <w:szCs w:val="22"/>
        </w:rPr>
        <w:t xml:space="preserve">- ενέκρινε την </w:t>
      </w:r>
      <w:r>
        <w:rPr>
          <w:sz w:val="22"/>
          <w:szCs w:val="22"/>
        </w:rPr>
        <w:t>υποψηφιότητα της κας. Μοσχούλας Κουμουσίδου ως εκτελεστικού μέλους ΔΣ</w:t>
      </w:r>
    </w:p>
    <w:p w14:paraId="30B9922C" w14:textId="77777777" w:rsidR="00655C32" w:rsidRDefault="00CF2237">
      <w:pPr>
        <w:pStyle w:val="BodyText"/>
        <w:ind w:right="227"/>
        <w:rPr>
          <w:sz w:val="22"/>
          <w:szCs w:val="22"/>
        </w:rPr>
      </w:pPr>
      <w:r>
        <w:rPr>
          <w:sz w:val="22"/>
          <w:szCs w:val="22"/>
        </w:rPr>
        <w:t>- γνωμοδότησε ότι διαθέτει την εμπειρία, την εκπαίδευση, την ηθική και επαγγελματική ακεραιότητα και εν γένει όλα τα τυπικά και ουσιαστικά προσόντα, όπως αυτά προβλέπονται από τον νόμο και από την Πολιτική Καταλληλότητας της εταιρείας, για να αναλάβει τα καθήκοντα του εκτελεστικού μέλους ΔΣ της εταιρείας CPI Α.Ε.</w:t>
      </w:r>
    </w:p>
    <w:p w14:paraId="5A297095" w14:textId="77777777" w:rsidR="00655C32" w:rsidRDefault="00CF2237">
      <w:pPr>
        <w:pStyle w:val="BodyText"/>
        <w:ind w:right="227"/>
        <w:rPr>
          <w:sz w:val="22"/>
          <w:szCs w:val="22"/>
        </w:rPr>
      </w:pPr>
      <w:r>
        <w:rPr>
          <w:sz w:val="22"/>
          <w:szCs w:val="22"/>
        </w:rPr>
        <w:t>- αποφάσισε να διαβιβάσει την γνωμοδότησή της προς το ΔΣ προκειμένου να την αξιολογήσει και να λάβει τις σχετικές αποφάσεις.</w:t>
      </w:r>
    </w:p>
    <w:p w14:paraId="02D0F2BA" w14:textId="77777777" w:rsidR="00655C32" w:rsidRDefault="00655C32">
      <w:pPr>
        <w:pStyle w:val="BodyText"/>
        <w:rPr>
          <w:sz w:val="22"/>
          <w:szCs w:val="22"/>
        </w:rPr>
      </w:pPr>
    </w:p>
    <w:p w14:paraId="24FC80F2" w14:textId="77777777" w:rsidR="00655C32" w:rsidRDefault="00CF2237">
      <w:pPr>
        <w:pStyle w:val="BodyText"/>
        <w:rPr>
          <w:sz w:val="22"/>
          <w:szCs w:val="22"/>
        </w:rPr>
      </w:pPr>
      <w:r>
        <w:rPr>
          <w:sz w:val="22"/>
          <w:szCs w:val="22"/>
        </w:rPr>
        <w:t>Στην συνέχεια ο Πρόεδρος προτείνει να γίνει αποδεκτή η ανωτέρω παραίτηση και κατόπιν της ανωτέρω γνωμοδότησης της Επιτροπής Αποδοχών και Υποψηφιοτήτων ο Πρόεδρος του ΔΣ εισηγείται να γίνει η γνωμοδότηση αποδεκτή στο σύνολό της και με τις αιτιολογήσεις οι οποίες διαλαμβάνονται σε αυτή και προτείνει την εκλογή της κας. Μοσχούλας Κουμουσίδου ως νέου εκτελεστικού μέλους ΔΣ καθόσον διαθέτει την εμπειρία, την εκπαίδευση, την ηθική και επαγγελματική ακεραιότητα και εν γένει κατέχει όλα τα τυπικά και ουσιαστι</w:t>
      </w:r>
      <w:r>
        <w:rPr>
          <w:sz w:val="22"/>
          <w:szCs w:val="22"/>
        </w:rPr>
        <w:t xml:space="preserve">κά εκ του νόμου (ιδία δε του ν.4449/2017, ν.3016/2002, ν.4706/2020, ν.4548/2018) και εκ της Πολιτικής Καταλληλότητας της εταιρείας προσόντα και προϋποθέσεις για την λήψη της ιδιότητας αυτής περαιτέρω δε, δεν συντρέχει στο πρόσωπό της κανένα από τα αναφερόμενα στον νόμο ή το καταστατικό ασυμβίβαστα και το βιογραφικό της έχει ως κάτωθι: </w:t>
      </w:r>
    </w:p>
    <w:p w14:paraId="05EB8050" w14:textId="77777777" w:rsidR="00655C32" w:rsidRDefault="00655C32">
      <w:pPr>
        <w:pStyle w:val="BodyText"/>
        <w:ind w:right="227"/>
        <w:rPr>
          <w:sz w:val="22"/>
          <w:szCs w:val="22"/>
        </w:rPr>
      </w:pPr>
    </w:p>
    <w:p w14:paraId="36A6309D" w14:textId="77777777" w:rsidR="00655C32" w:rsidRDefault="00CF2237">
      <w:pPr>
        <w:pStyle w:val="BodyText"/>
        <w:ind w:right="227"/>
        <w:rPr>
          <w:sz w:val="22"/>
          <w:szCs w:val="22"/>
        </w:rPr>
      </w:pPr>
      <w:r>
        <w:rPr>
          <w:sz w:val="22"/>
          <w:szCs w:val="22"/>
        </w:rPr>
        <w:t xml:space="preserve">Η </w:t>
      </w:r>
      <w:r>
        <w:rPr>
          <w:sz w:val="22"/>
          <w:szCs w:val="22"/>
        </w:rPr>
        <w:t>κα. Κουμουσίδου</w:t>
      </w:r>
      <w:r>
        <w:rPr>
          <w:sz w:val="22"/>
          <w:szCs w:val="22"/>
        </w:rPr>
        <w:t xml:space="preserve"> έχει εξειδικευτεί στον τομέα της Πληροφορικής και της Διοίκησης Ομάδων Έργων και Υπηρεσιών. Είναι κάτοχος MS Telematics από το Πανεπιστήμιο του Sheffield και πτυχίου Μηχανικού Πληροφορικής από το ΤΕΙ Αθήνας. Διαθέτει πολυετή εμπειρία σε διευθυντικές θέσεις, με εξειδίκευση στον σχεδιασμό, την υλοποίηση και τη διαχείριση υπηρεσιών IT και τηλεπικοινωνιών.</w:t>
      </w:r>
    </w:p>
    <w:p w14:paraId="20A3CFAD" w14:textId="77777777" w:rsidR="00655C32" w:rsidRDefault="00CF2237">
      <w:pPr>
        <w:pStyle w:val="BodyText"/>
        <w:ind w:right="227"/>
        <w:rPr>
          <w:sz w:val="22"/>
          <w:szCs w:val="22"/>
        </w:rPr>
      </w:pPr>
      <w:r>
        <w:rPr>
          <w:sz w:val="22"/>
          <w:szCs w:val="22"/>
        </w:rPr>
        <w:t>Ξεκίνησε την καριέρα της ως μηχανικός, Network Development &amp; Operations. Προχώρησε σε πιο ηγετικούς ρόλους techno-commercial χαρακτήρα (Solutions Director CEE) και ανάπτυξης ΙΤ υπηρεσιών (IT Professional Services Manager EMEA) σε πολυεθνικό οργανισμό κατασκευής δικτυακού εξοπλισμού.</w:t>
      </w:r>
    </w:p>
    <w:p w14:paraId="4762F51E" w14:textId="77777777" w:rsidR="00655C32" w:rsidRDefault="00CF2237">
      <w:pPr>
        <w:pStyle w:val="BodyText"/>
        <w:ind w:right="227"/>
        <w:rPr>
          <w:sz w:val="22"/>
          <w:szCs w:val="22"/>
        </w:rPr>
      </w:pPr>
      <w:r>
        <w:rPr>
          <w:sz w:val="22"/>
          <w:szCs w:val="22"/>
        </w:rPr>
        <w:t>Το επόμενο της επαγγελματικό βήμα ήταν στον τομέα της διαχείρισης έργων. Ανέλαβε τις θέσεις του Project Operations / Program Manager  και συμμετείχε σε έργα ανάπτυξης Intelligent Transportation Systems αυτοκινητοδρόμων στο εξωτερικό. Παράλληλα, διαθέτει εκτενή εμπειρία στην παρακολούθηση και ανάπτυξη ΙΤ συμβολαίων. Είναι πιστοποιημένη PMP, κάτοχος πιστοποιητικών ITIL και Customer Success Manager.</w:t>
      </w:r>
    </w:p>
    <w:p w14:paraId="3A624E80" w14:textId="77777777" w:rsidR="00655C32" w:rsidRDefault="00655C32">
      <w:pPr>
        <w:pStyle w:val="BodyText"/>
        <w:ind w:right="227"/>
        <w:rPr>
          <w:sz w:val="22"/>
          <w:szCs w:val="22"/>
        </w:rPr>
      </w:pPr>
    </w:p>
    <w:p w14:paraId="686A4CBB" w14:textId="77777777" w:rsidR="00655C32" w:rsidRDefault="00CF2237">
      <w:pPr>
        <w:pStyle w:val="BodyText"/>
        <w:ind w:right="227"/>
        <w:rPr>
          <w:sz w:val="22"/>
          <w:szCs w:val="22"/>
        </w:rPr>
      </w:pPr>
      <w:r>
        <w:rPr>
          <w:sz w:val="22"/>
          <w:szCs w:val="22"/>
        </w:rPr>
        <w:t xml:space="preserve">Επακολούθησε επί του θέματος εκτενής διαλογική συζήτηση κατά την οποία τα μέλη εξέτασαν ενδελεχώς το βιογραφικό της κας. Κουμουσίδου αλλά και κάθε διαθέσιμο συνοδευτικό αυτού έγγραφο και αρχείο μεμονομένα αλλά και σε συνδυασμό μεταξύ τους, διαλαμβάνοντας προς τούτα ειδική σκέψη. Ακολούθως, το Διοικητικό Συμβούλιο, αφού διαπίστωσε ότι δεν υφίσταται στο πρόσωπό της </w:t>
      </w:r>
      <w:r>
        <w:rPr>
          <w:sz w:val="22"/>
          <w:szCs w:val="22"/>
        </w:rPr>
        <w:lastRenderedPageBreak/>
        <w:t xml:space="preserve">κανένα από τα κωλύμματα της σχετικής νομοθεσίας, ότι διαθέτει την εμπειρία, την εκπαίδευση, την ηθική ακεραιότητα και εν γένει κατέχει όλα τα τυπικά και ουσιαστικά εκ του νόμου (ιδία δε του ν.4449/2017, ν.3016/2002, ν.4706/2020, ν.4548/2018) και εκ της Πολιτικής Καταλληλότητας της εταιρείας προσόντα και προϋποθέσεις για την λήψη της ιδιότητας του εκτελεστικού μέλους ΔΣ  και ότι δεν συντρέχει στο πρόσωπό της κανένα από τα αναφερόμενα στον νόμο ή το καταστατικό ασυμβίβαστα, και αφού διαπιστώθηκε ότι </w:t>
      </w:r>
      <w:r>
        <w:rPr>
          <w:sz w:val="22"/>
          <w:szCs w:val="22"/>
        </w:rPr>
        <w:t>μετά από την ως άνω αντικατάσταση θα εξακολουθεί να (α) πληρούται η προϋπόθεση της επαρκούς εκπροσώπησης του γυναικείου φύλου στο Διοικητικό Συμβούλιο, (β) καλύπτεται η απαίτηση του ελάχιστου αριθμού των ανεξάρτητων μη εκτελεστικών μελών του Διοικητικού Συμβουλίου ήτοι για την περίπτωση της εταιρείας τριών (03) (γ) πληρούνται τα κριτήρια καταλληλότητας των μελών του Διοικητικού Συμβουλίου, που έχουν καθορισθεί βάσει της ισχύουσας Πολιτικής Καταλληλότητας της Εταιρείας, τον Κανονισμό Λειτουργίας της και το λ</w:t>
      </w:r>
      <w:r>
        <w:rPr>
          <w:sz w:val="22"/>
          <w:szCs w:val="22"/>
        </w:rPr>
        <w:t xml:space="preserve">οιπό ισχύον κανονιστικό πλαίσιο, </w:t>
      </w:r>
      <w:r>
        <w:rPr>
          <w:b/>
          <w:bCs/>
          <w:sz w:val="22"/>
          <w:szCs w:val="22"/>
        </w:rPr>
        <w:t>ομόφωνα και παμψηφεί αποφάσισε</w:t>
      </w:r>
      <w:r>
        <w:rPr>
          <w:sz w:val="22"/>
          <w:szCs w:val="22"/>
        </w:rPr>
        <w:t xml:space="preserve"> αποδοχή της παραίτησης της κας Αδαμαντίας Γαβαλά και </w:t>
      </w:r>
      <w:r>
        <w:rPr>
          <w:b/>
          <w:bCs/>
          <w:sz w:val="22"/>
          <w:szCs w:val="22"/>
        </w:rPr>
        <w:t>την εκλογή της κας. Μοσχούλας Κουμουσίδου ως εκτελεστικού μέλους  ΔΣ</w:t>
      </w:r>
      <w:r>
        <w:rPr>
          <w:sz w:val="22"/>
          <w:szCs w:val="22"/>
        </w:rPr>
        <w:t xml:space="preserve"> της εταιρείας CPI A.E έως η επόμενη Γενική Συνέλευση αποφασίσει οριστικά επί της εκλογής της και σε κάθε περίπτωση για χρόνο κατά μέγιστο έως του υπολοίπου της θητείας του παρόντος ΔΣ. </w:t>
      </w:r>
    </w:p>
    <w:p w14:paraId="510E7FAB" w14:textId="77777777" w:rsidR="00655C32" w:rsidRDefault="00CF2237">
      <w:pPr>
        <w:pStyle w:val="BodyText"/>
        <w:ind w:right="227"/>
        <w:rPr>
          <w:sz w:val="22"/>
          <w:szCs w:val="22"/>
        </w:rPr>
      </w:pPr>
      <w:r>
        <w:rPr>
          <w:sz w:val="22"/>
          <w:szCs w:val="22"/>
        </w:rPr>
        <w:t>Επίσης το ΔΣ ομόφωνα αποφασίζει να θέσει ως θέμα στην αμέσως επόμενη Γενική Συνέλευση της εταιρείας, την λήψη οριστικής απόφασης επί της  εκλογής του  νεοεκλεγέντος στην παρούσα συνεδρίαση μέλους ΔΣ για το υπόλοιπο της θητείας του παρόντος ΔΣ και πάντως για χρόνο όχι πέραν αυτής καθώς και την ανάρτηση του βιογραφικού της στον ιστότοπο της εταιρείας.</w:t>
      </w:r>
    </w:p>
    <w:p w14:paraId="3444A5E1" w14:textId="77777777" w:rsidR="00655C32" w:rsidRDefault="00655C32">
      <w:pPr>
        <w:pStyle w:val="BodyText"/>
        <w:rPr>
          <w:sz w:val="22"/>
          <w:szCs w:val="22"/>
        </w:rPr>
      </w:pPr>
    </w:p>
    <w:p w14:paraId="489C6BA6" w14:textId="77777777" w:rsidR="00655C32" w:rsidRDefault="00CF2237">
      <w:pPr>
        <w:pStyle w:val="BodyText"/>
        <w:ind w:right="227"/>
        <w:rPr>
          <w:sz w:val="22"/>
          <w:szCs w:val="22"/>
        </w:rPr>
      </w:pPr>
      <w:r>
        <w:rPr>
          <w:b/>
          <w:bCs/>
          <w:sz w:val="22"/>
          <w:szCs w:val="22"/>
        </w:rPr>
        <w:t>ΘΕΜΑ 3ο: Παραίτηση και αντικατάσταση μέλους Επιτροπής Αποδοχών και Υποψηφιοτήτων</w:t>
      </w:r>
    </w:p>
    <w:p w14:paraId="33DAA103" w14:textId="77777777" w:rsidR="00655C32" w:rsidRDefault="00655C32">
      <w:pPr>
        <w:pStyle w:val="Body"/>
        <w:ind w:right="254"/>
        <w:jc w:val="both"/>
        <w:rPr>
          <w:rFonts w:ascii="Arial" w:eastAsia="Arial" w:hAnsi="Arial" w:cs="Arial"/>
          <w:sz w:val="22"/>
          <w:szCs w:val="22"/>
          <w:lang w:val="el-GR"/>
        </w:rPr>
      </w:pPr>
    </w:p>
    <w:p w14:paraId="655FC488" w14:textId="77777777" w:rsidR="00655C32" w:rsidRDefault="00CF2237">
      <w:pPr>
        <w:pStyle w:val="Body"/>
        <w:ind w:right="254"/>
        <w:jc w:val="both"/>
        <w:rPr>
          <w:rFonts w:ascii="Arial" w:hAnsi="Arial"/>
          <w:sz w:val="22"/>
          <w:szCs w:val="22"/>
          <w:lang w:val="el-GR"/>
        </w:rPr>
      </w:pPr>
      <w:r>
        <w:rPr>
          <w:rFonts w:ascii="Arial" w:hAnsi="Arial"/>
          <w:sz w:val="22"/>
          <w:szCs w:val="22"/>
          <w:lang w:val="el-GR"/>
        </w:rPr>
        <w:t xml:space="preserve">Στην συνέχεια ο Πρόεδρος υπενθύμισε στα μέλη ότι η κα. Γαβαλά ήταν επίσης μέλος της Επιτροπής Αποδοχών και Υποψηφιοτήτων της εταιρείας και ως ανωτέρω υπέβαλε την παραίτησή της και από την θέση αυτή με ισχύ της παραιτήσεως από </w:t>
      </w:r>
      <w:r>
        <w:rPr>
          <w:rFonts w:ascii="Arial" w:hAnsi="Arial"/>
          <w:sz w:val="22"/>
          <w:szCs w:val="22"/>
          <w:lang w:val="el-GR"/>
        </w:rPr>
        <w:t>27/12/2024.</w:t>
      </w:r>
      <w:r>
        <w:rPr>
          <w:rFonts w:ascii="Arial" w:hAnsi="Arial"/>
          <w:sz w:val="22"/>
          <w:szCs w:val="22"/>
          <w:lang w:val="el-GR"/>
        </w:rPr>
        <w:t xml:space="preserve"> Κατόπιν αυτού, για την σύννομη σύσταση και λειτουργία της Επιτροπής απαιτείται η λήψη απόφασης από το ΔΣ για την αντικατάσταση της κας Γαβαλά στην Επιτροπή από άλλο υφιστάμενο μέλος ΔΣ. </w:t>
      </w:r>
    </w:p>
    <w:p w14:paraId="26038A72" w14:textId="77777777" w:rsidR="00655C32" w:rsidRDefault="00655C32">
      <w:pPr>
        <w:pStyle w:val="Body"/>
        <w:ind w:right="254"/>
        <w:jc w:val="both"/>
        <w:rPr>
          <w:rFonts w:ascii="Arial" w:eastAsia="Arial" w:hAnsi="Arial" w:cs="Arial"/>
          <w:sz w:val="22"/>
          <w:szCs w:val="22"/>
          <w:lang w:val="el-GR"/>
        </w:rPr>
      </w:pPr>
    </w:p>
    <w:p w14:paraId="70E3069C" w14:textId="77777777" w:rsidR="00655C32" w:rsidRDefault="00CF2237">
      <w:pPr>
        <w:pStyle w:val="Body"/>
        <w:ind w:right="173"/>
        <w:jc w:val="both"/>
        <w:rPr>
          <w:rFonts w:ascii="Arial" w:hAnsi="Arial"/>
          <w:sz w:val="22"/>
          <w:szCs w:val="22"/>
          <w:lang w:val="el-GR"/>
        </w:rPr>
      </w:pPr>
      <w:r>
        <w:rPr>
          <w:rFonts w:ascii="Arial" w:hAnsi="Arial"/>
          <w:sz w:val="22"/>
          <w:szCs w:val="22"/>
          <w:lang w:val="el-GR"/>
        </w:rPr>
        <w:t xml:space="preserve">Ειδικότερα ο πρόεδρος ενημέρωσε τα μέλη ότι, </w:t>
      </w:r>
      <w:r>
        <w:rPr>
          <w:rFonts w:ascii="Arial" w:hAnsi="Arial"/>
          <w:sz w:val="22"/>
          <w:szCs w:val="22"/>
          <w:lang w:val="el-GR"/>
        </w:rPr>
        <w:t>σύμφωνα με τις διατάξεις του Ν. 4706/2020, αρ.11 και 12 η εταιρεία υποχρεούται να διαθέτει Επιτροπή Αποδοχών και Υποψηφιοτήτων η οποία αποτελείται από τρία (3) μη εκτελεστικά μέλη του Διοικητικού Συμβουλίου εκ των οποίων τα δύο (2) θα είναι ανεξάρτητα και μη εκτελεστικά μέλη του Διοικητικού Συμβουλίου και ένα εξ αυτών θα προεδρεύει αυτής.</w:t>
      </w:r>
    </w:p>
    <w:p w14:paraId="50818EA6" w14:textId="77777777" w:rsidR="00655C32" w:rsidRDefault="00CF2237">
      <w:pPr>
        <w:pStyle w:val="Body"/>
        <w:ind w:right="173"/>
        <w:jc w:val="both"/>
        <w:rPr>
          <w:rFonts w:ascii="Arial" w:hAnsi="Arial"/>
          <w:sz w:val="22"/>
          <w:szCs w:val="22"/>
          <w:lang w:val="el-GR"/>
        </w:rPr>
      </w:pPr>
      <w:r>
        <w:rPr>
          <w:rFonts w:ascii="Arial" w:hAnsi="Arial"/>
          <w:sz w:val="22"/>
          <w:szCs w:val="22"/>
          <w:lang w:val="el-GR"/>
        </w:rPr>
        <w:t>Τα μέλη της Επιτροπής ορίζονται από το Διοικητικό Συμβούλιο και η θητεία της είναι  τεσσάρων (4) ετών, με δυνατότητα παράτασης το αργότερο μέχρι την επόμενη τακτική Γενική Συνέλευση και σε κάθε περίπτωση εντός του ίδιου ημερολογιακού έτους αυτής.</w:t>
      </w:r>
    </w:p>
    <w:p w14:paraId="154A5970" w14:textId="77777777" w:rsidR="00655C32" w:rsidRDefault="00655C32">
      <w:pPr>
        <w:pStyle w:val="Body"/>
        <w:ind w:right="173"/>
        <w:jc w:val="both"/>
        <w:rPr>
          <w:rFonts w:ascii="Arial" w:hAnsi="Arial"/>
          <w:sz w:val="22"/>
          <w:szCs w:val="22"/>
          <w:lang w:val="el-GR"/>
        </w:rPr>
      </w:pPr>
    </w:p>
    <w:p w14:paraId="6055DD13" w14:textId="77777777" w:rsidR="00655C32" w:rsidRDefault="00CF2237">
      <w:pPr>
        <w:pStyle w:val="Body"/>
        <w:ind w:right="173"/>
        <w:jc w:val="both"/>
        <w:rPr>
          <w:rFonts w:ascii="Arial" w:hAnsi="Arial"/>
          <w:sz w:val="22"/>
          <w:szCs w:val="22"/>
          <w:lang w:val="el-GR"/>
        </w:rPr>
      </w:pPr>
      <w:r>
        <w:rPr>
          <w:rFonts w:ascii="Arial" w:hAnsi="Arial"/>
          <w:sz w:val="22"/>
          <w:szCs w:val="22"/>
          <w:lang w:val="el-GR"/>
        </w:rPr>
        <w:t>Κατόπιν των ανωτέρω απαιτείται η αντικατάσταση στην Επιτροπή της κας. Γαβαλά με άλλο υφιστάμενο μέλος ΔΣ. Λόγω του γεγονότος ότι στην Επιτροπή υφίστανται ήδη 2 ανεξάρτητα μη εκτελεστικά μέλη ήτοι ο κ. Γκρούιτς και ο κ. Δασκαλόπουλος, το τρίτο μέλος δύναται να είναι μη εκτελεστικό μέλος ΔΣ όπως και η κα. Γαβαλά.</w:t>
      </w:r>
    </w:p>
    <w:p w14:paraId="590F155E" w14:textId="77777777" w:rsidR="00655C32" w:rsidRDefault="00655C32">
      <w:pPr>
        <w:pStyle w:val="Default"/>
        <w:jc w:val="both"/>
        <w:rPr>
          <w:rFonts w:ascii="Arial" w:eastAsia="Arial" w:hAnsi="Arial" w:cs="Arial"/>
          <w:lang w:val="el-GR"/>
        </w:rPr>
      </w:pPr>
    </w:p>
    <w:p w14:paraId="32B38D78" w14:textId="77777777" w:rsidR="00655C32" w:rsidRDefault="00CF2237">
      <w:pPr>
        <w:pStyle w:val="Default"/>
        <w:ind w:right="170"/>
        <w:jc w:val="both"/>
        <w:rPr>
          <w:lang w:val="el-GR"/>
        </w:rPr>
      </w:pPr>
      <w:r>
        <w:rPr>
          <w:rFonts w:ascii="Arial" w:hAnsi="Arial"/>
          <w:lang w:val="el-GR"/>
        </w:rPr>
        <w:t>Ως εκ τούτου προτείνεται από τον Πρόεδρο του ΔΣ ως νέο μέλος της Επιτροπής Αποδοχών και Υποψηφιοτήτων η κα. Τσαδήμα Σοφία, η οποία είναι μη εκτελε</w:t>
      </w:r>
      <w:r>
        <w:rPr>
          <w:rFonts w:ascii="Arial" w:hAnsi="Arial"/>
          <w:lang w:val="el-GR"/>
        </w:rPr>
        <w:lastRenderedPageBreak/>
        <w:t>στικό μέλος του ΔΣ της εταιρείας και ως εκ τούτου διαθέτει όλα τα ανωτέρω απαιτούμενα τυπικά και ουσιαστικά προσόντα.</w:t>
      </w:r>
    </w:p>
    <w:p w14:paraId="2D46F1A9" w14:textId="77777777" w:rsidR="00655C32" w:rsidRDefault="00655C32">
      <w:pPr>
        <w:pStyle w:val="Default"/>
        <w:jc w:val="both"/>
        <w:rPr>
          <w:rFonts w:ascii="Arial" w:hAnsi="Arial"/>
          <w:lang w:val="el-GR"/>
        </w:rPr>
      </w:pPr>
    </w:p>
    <w:p w14:paraId="15B1BBA9" w14:textId="77777777" w:rsidR="00655C32" w:rsidRDefault="00CF2237">
      <w:pPr>
        <w:pStyle w:val="Default"/>
        <w:jc w:val="both"/>
        <w:rPr>
          <w:lang w:val="el-GR"/>
        </w:rPr>
      </w:pPr>
      <w:r>
        <w:rPr>
          <w:rFonts w:ascii="Arial" w:hAnsi="Arial"/>
          <w:lang w:val="el-GR"/>
        </w:rPr>
        <w:t xml:space="preserve">Κατόπιν διαλογικής συζήτησης το Διοικητικό Συμβούλιο </w:t>
      </w:r>
      <w:r>
        <w:rPr>
          <w:rFonts w:ascii="Arial" w:hAnsi="Arial"/>
          <w:b/>
          <w:bCs/>
          <w:lang w:val="el-GR"/>
        </w:rPr>
        <w:t>αποδέχεται ομόφωνα και παμψηφεί</w:t>
      </w:r>
      <w:r>
        <w:rPr>
          <w:rFonts w:ascii="Arial" w:hAnsi="Arial"/>
          <w:lang w:val="el-GR"/>
        </w:rPr>
        <w:t xml:space="preserve"> την προεκτεθείσα πρόταση του Προέδρου και εκλέγει το μη εκτελεστικό μέλος του ΔΣ, κα. Τσαδήμα Σοφία του Γεωργίου ως μέλος της Επιτροπής Αποδοχών και Υποψηφιοτήτων της εταιρείας, σε αντικατάσταση του παραιτηθέντος μέλους, </w:t>
      </w:r>
      <w:r>
        <w:rPr>
          <w:rFonts w:ascii="Arial" w:hAnsi="Arial"/>
          <w:b/>
          <w:bCs/>
          <w:lang w:val="el-GR"/>
        </w:rPr>
        <w:t xml:space="preserve">με διάρκεια θητείας </w:t>
      </w:r>
      <w:r>
        <w:rPr>
          <w:rFonts w:ascii="Arial" w:hAnsi="Arial"/>
          <w:lang w:val="el-GR"/>
        </w:rPr>
        <w:t xml:space="preserve">έως την </w:t>
      </w:r>
      <w:r>
        <w:rPr>
          <w:rFonts w:ascii="Arial" w:hAnsi="Arial"/>
          <w:b/>
          <w:bCs/>
          <w:lang w:val="el-GR"/>
        </w:rPr>
        <w:t>3η Μαρτίου 2025 ή</w:t>
      </w:r>
      <w:r>
        <w:rPr>
          <w:rFonts w:ascii="Arial" w:hAnsi="Arial"/>
          <w:lang w:val="el-GR"/>
        </w:rPr>
        <w:t>τοι έως την λήξη της θητείας της παρούσας Επιτροπής.</w:t>
      </w:r>
    </w:p>
    <w:p w14:paraId="5E78FF03" w14:textId="77777777" w:rsidR="00655C32" w:rsidRDefault="00655C32">
      <w:pPr>
        <w:pStyle w:val="Default"/>
        <w:jc w:val="both"/>
        <w:rPr>
          <w:rFonts w:ascii="Arial" w:hAnsi="Arial"/>
          <w:lang w:val="el-GR"/>
        </w:rPr>
      </w:pPr>
    </w:p>
    <w:p w14:paraId="62DBEDE7" w14:textId="77777777" w:rsidR="00655C32" w:rsidRDefault="00CF2237">
      <w:pPr>
        <w:pStyle w:val="Default"/>
        <w:jc w:val="both"/>
        <w:rPr>
          <w:rFonts w:ascii="Arial" w:hAnsi="Arial"/>
          <w:lang w:val="el-GR"/>
        </w:rPr>
      </w:pPr>
      <w:r>
        <w:rPr>
          <w:rFonts w:ascii="Arial" w:hAnsi="Arial"/>
          <w:lang w:val="el-GR"/>
        </w:rPr>
        <w:t>Συνεπώς η νέα σύνθεση της Επιτροπής Αποδοχών και Υποψηφιοτήτων της Εταιρείας έχει ως ακολούθως:</w:t>
      </w:r>
    </w:p>
    <w:p w14:paraId="2A42B2A0" w14:textId="77777777" w:rsidR="00655C32" w:rsidRDefault="00655C32">
      <w:pPr>
        <w:pStyle w:val="Default"/>
        <w:jc w:val="both"/>
        <w:rPr>
          <w:rFonts w:ascii="Arial" w:hAnsi="Arial"/>
          <w:lang w:val="el-GR"/>
        </w:rPr>
      </w:pPr>
    </w:p>
    <w:p w14:paraId="5BCB79B1" w14:textId="6A494910" w:rsidR="00655C32" w:rsidRDefault="00CF2237">
      <w:pPr>
        <w:pStyle w:val="Default"/>
        <w:jc w:val="both"/>
        <w:rPr>
          <w:rFonts w:ascii="Arial" w:hAnsi="Arial"/>
          <w:lang w:val="el-GR"/>
        </w:rPr>
      </w:pPr>
      <w:r>
        <w:rPr>
          <w:rFonts w:ascii="Arial" w:hAnsi="Arial"/>
          <w:lang w:val="el-GR"/>
        </w:rPr>
        <w:t>1. Γκρούιτς Σπυρίδων του Κωνσταντίνου, Ανεξάρτητο Μη Εκτελεστικό μέλος.</w:t>
      </w:r>
    </w:p>
    <w:p w14:paraId="280865C7" w14:textId="5BFFB035" w:rsidR="00655C32" w:rsidRDefault="00CF2237">
      <w:pPr>
        <w:pStyle w:val="Default"/>
        <w:jc w:val="both"/>
        <w:rPr>
          <w:rFonts w:ascii="Arial" w:hAnsi="Arial"/>
          <w:lang w:val="el-GR"/>
        </w:rPr>
      </w:pPr>
      <w:r>
        <w:rPr>
          <w:rFonts w:ascii="Arial" w:hAnsi="Arial"/>
          <w:lang w:val="el-GR"/>
        </w:rPr>
        <w:t xml:space="preserve">2. Δασκαλόπουλος Δημήτριος του Ευθυμίου, </w:t>
      </w:r>
      <w:r>
        <w:rPr>
          <w:rFonts w:ascii="Arial" w:hAnsi="Arial"/>
          <w:lang w:val="el-GR"/>
        </w:rPr>
        <w:t>Ανεξάρτητο Μη Εκτελεστικό μέλος.</w:t>
      </w:r>
    </w:p>
    <w:p w14:paraId="65353B0A" w14:textId="2EF4DBCF" w:rsidR="00655C32" w:rsidRDefault="00CF2237">
      <w:pPr>
        <w:pStyle w:val="Default"/>
        <w:jc w:val="both"/>
        <w:rPr>
          <w:rFonts w:ascii="Arial" w:hAnsi="Arial"/>
          <w:lang w:val="el-GR"/>
        </w:rPr>
      </w:pPr>
      <w:r>
        <w:rPr>
          <w:rFonts w:ascii="Arial" w:hAnsi="Arial"/>
          <w:lang w:val="el-GR"/>
        </w:rPr>
        <w:t xml:space="preserve">3. Τσαδήμα Σοφία του Γεωργίου, </w:t>
      </w:r>
      <w:r>
        <w:rPr>
          <w:rFonts w:ascii="Arial" w:hAnsi="Arial"/>
          <w:lang w:val="el-GR"/>
        </w:rPr>
        <w:t>Μη Εκτελεστικό μέλος.</w:t>
      </w:r>
    </w:p>
    <w:p w14:paraId="4626CDDE" w14:textId="77777777" w:rsidR="00655C32" w:rsidRDefault="00655C32">
      <w:pPr>
        <w:pStyle w:val="Default"/>
        <w:jc w:val="both"/>
        <w:rPr>
          <w:rFonts w:ascii="Arial" w:hAnsi="Arial"/>
          <w:lang w:val="el-GR"/>
        </w:rPr>
      </w:pPr>
    </w:p>
    <w:p w14:paraId="59B49251" w14:textId="77777777" w:rsidR="00655C32" w:rsidRDefault="00CF2237">
      <w:pPr>
        <w:pStyle w:val="BodyText"/>
        <w:rPr>
          <w:b/>
          <w:bCs/>
        </w:rPr>
      </w:pPr>
      <w:r>
        <w:rPr>
          <w:b/>
          <w:bCs/>
          <w:sz w:val="22"/>
          <w:szCs w:val="22"/>
        </w:rPr>
        <w:t>ΘΕΜΑ 4ο: Ανασυγκρότηση ΔΣ</w:t>
      </w:r>
    </w:p>
    <w:p w14:paraId="7F5E1100" w14:textId="77777777" w:rsidR="00655C32" w:rsidRDefault="00CF2237">
      <w:pPr>
        <w:pStyle w:val="BodyText"/>
        <w:rPr>
          <w:sz w:val="22"/>
          <w:szCs w:val="22"/>
        </w:rPr>
      </w:pPr>
      <w:r>
        <w:rPr>
          <w:sz w:val="22"/>
          <w:szCs w:val="22"/>
        </w:rPr>
        <w:t xml:space="preserve">Μετά από τα ανωτέρω και προκειμένου να εξασφαλιστεί η ασφάλεια των συναλλαγών και να διευκολυνθούν τόσο οι καλόπιστοι τρίτοι όσο και οι εποπτικές Αρχές στην συγκέντρωση των πληροφοριών για την εκπροσώπηση της εταιρείας, το Διοικητικό Συμβούλιο αυτής </w:t>
      </w:r>
      <w:r>
        <w:rPr>
          <w:b/>
          <w:bCs/>
          <w:sz w:val="22"/>
          <w:szCs w:val="22"/>
        </w:rPr>
        <w:t>κατόπιν ομόφωνης απόφασής του,</w:t>
      </w:r>
      <w:r>
        <w:rPr>
          <w:sz w:val="22"/>
          <w:szCs w:val="22"/>
        </w:rPr>
        <w:t xml:space="preserve"> ανασυγκροτήθηκε σε σώμα ως εξής:</w:t>
      </w:r>
    </w:p>
    <w:p w14:paraId="56BF3C90" w14:textId="77777777" w:rsidR="00655C32" w:rsidRDefault="00655C32">
      <w:pPr>
        <w:pStyle w:val="BodyText"/>
        <w:rPr>
          <w:b/>
          <w:sz w:val="22"/>
          <w:szCs w:val="22"/>
        </w:rPr>
      </w:pPr>
    </w:p>
    <w:p w14:paraId="01833B0E" w14:textId="764488BC" w:rsidR="00655C32" w:rsidRDefault="00CF2237">
      <w:pPr>
        <w:pStyle w:val="BodyText"/>
        <w:rPr>
          <w:sz w:val="22"/>
          <w:szCs w:val="22"/>
        </w:rPr>
      </w:pPr>
      <w:r>
        <w:rPr>
          <w:b/>
          <w:bCs/>
          <w:sz w:val="22"/>
          <w:szCs w:val="22"/>
        </w:rPr>
        <w:t xml:space="preserve">1. </w:t>
      </w:r>
      <w:r>
        <w:rPr>
          <w:b/>
          <w:bCs/>
          <w:sz w:val="22"/>
          <w:szCs w:val="22"/>
        </w:rPr>
        <w:t>Παπαθάνος Χρήστος</w:t>
      </w:r>
      <w:r>
        <w:rPr>
          <w:sz w:val="22"/>
          <w:szCs w:val="22"/>
        </w:rPr>
        <w:t xml:space="preserve"> του Αριστείδη,</w:t>
      </w:r>
      <w:r>
        <w:rPr>
          <w:sz w:val="22"/>
          <w:szCs w:val="22"/>
        </w:rPr>
        <w:t xml:space="preserve"> </w:t>
      </w:r>
      <w:r>
        <w:rPr>
          <w:b/>
          <w:bCs/>
          <w:sz w:val="22"/>
          <w:szCs w:val="22"/>
        </w:rPr>
        <w:t>Πρόεδρος του Δ.Σ., Μη Εκτελεστικό μέλος.</w:t>
      </w:r>
    </w:p>
    <w:p w14:paraId="227D3A4A" w14:textId="62214D2E" w:rsidR="00655C32" w:rsidRDefault="00CF2237">
      <w:pPr>
        <w:pStyle w:val="BodyText"/>
        <w:rPr>
          <w:sz w:val="22"/>
          <w:szCs w:val="22"/>
        </w:rPr>
      </w:pPr>
      <w:r>
        <w:rPr>
          <w:b/>
          <w:bCs/>
          <w:sz w:val="22"/>
          <w:szCs w:val="22"/>
        </w:rPr>
        <w:t>2. Παπαθάνος Αριστείδης</w:t>
      </w:r>
      <w:r>
        <w:rPr>
          <w:sz w:val="22"/>
          <w:szCs w:val="22"/>
        </w:rPr>
        <w:t xml:space="preserve"> του Χρήστου, </w:t>
      </w:r>
      <w:r>
        <w:rPr>
          <w:b/>
          <w:bCs/>
          <w:sz w:val="22"/>
          <w:szCs w:val="22"/>
        </w:rPr>
        <w:t>Αντιπρόεδρος του ΔΣ, Εκτελεστικό Μέλος και Διευθύνων Σύμβουλος.</w:t>
      </w:r>
      <w:r>
        <w:rPr>
          <w:sz w:val="22"/>
          <w:szCs w:val="22"/>
        </w:rPr>
        <w:t xml:space="preserve"> </w:t>
      </w:r>
      <w:r>
        <w:rPr>
          <w:sz w:val="22"/>
          <w:szCs w:val="22"/>
          <w:shd w:val="clear" w:color="auto" w:fill="FFFF00"/>
        </w:rPr>
        <w:t xml:space="preserve">  </w:t>
      </w:r>
    </w:p>
    <w:p w14:paraId="3931F72F" w14:textId="329AB9A6" w:rsidR="00655C32" w:rsidRDefault="00CF2237">
      <w:pPr>
        <w:pStyle w:val="BodyText"/>
        <w:rPr>
          <w:sz w:val="22"/>
          <w:szCs w:val="22"/>
        </w:rPr>
      </w:pPr>
      <w:r>
        <w:rPr>
          <w:b/>
          <w:bCs/>
          <w:sz w:val="22"/>
          <w:szCs w:val="22"/>
        </w:rPr>
        <w:t>3.  Τσαδήμα Σοφία</w:t>
      </w:r>
      <w:r>
        <w:rPr>
          <w:sz w:val="22"/>
          <w:szCs w:val="22"/>
        </w:rPr>
        <w:t xml:space="preserve"> του Γεωργίου, </w:t>
      </w:r>
      <w:r>
        <w:rPr>
          <w:b/>
          <w:bCs/>
          <w:sz w:val="22"/>
          <w:szCs w:val="22"/>
        </w:rPr>
        <w:t>Μη</w:t>
      </w:r>
      <w:r>
        <w:rPr>
          <w:sz w:val="22"/>
          <w:szCs w:val="22"/>
        </w:rPr>
        <w:t xml:space="preserve"> </w:t>
      </w:r>
      <w:r>
        <w:rPr>
          <w:b/>
          <w:bCs/>
          <w:sz w:val="22"/>
          <w:szCs w:val="22"/>
        </w:rPr>
        <w:t>Εκτελεστικό μέλος.</w:t>
      </w:r>
    </w:p>
    <w:p w14:paraId="4CE4A44C" w14:textId="74D0EA45" w:rsidR="00655C32" w:rsidRDefault="00CF2237">
      <w:pPr>
        <w:pStyle w:val="BodyText"/>
        <w:rPr>
          <w:sz w:val="22"/>
          <w:szCs w:val="22"/>
        </w:rPr>
      </w:pPr>
      <w:r>
        <w:rPr>
          <w:b/>
          <w:bCs/>
          <w:sz w:val="22"/>
          <w:szCs w:val="22"/>
        </w:rPr>
        <w:t>4.  Πίγκα Ελένη</w:t>
      </w:r>
      <w:r>
        <w:rPr>
          <w:sz w:val="22"/>
          <w:szCs w:val="22"/>
        </w:rPr>
        <w:t xml:space="preserve"> του Δημητρίου, </w:t>
      </w:r>
      <w:r>
        <w:rPr>
          <w:b/>
          <w:bCs/>
          <w:sz w:val="22"/>
          <w:szCs w:val="22"/>
        </w:rPr>
        <w:t>Μη Εκτελεστικό μέλος</w:t>
      </w:r>
      <w:r>
        <w:rPr>
          <w:sz w:val="22"/>
          <w:szCs w:val="22"/>
        </w:rPr>
        <w:t>.</w:t>
      </w:r>
    </w:p>
    <w:p w14:paraId="7A7FCE13" w14:textId="69CEB98D" w:rsidR="00655C32" w:rsidRDefault="00CF2237">
      <w:pPr>
        <w:pStyle w:val="BodyText"/>
        <w:rPr>
          <w:sz w:val="22"/>
          <w:szCs w:val="22"/>
        </w:rPr>
      </w:pPr>
      <w:r>
        <w:rPr>
          <w:b/>
          <w:bCs/>
          <w:sz w:val="22"/>
          <w:szCs w:val="22"/>
        </w:rPr>
        <w:t xml:space="preserve">5.  </w:t>
      </w:r>
      <w:r>
        <w:rPr>
          <w:b/>
          <w:bCs/>
          <w:sz w:val="22"/>
          <w:szCs w:val="22"/>
        </w:rPr>
        <w:t>Γκρούιτς Σπυρίδων</w:t>
      </w:r>
      <w:r>
        <w:rPr>
          <w:sz w:val="22"/>
          <w:szCs w:val="22"/>
        </w:rPr>
        <w:t xml:space="preserve"> του Κωνσταντίνου, </w:t>
      </w:r>
      <w:r>
        <w:rPr>
          <w:b/>
          <w:bCs/>
          <w:sz w:val="22"/>
          <w:szCs w:val="22"/>
        </w:rPr>
        <w:t>Ανεξάρτητο Μη Εκτελεστικό μέλος.</w:t>
      </w:r>
      <w:r>
        <w:rPr>
          <w:sz w:val="22"/>
          <w:szCs w:val="22"/>
          <w:shd w:val="clear" w:color="auto" w:fill="FFFF00"/>
        </w:rPr>
        <w:t xml:space="preserve">  </w:t>
      </w:r>
    </w:p>
    <w:p w14:paraId="1411A046" w14:textId="7428BF1B" w:rsidR="00655C32" w:rsidRDefault="00CF2237">
      <w:pPr>
        <w:pStyle w:val="BodyText"/>
        <w:rPr>
          <w:sz w:val="22"/>
          <w:szCs w:val="22"/>
        </w:rPr>
      </w:pPr>
      <w:r>
        <w:rPr>
          <w:b/>
          <w:bCs/>
          <w:sz w:val="22"/>
          <w:szCs w:val="22"/>
        </w:rPr>
        <w:t xml:space="preserve">6.  Μοσχούλα Κουμουσίδου </w:t>
      </w:r>
      <w:r>
        <w:rPr>
          <w:sz w:val="22"/>
          <w:szCs w:val="22"/>
        </w:rPr>
        <w:t xml:space="preserve">του Ηλία, </w:t>
      </w:r>
      <w:r>
        <w:rPr>
          <w:b/>
          <w:bCs/>
          <w:sz w:val="22"/>
          <w:szCs w:val="22"/>
        </w:rPr>
        <w:t>Εκτελεστικό μέλος</w:t>
      </w:r>
      <w:r>
        <w:rPr>
          <w:sz w:val="22"/>
          <w:szCs w:val="22"/>
        </w:rPr>
        <w:t>.</w:t>
      </w:r>
    </w:p>
    <w:p w14:paraId="033E4A2A" w14:textId="48BAF974" w:rsidR="00655C32" w:rsidRDefault="00CF2237">
      <w:pPr>
        <w:pStyle w:val="BodyText"/>
        <w:rPr>
          <w:sz w:val="22"/>
          <w:szCs w:val="22"/>
        </w:rPr>
      </w:pPr>
      <w:r>
        <w:rPr>
          <w:b/>
          <w:bCs/>
          <w:sz w:val="22"/>
          <w:szCs w:val="22"/>
        </w:rPr>
        <w:t xml:space="preserve">7. </w:t>
      </w:r>
      <w:r>
        <w:rPr>
          <w:b/>
          <w:bCs/>
          <w:sz w:val="22"/>
          <w:szCs w:val="22"/>
        </w:rPr>
        <w:t>Δασκαλόπουλος Δημήτριος</w:t>
      </w:r>
      <w:r>
        <w:rPr>
          <w:sz w:val="22"/>
          <w:szCs w:val="22"/>
        </w:rPr>
        <w:t xml:space="preserve"> του Ευθυμίου, </w:t>
      </w:r>
      <w:r>
        <w:rPr>
          <w:b/>
          <w:bCs/>
          <w:sz w:val="22"/>
          <w:szCs w:val="22"/>
        </w:rPr>
        <w:t>Ανεξάρτητο Μη Εκτελεστικό μέλος.</w:t>
      </w:r>
    </w:p>
    <w:p w14:paraId="07AFF199" w14:textId="4800C450" w:rsidR="00655C32" w:rsidRDefault="00CF2237">
      <w:pPr>
        <w:pStyle w:val="BodyText"/>
        <w:rPr>
          <w:sz w:val="22"/>
          <w:szCs w:val="22"/>
        </w:rPr>
      </w:pPr>
      <w:r>
        <w:rPr>
          <w:b/>
          <w:bCs/>
          <w:sz w:val="22"/>
          <w:szCs w:val="22"/>
        </w:rPr>
        <w:t xml:space="preserve">8. </w:t>
      </w:r>
      <w:r>
        <w:rPr>
          <w:b/>
          <w:bCs/>
          <w:sz w:val="22"/>
          <w:szCs w:val="22"/>
        </w:rPr>
        <w:t>Καραμανής Αδαμάντιος</w:t>
      </w:r>
      <w:r>
        <w:rPr>
          <w:sz w:val="22"/>
          <w:szCs w:val="22"/>
        </w:rPr>
        <w:t xml:space="preserve"> του Κωνσταντίνου, </w:t>
      </w:r>
      <w:r>
        <w:rPr>
          <w:b/>
          <w:bCs/>
          <w:sz w:val="22"/>
          <w:szCs w:val="22"/>
        </w:rPr>
        <w:t>Ανεξάρτητο Μη Εκτελεστικό μέλος.</w:t>
      </w:r>
    </w:p>
    <w:p w14:paraId="03D420E0" w14:textId="6077FD7D" w:rsidR="00655C32" w:rsidRDefault="00CF2237">
      <w:pPr>
        <w:pStyle w:val="BodyText"/>
        <w:rPr>
          <w:sz w:val="22"/>
          <w:szCs w:val="22"/>
        </w:rPr>
      </w:pPr>
      <w:r>
        <w:rPr>
          <w:b/>
          <w:bCs/>
          <w:sz w:val="22"/>
          <w:szCs w:val="22"/>
        </w:rPr>
        <w:t xml:space="preserve">9.  </w:t>
      </w:r>
      <w:r>
        <w:rPr>
          <w:b/>
          <w:bCs/>
          <w:sz w:val="22"/>
          <w:szCs w:val="22"/>
        </w:rPr>
        <w:t xml:space="preserve">Ραφαήλος Ρουγγέρης </w:t>
      </w:r>
      <w:r>
        <w:rPr>
          <w:sz w:val="22"/>
          <w:szCs w:val="22"/>
        </w:rPr>
        <w:t xml:space="preserve">του Πέτρου, </w:t>
      </w:r>
      <w:r>
        <w:rPr>
          <w:b/>
          <w:bCs/>
          <w:sz w:val="22"/>
          <w:szCs w:val="22"/>
        </w:rPr>
        <w:t>Εκτελεστικό μέλος.</w:t>
      </w:r>
    </w:p>
    <w:p w14:paraId="7BFDF4DF" w14:textId="77777777" w:rsidR="00655C32" w:rsidRDefault="00655C32">
      <w:pPr>
        <w:jc w:val="both"/>
        <w:rPr>
          <w:rFonts w:ascii="Arial" w:hAnsi="Arial" w:cs="Arial"/>
          <w:sz w:val="22"/>
          <w:szCs w:val="22"/>
          <w:lang w:val="el-GR"/>
        </w:rPr>
      </w:pPr>
    </w:p>
    <w:p w14:paraId="58A81935" w14:textId="77777777" w:rsidR="00655C32" w:rsidRDefault="00CF2237">
      <w:pPr>
        <w:jc w:val="both"/>
        <w:rPr>
          <w:sz w:val="22"/>
          <w:szCs w:val="22"/>
          <w:lang w:val="el-GR"/>
        </w:rPr>
      </w:pPr>
      <w:r>
        <w:rPr>
          <w:rFonts w:ascii="Arial" w:hAnsi="Arial" w:cs="Arial"/>
          <w:sz w:val="22"/>
          <w:szCs w:val="22"/>
          <w:lang w:val="el-GR"/>
        </w:rPr>
        <w:t>Σημειώνεται ότι σύμφωνα με το άρθρο 14 του καταστατικού η θητεία αυτού του Διοικητικού Συμβουλίου λήγει την 03/03/2025 και δύναται να παραταθεί μέχρι την πρώτη μετά τη λήξη της θητείας του Τακτική Γενική Συνέλευση των μετόχων της εταιρείας, χωρίς ωστόσο η συνολική διάρκεια της θητείας του να υπερβεί την εξαετία.</w:t>
      </w:r>
    </w:p>
    <w:p w14:paraId="43DBE57D" w14:textId="77777777" w:rsidR="00655C32" w:rsidRDefault="00655C32">
      <w:pPr>
        <w:jc w:val="both"/>
        <w:rPr>
          <w:sz w:val="22"/>
          <w:szCs w:val="22"/>
          <w:lang w:val="el-GR"/>
        </w:rPr>
      </w:pPr>
    </w:p>
    <w:p w14:paraId="65FFC114" w14:textId="77777777" w:rsidR="00655C32" w:rsidRDefault="00CF2237">
      <w:pPr>
        <w:jc w:val="both"/>
        <w:rPr>
          <w:sz w:val="22"/>
          <w:szCs w:val="22"/>
          <w:lang w:val="el-GR"/>
        </w:rPr>
      </w:pPr>
      <w:r>
        <w:rPr>
          <w:rFonts w:ascii="Arial" w:hAnsi="Arial" w:cs="Arial"/>
          <w:b/>
          <w:bCs/>
          <w:sz w:val="22"/>
          <w:szCs w:val="22"/>
          <w:lang w:val="el-GR"/>
        </w:rPr>
        <w:t>ΘΕΜΑ 5ο</w:t>
      </w:r>
      <w:r>
        <w:rPr>
          <w:rFonts w:ascii="Arial" w:hAnsi="Arial" w:cs="Arial"/>
          <w:sz w:val="22"/>
          <w:szCs w:val="22"/>
          <w:lang w:val="el-GR"/>
        </w:rPr>
        <w:t xml:space="preserve">: </w:t>
      </w:r>
      <w:r>
        <w:rPr>
          <w:rFonts w:ascii="Arial" w:hAnsi="Arial" w:cs="Arial"/>
          <w:b/>
          <w:bCs/>
          <w:sz w:val="22"/>
          <w:szCs w:val="22"/>
          <w:lang w:val="el-GR"/>
        </w:rPr>
        <w:t>Καθορισμός αρμοδιοτήτων - εκπροσώπηση της εταιρείας.</w:t>
      </w:r>
      <w:r>
        <w:rPr>
          <w:rFonts w:ascii="Arial" w:hAnsi="Arial" w:cs="Arial"/>
          <w:sz w:val="22"/>
          <w:szCs w:val="22"/>
          <w:lang w:val="el-GR"/>
        </w:rPr>
        <w:t xml:space="preserve"> </w:t>
      </w:r>
    </w:p>
    <w:p w14:paraId="1F9EFFD9" w14:textId="77777777" w:rsidR="00655C32" w:rsidRDefault="00655C32">
      <w:pPr>
        <w:jc w:val="both"/>
        <w:rPr>
          <w:sz w:val="22"/>
          <w:szCs w:val="22"/>
          <w:lang w:val="el-GR"/>
        </w:rPr>
      </w:pPr>
    </w:p>
    <w:p w14:paraId="31C9EAAB" w14:textId="77777777" w:rsidR="00655C32" w:rsidRDefault="00CF2237">
      <w:pPr>
        <w:jc w:val="both"/>
        <w:rPr>
          <w:sz w:val="22"/>
          <w:szCs w:val="22"/>
          <w:lang w:val="el-GR"/>
        </w:rPr>
      </w:pPr>
      <w:r>
        <w:rPr>
          <w:rFonts w:ascii="Arial" w:hAnsi="Arial" w:cs="Arial"/>
          <w:sz w:val="22"/>
          <w:szCs w:val="22"/>
          <w:lang w:val="el-GR"/>
        </w:rPr>
        <w:t xml:space="preserve">Το Διοικητικό Συμβούλιο, ύστερα από διεξοδική συζήτηση επί του θέματος αυτού, ομόφωνα αποφασίζει, όπως χορηγηθούν, σύμφωνα και με το άρθρο 20 του καταστατικού, δικαιώματα υπογραφής και εκπροσώπησης της Εταιρείας, στους κάτωθι και με τους παρακάτω όρους και περιορισμούς: </w:t>
      </w:r>
    </w:p>
    <w:p w14:paraId="2A3C7CDC" w14:textId="77777777" w:rsidR="00655C32" w:rsidRDefault="00655C32">
      <w:pPr>
        <w:jc w:val="both"/>
        <w:rPr>
          <w:sz w:val="22"/>
          <w:szCs w:val="22"/>
          <w:lang w:val="el-GR"/>
        </w:rPr>
      </w:pPr>
    </w:p>
    <w:p w14:paraId="6D8EDC7C" w14:textId="0312D5F8" w:rsidR="00655C32" w:rsidRDefault="00CF2237">
      <w:pPr>
        <w:jc w:val="both"/>
        <w:rPr>
          <w:sz w:val="22"/>
          <w:szCs w:val="22"/>
          <w:lang w:val="el-GR"/>
        </w:rPr>
      </w:pPr>
      <w:r>
        <w:rPr>
          <w:rFonts w:ascii="Arial" w:hAnsi="Arial" w:cs="Arial"/>
          <w:sz w:val="22"/>
          <w:szCs w:val="22"/>
          <w:lang w:val="el-GR"/>
        </w:rPr>
        <w:t xml:space="preserve">1.1. Στον Διευθύνοντα Σύμβουλο της εταιρείας κ. Αριστείδη Παπαθάνο του Χρήστου, </w:t>
      </w:r>
      <w:r>
        <w:rPr>
          <w:rFonts w:ascii="Arial" w:hAnsi="Arial" w:cs="Arial"/>
          <w:sz w:val="22"/>
          <w:szCs w:val="22"/>
          <w:lang w:val="el-GR"/>
        </w:rPr>
        <w:t xml:space="preserve">χορηγείται δικαίωμα εκπροσώπησης και δέσμευσης της εταιρείας, </w:t>
      </w:r>
      <w:r>
        <w:rPr>
          <w:rFonts w:ascii="Arial" w:hAnsi="Arial" w:cs="Arial"/>
          <w:sz w:val="22"/>
          <w:szCs w:val="22"/>
          <w:lang w:val="el-GR"/>
        </w:rPr>
        <w:lastRenderedPageBreak/>
        <w:t xml:space="preserve">απεριόριστα για όλες τις πράξεις που προβλέπονται από το καταστατικό της, με μόνη την υπογραφή του κάτω από την εταιρική επωνυμία. </w:t>
      </w:r>
    </w:p>
    <w:p w14:paraId="1CAD75B6" w14:textId="77777777" w:rsidR="00655C32" w:rsidRDefault="00655C32">
      <w:pPr>
        <w:jc w:val="both"/>
        <w:rPr>
          <w:sz w:val="22"/>
          <w:szCs w:val="22"/>
          <w:lang w:val="el-GR"/>
        </w:rPr>
      </w:pPr>
    </w:p>
    <w:p w14:paraId="458999EA" w14:textId="77777777" w:rsidR="00655C32" w:rsidRDefault="00CF2237">
      <w:pPr>
        <w:jc w:val="both"/>
        <w:rPr>
          <w:sz w:val="22"/>
          <w:szCs w:val="22"/>
          <w:lang w:val="el-GR"/>
        </w:rPr>
      </w:pPr>
      <w:r>
        <w:rPr>
          <w:rFonts w:ascii="Arial" w:hAnsi="Arial" w:cs="Arial"/>
          <w:sz w:val="22"/>
          <w:szCs w:val="22"/>
          <w:lang w:val="el-GR"/>
        </w:rPr>
        <w:t xml:space="preserve">1.2. Εναλλακτικώς της ως άνω περιπτώσεως (βλπ υπό 1.1), για την ανάληψη </w:t>
      </w:r>
      <w:r>
        <w:rPr>
          <w:rFonts w:ascii="Arial" w:hAnsi="Arial" w:cs="Arial"/>
          <w:sz w:val="22"/>
          <w:szCs w:val="22"/>
          <w:lang w:val="el-GR"/>
        </w:rPr>
        <w:t>υποχρεώσεων και δέσμευση της εταιρείας γενικώς έναντι τρίτων φυσικών ή νομικών προσώπων, Δημοσίου ή ιδιωτικού δικαίου, Δημοσίων Υπηρεσιών ως και τραπεζών, αρκεί η συνύπαρξη των υπογραφών κάτω από την εταιρική επωνυμία των δύο παρακάτω προσώπων:</w:t>
      </w:r>
    </w:p>
    <w:p w14:paraId="4AE274D5" w14:textId="5581248E" w:rsidR="00655C32" w:rsidRDefault="00CF2237">
      <w:pPr>
        <w:jc w:val="both"/>
        <w:rPr>
          <w:sz w:val="22"/>
          <w:szCs w:val="22"/>
          <w:lang w:val="el-GR"/>
        </w:rPr>
      </w:pPr>
      <w:r>
        <w:rPr>
          <w:rFonts w:ascii="Arial" w:hAnsi="Arial" w:cs="Arial"/>
          <w:b/>
          <w:bCs/>
          <w:sz w:val="22"/>
          <w:szCs w:val="22"/>
          <w:lang w:val="el-GR"/>
        </w:rPr>
        <w:t>Α. Ρουγγέρη Ραφαήλου του Πέτρου</w:t>
      </w:r>
      <w:r>
        <w:rPr>
          <w:rFonts w:ascii="Arial" w:hAnsi="Arial" w:cs="Arial"/>
          <w:sz w:val="22"/>
          <w:szCs w:val="22"/>
          <w:lang w:val="el-GR"/>
        </w:rPr>
        <w:t>.</w:t>
      </w:r>
    </w:p>
    <w:p w14:paraId="6CA8EC83" w14:textId="77777777" w:rsidR="00655C32" w:rsidRDefault="00655C32">
      <w:pPr>
        <w:jc w:val="both"/>
        <w:rPr>
          <w:sz w:val="22"/>
          <w:szCs w:val="22"/>
          <w:lang w:val="el-GR"/>
        </w:rPr>
      </w:pPr>
    </w:p>
    <w:p w14:paraId="27865554" w14:textId="5E8BEAEC" w:rsidR="00655C32" w:rsidRDefault="00CF2237">
      <w:pPr>
        <w:jc w:val="both"/>
        <w:rPr>
          <w:sz w:val="22"/>
          <w:szCs w:val="22"/>
          <w:lang w:val="el-GR"/>
        </w:rPr>
      </w:pPr>
      <w:r>
        <w:rPr>
          <w:rFonts w:ascii="Arial" w:hAnsi="Arial" w:cs="Arial"/>
          <w:b/>
          <w:bCs/>
          <w:sz w:val="22"/>
          <w:szCs w:val="22"/>
          <w:lang w:val="el-GR"/>
        </w:rPr>
        <w:t>Β. Ντοβίνου Παρασκευής του Ιωάννη</w:t>
      </w:r>
      <w:r>
        <w:rPr>
          <w:rFonts w:ascii="Arial" w:hAnsi="Arial" w:cs="Arial"/>
          <w:sz w:val="22"/>
          <w:szCs w:val="22"/>
          <w:lang w:val="el-GR"/>
        </w:rPr>
        <w:t xml:space="preserve">. </w:t>
      </w:r>
    </w:p>
    <w:p w14:paraId="6784352E" w14:textId="77777777" w:rsidR="00655C32" w:rsidRDefault="00655C32">
      <w:pPr>
        <w:jc w:val="both"/>
        <w:rPr>
          <w:sz w:val="22"/>
          <w:szCs w:val="22"/>
          <w:lang w:val="el-GR"/>
        </w:rPr>
      </w:pPr>
    </w:p>
    <w:p w14:paraId="55F9125B" w14:textId="5E85FBF7" w:rsidR="00655C32" w:rsidRDefault="00CF2237">
      <w:pPr>
        <w:jc w:val="both"/>
        <w:rPr>
          <w:sz w:val="22"/>
          <w:szCs w:val="22"/>
          <w:lang w:val="el-GR"/>
        </w:rPr>
      </w:pPr>
      <w:r>
        <w:rPr>
          <w:rFonts w:ascii="Arial" w:hAnsi="Arial" w:cs="Arial"/>
          <w:sz w:val="22"/>
          <w:szCs w:val="22"/>
          <w:lang w:val="el-GR"/>
        </w:rPr>
        <w:t xml:space="preserve">1.3. Ειδικώς για μεταφορά ποσών από τραπεζικούς λογαριασμούς της εταιρείας σε άλλους τραπεζικούς λογαριασμούς της εταιρείας, καθώς επίσης και για την οπισθογράφηση επιταγών με σκοπό την κατάθεσή τους σε τραπεζικούς λογαριασμούς της εταιρείας, πέραν των ως άνω περιπτώσεων υπό 1.1, και 1.2, αρκεί η υπογραφή, κάτω από την εταιρική επωνυμία, ενός οιουδήποτε εκ των κ.κ. </w:t>
      </w:r>
      <w:r>
        <w:rPr>
          <w:rFonts w:ascii="Arial" w:hAnsi="Arial" w:cs="Arial"/>
          <w:b/>
          <w:bCs/>
          <w:sz w:val="22"/>
          <w:szCs w:val="22"/>
          <w:lang w:val="el-GR"/>
        </w:rPr>
        <w:t>Ρουγγέρη Ραφαήλου</w:t>
      </w:r>
      <w:r>
        <w:rPr>
          <w:rFonts w:ascii="Arial" w:hAnsi="Arial" w:cs="Arial"/>
          <w:sz w:val="22"/>
          <w:szCs w:val="22"/>
          <w:lang w:val="el-GR"/>
        </w:rPr>
        <w:t xml:space="preserve"> του Πέτρου, </w:t>
      </w:r>
      <w:r>
        <w:rPr>
          <w:rFonts w:ascii="Arial" w:hAnsi="Arial" w:cs="Arial"/>
          <w:b/>
          <w:bCs/>
          <w:sz w:val="22"/>
          <w:szCs w:val="22"/>
          <w:lang w:val="el-GR"/>
        </w:rPr>
        <w:t>Ντοβίνου Παρασκευής</w:t>
      </w:r>
      <w:r>
        <w:rPr>
          <w:rFonts w:ascii="Arial" w:hAnsi="Arial" w:cs="Arial"/>
          <w:sz w:val="22"/>
          <w:szCs w:val="22"/>
          <w:lang w:val="el-GR"/>
        </w:rPr>
        <w:t xml:space="preserve"> του Ιωάννη, </w:t>
      </w:r>
      <w:r>
        <w:rPr>
          <w:rFonts w:ascii="Arial" w:hAnsi="Arial" w:cs="Arial"/>
          <w:b/>
          <w:bCs/>
          <w:sz w:val="22"/>
          <w:szCs w:val="22"/>
          <w:lang w:val="el-GR"/>
        </w:rPr>
        <w:t>Κώτσαρη Παναγιώτη</w:t>
      </w:r>
      <w:r>
        <w:rPr>
          <w:rFonts w:ascii="Arial" w:hAnsi="Arial" w:cs="Arial"/>
          <w:sz w:val="22"/>
          <w:szCs w:val="22"/>
          <w:lang w:val="el-GR"/>
        </w:rPr>
        <w:t xml:space="preserve"> του Βασιλείου </w:t>
      </w:r>
      <w:r>
        <w:rPr>
          <w:rFonts w:ascii="Arial" w:hAnsi="Arial" w:cs="Arial"/>
          <w:sz w:val="22"/>
          <w:szCs w:val="22"/>
          <w:lang w:val="el-GR"/>
        </w:rPr>
        <w:t xml:space="preserve">και </w:t>
      </w:r>
      <w:r>
        <w:rPr>
          <w:rFonts w:ascii="Arial" w:hAnsi="Arial" w:cs="Arial"/>
          <w:b/>
          <w:bCs/>
          <w:sz w:val="22"/>
          <w:szCs w:val="22"/>
          <w:lang w:val="el-GR"/>
        </w:rPr>
        <w:t>Γιώτα Παναγιώτας</w:t>
      </w:r>
      <w:r>
        <w:rPr>
          <w:rFonts w:ascii="Arial" w:hAnsi="Arial" w:cs="Arial"/>
          <w:sz w:val="22"/>
          <w:szCs w:val="22"/>
          <w:lang w:val="el-GR"/>
        </w:rPr>
        <w:t xml:space="preserve"> του Δημητρίου</w:t>
      </w:r>
      <w:r>
        <w:rPr>
          <w:rFonts w:ascii="Arial" w:hAnsi="Arial" w:cs="Arial"/>
          <w:sz w:val="22"/>
          <w:szCs w:val="22"/>
          <w:lang w:val="el-GR"/>
        </w:rPr>
        <w:t>.</w:t>
      </w:r>
    </w:p>
    <w:p w14:paraId="4F42156F" w14:textId="77777777" w:rsidR="00655C32" w:rsidRDefault="00655C32">
      <w:pPr>
        <w:jc w:val="both"/>
        <w:rPr>
          <w:sz w:val="22"/>
          <w:szCs w:val="22"/>
          <w:lang w:val="el-GR"/>
        </w:rPr>
      </w:pPr>
    </w:p>
    <w:p w14:paraId="353D1E23" w14:textId="77777777" w:rsidR="00655C32" w:rsidRDefault="00CF2237">
      <w:pPr>
        <w:jc w:val="both"/>
        <w:rPr>
          <w:sz w:val="22"/>
          <w:szCs w:val="22"/>
          <w:lang w:val="el-GR"/>
        </w:rPr>
      </w:pPr>
      <w:r>
        <w:rPr>
          <w:rFonts w:ascii="Arial" w:hAnsi="Arial" w:cs="Arial"/>
          <w:sz w:val="22"/>
          <w:szCs w:val="22"/>
          <w:lang w:val="el-GR"/>
        </w:rPr>
        <w:t xml:space="preserve">1.4. Ειδικώς εν σχέσει με τα έγγραφα πρόσληψης και καταγγελίας συμβάσεων εργασίας του προσωπικού και όλα τα προς το ΙΚΑ, Υπουργείο Εργασίας, και λοιπές Αρχές έγγραφα, τα αφορώντα στο προσωπικό της Εταιρείας, αυτά (πέραν των ανωτέρω περιπτώσεων υπό 1.1, και 1.2), δύνανται να υπογράφονται υπό μόνης της κας. </w:t>
      </w:r>
      <w:r>
        <w:rPr>
          <w:rFonts w:ascii="Arial" w:hAnsi="Arial" w:cs="Arial"/>
          <w:b/>
          <w:bCs/>
          <w:sz w:val="22"/>
          <w:szCs w:val="22"/>
          <w:lang w:val="el-GR"/>
        </w:rPr>
        <w:t>Ντοβίνου Παρασκευής</w:t>
      </w:r>
      <w:r>
        <w:rPr>
          <w:rFonts w:ascii="Arial" w:hAnsi="Arial" w:cs="Arial"/>
          <w:sz w:val="22"/>
          <w:szCs w:val="22"/>
          <w:lang w:val="el-GR"/>
        </w:rPr>
        <w:t xml:space="preserve"> του Ιωάννη.</w:t>
      </w:r>
    </w:p>
    <w:p w14:paraId="04BA0441" w14:textId="77777777" w:rsidR="00655C32" w:rsidRDefault="00655C32">
      <w:pPr>
        <w:jc w:val="both"/>
        <w:rPr>
          <w:sz w:val="22"/>
          <w:szCs w:val="22"/>
          <w:lang w:val="el-GR"/>
        </w:rPr>
      </w:pPr>
    </w:p>
    <w:p w14:paraId="6F41D56D" w14:textId="4ABFC101" w:rsidR="00655C32" w:rsidRDefault="00CF2237">
      <w:pPr>
        <w:jc w:val="both"/>
        <w:rPr>
          <w:sz w:val="22"/>
          <w:szCs w:val="22"/>
          <w:lang w:val="el-GR"/>
        </w:rPr>
      </w:pPr>
      <w:r>
        <w:rPr>
          <w:rFonts w:ascii="Arial" w:hAnsi="Arial" w:cs="Arial"/>
          <w:sz w:val="22"/>
          <w:szCs w:val="22"/>
          <w:lang w:val="el-GR"/>
        </w:rPr>
        <w:t xml:space="preserve">1.5. Ειδικώς για την υπογραφή συμβάσεων πώλησης, εκμίσθωσης ή παροχής υπηρεσιών της εταιρείας με τρίτους, αξίας μέχρις πενήντα χιλιάδων (50.000,00) ευρώ, πέραν των ως άνω υπό 1.1, και 1.2, περιπτώσεων, η εταιρεία δύναται εναλλακτικώς να δεσμεύεται και με μόνη την υπογραφή ενός οιουδήποτε εκ των </w:t>
      </w:r>
      <w:r>
        <w:rPr>
          <w:rFonts w:ascii="Arial" w:hAnsi="Arial" w:cs="Arial"/>
          <w:b/>
          <w:bCs/>
          <w:sz w:val="22"/>
          <w:szCs w:val="22"/>
          <w:lang w:val="el-GR"/>
        </w:rPr>
        <w:t>Μοσχούλας Κουμουσίδου</w:t>
      </w:r>
      <w:r>
        <w:rPr>
          <w:rFonts w:ascii="Arial" w:hAnsi="Arial" w:cs="Arial"/>
          <w:sz w:val="22"/>
          <w:szCs w:val="22"/>
          <w:lang w:val="el-GR"/>
        </w:rPr>
        <w:t xml:space="preserve"> του Ηλία </w:t>
      </w:r>
      <w:r>
        <w:rPr>
          <w:rFonts w:ascii="Arial" w:hAnsi="Arial" w:cs="Arial"/>
          <w:sz w:val="22"/>
          <w:szCs w:val="22"/>
          <w:lang w:val="el-GR"/>
        </w:rPr>
        <w:t xml:space="preserve">και </w:t>
      </w:r>
      <w:r>
        <w:rPr>
          <w:rFonts w:ascii="Arial" w:hAnsi="Arial" w:cs="Arial"/>
          <w:b/>
          <w:bCs/>
          <w:sz w:val="22"/>
          <w:szCs w:val="22"/>
          <w:lang w:val="el-GR"/>
        </w:rPr>
        <w:t>Ρουγγέρη Ραφαήλου</w:t>
      </w:r>
      <w:r>
        <w:rPr>
          <w:rFonts w:ascii="Arial" w:hAnsi="Arial" w:cs="Arial"/>
          <w:sz w:val="22"/>
          <w:szCs w:val="22"/>
          <w:lang w:val="el-GR"/>
        </w:rPr>
        <w:t xml:space="preserve"> του Πέτρου</w:t>
      </w:r>
      <w:r>
        <w:rPr>
          <w:rFonts w:ascii="Arial" w:hAnsi="Arial" w:cs="Arial"/>
          <w:sz w:val="22"/>
          <w:szCs w:val="22"/>
          <w:lang w:val="el-GR"/>
        </w:rPr>
        <w:t>, κάτω από την εταιρική επωνυμία.</w:t>
      </w:r>
    </w:p>
    <w:p w14:paraId="4BA5B00E" w14:textId="77777777" w:rsidR="00655C32" w:rsidRDefault="00655C32">
      <w:pPr>
        <w:jc w:val="both"/>
        <w:rPr>
          <w:sz w:val="22"/>
          <w:szCs w:val="22"/>
          <w:lang w:val="el-GR"/>
        </w:rPr>
      </w:pPr>
    </w:p>
    <w:p w14:paraId="2E5FF3DC" w14:textId="77777777" w:rsidR="00655C32" w:rsidRDefault="00CF2237">
      <w:pPr>
        <w:jc w:val="both"/>
        <w:rPr>
          <w:sz w:val="22"/>
          <w:szCs w:val="22"/>
          <w:lang w:val="el-GR"/>
        </w:rPr>
      </w:pPr>
      <w:r>
        <w:rPr>
          <w:rFonts w:ascii="Arial" w:hAnsi="Arial" w:cs="Arial"/>
          <w:sz w:val="22"/>
          <w:szCs w:val="22"/>
          <w:lang w:val="el-GR"/>
        </w:rPr>
        <w:t xml:space="preserve">1.6. Ειδικώς για την υπογραφή συμβάσεων πώλησης, εκμίσθωσης ή παροχής υπηρεσιών της εταιρείας με τρίτους, αξίας μεγαλύτερης των πενήντα χιλιάδων (50.000,00) ευρώ, πέραν των ως άνω υπό 1.1, και 1.2, περιπτώσεων, η εταιρεία δύναται εναλλακτικώς να δεσμεύεται με τη συνύπαρξη των υπογραφών των </w:t>
      </w:r>
      <w:r>
        <w:rPr>
          <w:rFonts w:ascii="Arial" w:hAnsi="Arial" w:cs="Arial"/>
          <w:b/>
          <w:bCs/>
          <w:sz w:val="22"/>
          <w:szCs w:val="22"/>
          <w:lang w:val="el-GR"/>
        </w:rPr>
        <w:t>Ρουγγέρη Ραφαήλου</w:t>
      </w:r>
      <w:r>
        <w:rPr>
          <w:rFonts w:ascii="Arial" w:hAnsi="Arial" w:cs="Arial"/>
          <w:sz w:val="22"/>
          <w:szCs w:val="22"/>
          <w:lang w:val="el-GR"/>
        </w:rPr>
        <w:t xml:space="preserve"> του Πέτρου και </w:t>
      </w:r>
      <w:r>
        <w:rPr>
          <w:rFonts w:ascii="Arial" w:hAnsi="Arial" w:cs="Arial"/>
          <w:b/>
          <w:bCs/>
          <w:sz w:val="22"/>
          <w:szCs w:val="22"/>
          <w:lang w:val="el-GR"/>
        </w:rPr>
        <w:t>Μοσχούλας Κουμουσίδου</w:t>
      </w:r>
      <w:r>
        <w:rPr>
          <w:rFonts w:ascii="Arial" w:hAnsi="Arial" w:cs="Arial"/>
          <w:sz w:val="22"/>
          <w:szCs w:val="22"/>
          <w:lang w:val="el-GR"/>
        </w:rPr>
        <w:t xml:space="preserve"> του Ηλία κάτω από την εταιρική επωνυμία. </w:t>
      </w:r>
    </w:p>
    <w:p w14:paraId="321B128B" w14:textId="77777777" w:rsidR="00655C32" w:rsidRDefault="00655C32">
      <w:pPr>
        <w:jc w:val="both"/>
        <w:rPr>
          <w:sz w:val="22"/>
          <w:szCs w:val="22"/>
          <w:lang w:val="el-GR"/>
        </w:rPr>
      </w:pPr>
    </w:p>
    <w:p w14:paraId="53A32D3F" w14:textId="77777777" w:rsidR="00655C32" w:rsidRDefault="00CF2237">
      <w:pPr>
        <w:jc w:val="both"/>
        <w:rPr>
          <w:sz w:val="22"/>
          <w:szCs w:val="22"/>
          <w:lang w:val="el-GR"/>
        </w:rPr>
      </w:pPr>
      <w:r>
        <w:rPr>
          <w:rFonts w:ascii="Arial" w:hAnsi="Arial" w:cs="Arial"/>
          <w:sz w:val="22"/>
          <w:szCs w:val="22"/>
          <w:lang w:val="el-GR"/>
        </w:rPr>
        <w:t xml:space="preserve">1.7. Ειδικώς για την υπογραφή προσφορών της εταιρείας προς το Δημόσιο και ιδιωτικό τομέα, πέραν των ως άνω υπό 1.1, και 1.2, περιπτώσεων, η εταιρεία δύναται να δεσμεύεται με μόνη την υπογραφή ενός εκ των </w:t>
      </w:r>
      <w:r>
        <w:rPr>
          <w:rFonts w:ascii="Arial" w:hAnsi="Arial" w:cs="Arial"/>
          <w:b/>
          <w:bCs/>
          <w:sz w:val="22"/>
          <w:szCs w:val="22"/>
          <w:lang w:val="el-GR"/>
        </w:rPr>
        <w:t>Ρουγγέρη Ραφαήλου</w:t>
      </w:r>
      <w:r>
        <w:rPr>
          <w:rFonts w:ascii="Arial" w:hAnsi="Arial" w:cs="Arial"/>
          <w:sz w:val="22"/>
          <w:szCs w:val="22"/>
          <w:lang w:val="el-GR"/>
        </w:rPr>
        <w:t xml:space="preserve"> του Πέτρου και </w:t>
      </w:r>
      <w:r>
        <w:rPr>
          <w:rFonts w:ascii="Arial" w:hAnsi="Arial" w:cs="Arial"/>
          <w:b/>
          <w:bCs/>
          <w:sz w:val="22"/>
          <w:szCs w:val="22"/>
          <w:lang w:val="el-GR"/>
        </w:rPr>
        <w:t>Μοσχούλας Κουμουσίδου</w:t>
      </w:r>
      <w:r>
        <w:rPr>
          <w:rFonts w:ascii="Arial" w:hAnsi="Arial" w:cs="Arial"/>
          <w:sz w:val="22"/>
          <w:szCs w:val="22"/>
          <w:lang w:val="el-GR"/>
        </w:rPr>
        <w:t xml:space="preserve"> του Ηλία κάτω από την εταιρική επωνυμία</w:t>
      </w:r>
    </w:p>
    <w:p w14:paraId="360BA00E" w14:textId="77777777" w:rsidR="00655C32" w:rsidRDefault="00655C32">
      <w:pPr>
        <w:jc w:val="both"/>
        <w:rPr>
          <w:sz w:val="22"/>
          <w:szCs w:val="22"/>
          <w:lang w:val="el-GR"/>
        </w:rPr>
      </w:pPr>
    </w:p>
    <w:p w14:paraId="77080E93" w14:textId="77777777" w:rsidR="00655C32" w:rsidRDefault="00CF2237">
      <w:pPr>
        <w:jc w:val="both"/>
        <w:rPr>
          <w:sz w:val="22"/>
          <w:szCs w:val="22"/>
          <w:lang w:val="el-GR"/>
        </w:rPr>
      </w:pPr>
      <w:r>
        <w:rPr>
          <w:rFonts w:ascii="Arial" w:hAnsi="Arial" w:cs="Arial"/>
          <w:b/>
          <w:bCs/>
          <w:sz w:val="22"/>
          <w:szCs w:val="22"/>
          <w:lang w:val="el-GR"/>
        </w:rPr>
        <w:t>ΘΕΜΑ 6ο: Παροχή εξουσιοδότησης για έκδοση και επικύρωση αντιγράφων και αποσπασμάτων των πρακτικών του Διοικητικού Συμβουλίου και γενικών συνελεύσεων.</w:t>
      </w:r>
      <w:r>
        <w:rPr>
          <w:rFonts w:ascii="Arial" w:hAnsi="Arial" w:cs="Arial"/>
          <w:sz w:val="22"/>
          <w:szCs w:val="22"/>
          <w:lang w:val="el-GR"/>
        </w:rPr>
        <w:t xml:space="preserve"> </w:t>
      </w:r>
    </w:p>
    <w:p w14:paraId="0B242746" w14:textId="77777777" w:rsidR="00655C32" w:rsidRDefault="00655C32">
      <w:pPr>
        <w:jc w:val="both"/>
        <w:rPr>
          <w:sz w:val="22"/>
          <w:szCs w:val="22"/>
          <w:lang w:val="el-GR"/>
        </w:rPr>
      </w:pPr>
    </w:p>
    <w:p w14:paraId="0503644D" w14:textId="77777777" w:rsidR="00655C32" w:rsidRDefault="00CF2237">
      <w:pPr>
        <w:jc w:val="both"/>
        <w:rPr>
          <w:sz w:val="22"/>
          <w:szCs w:val="22"/>
          <w:lang w:val="el-GR"/>
        </w:rPr>
      </w:pPr>
      <w:r>
        <w:rPr>
          <w:rFonts w:ascii="Arial" w:hAnsi="Arial" w:cs="Arial"/>
          <w:sz w:val="22"/>
          <w:szCs w:val="22"/>
          <w:lang w:val="el-GR"/>
        </w:rPr>
        <w:t xml:space="preserve">Το Διοικητικό Συμβούλιο μετά από συζήτηση και ανταλλαγή απόψεων επί του θέματος αυτού, ομόφωνα και παμψηφεί αποφασίζει και εξουσιοδοτεί το μέλος του Διοικητικού Συμβουλίου </w:t>
      </w:r>
      <w:r>
        <w:rPr>
          <w:rFonts w:ascii="Arial" w:hAnsi="Arial" w:cs="Arial"/>
          <w:b/>
          <w:bCs/>
          <w:sz w:val="22"/>
          <w:szCs w:val="22"/>
          <w:lang w:val="el-GR"/>
        </w:rPr>
        <w:t>κ. Ρουγγέρη Ραφαήλο</w:t>
      </w:r>
      <w:r>
        <w:rPr>
          <w:rFonts w:ascii="Arial" w:hAnsi="Arial" w:cs="Arial"/>
          <w:sz w:val="22"/>
          <w:szCs w:val="22"/>
          <w:lang w:val="el-GR"/>
        </w:rPr>
        <w:t xml:space="preserve">, όπως σε περίπτωση απουσίας ή κωλύματος του Προέδρου και του Αντιπροέδρου του Διοικητικού Συμβουλίου, να </w:t>
      </w:r>
      <w:r>
        <w:rPr>
          <w:rFonts w:ascii="Arial" w:hAnsi="Arial" w:cs="Arial"/>
          <w:sz w:val="22"/>
          <w:szCs w:val="22"/>
          <w:lang w:val="el-GR"/>
        </w:rPr>
        <w:lastRenderedPageBreak/>
        <w:t>εκδίδει και επικυρώνει ακριβή αντίγραφα και αποσπάσματα των πρακτικών του Διοικητικού Συμβουλίου και των Γενικών Συνελεύσεων των μετόχων.</w:t>
      </w:r>
    </w:p>
    <w:p w14:paraId="6E2B9677" w14:textId="77777777" w:rsidR="00655C32" w:rsidRDefault="00655C32">
      <w:pPr>
        <w:jc w:val="both"/>
        <w:rPr>
          <w:sz w:val="22"/>
          <w:szCs w:val="22"/>
          <w:lang w:val="el-GR"/>
        </w:rPr>
      </w:pPr>
    </w:p>
    <w:p w14:paraId="193851C9" w14:textId="77777777" w:rsidR="00655C32" w:rsidRPr="00CF2237" w:rsidRDefault="00CF2237">
      <w:pPr>
        <w:jc w:val="both"/>
        <w:rPr>
          <w:b/>
          <w:bCs/>
          <w:lang w:val="el-GR"/>
        </w:rPr>
      </w:pPr>
      <w:r>
        <w:rPr>
          <w:rFonts w:ascii="Arial" w:hAnsi="Arial" w:cs="Arial"/>
          <w:b/>
          <w:bCs/>
          <w:sz w:val="22"/>
          <w:szCs w:val="22"/>
          <w:lang w:val="el-GR"/>
        </w:rPr>
        <w:t>ΘΕΜΑ 7ο: Ορισμός αντικαταστάτη του προέδρου και του αντιπροέδρου του Διοικητικού Συμβουλίου, σε περίπτωση απουσίας των ή κωλύματός των, στις συνεδριάσεις του Διοικητικού Συμβουλίου.</w:t>
      </w:r>
    </w:p>
    <w:p w14:paraId="20A65DEB" w14:textId="77777777" w:rsidR="00655C32" w:rsidRDefault="00655C32">
      <w:pPr>
        <w:jc w:val="both"/>
        <w:rPr>
          <w:sz w:val="22"/>
          <w:szCs w:val="22"/>
          <w:lang w:val="el-GR"/>
        </w:rPr>
      </w:pPr>
    </w:p>
    <w:p w14:paraId="296DC84E" w14:textId="77777777" w:rsidR="00655C32" w:rsidRDefault="00CF2237">
      <w:pPr>
        <w:jc w:val="both"/>
        <w:rPr>
          <w:sz w:val="22"/>
          <w:szCs w:val="22"/>
          <w:lang w:val="el-GR"/>
        </w:rPr>
      </w:pPr>
      <w:r>
        <w:rPr>
          <w:rFonts w:ascii="Arial" w:hAnsi="Arial" w:cs="Arial"/>
          <w:sz w:val="22"/>
          <w:szCs w:val="22"/>
          <w:lang w:val="el-GR"/>
        </w:rPr>
        <w:t>Το Διοικητικό Συμβούλιο ομόφωνα αποφασίζει όπως σε περίπτωση απουσίας ή κωλύματός του Προέδρου και του Αντιπροέδρου του Δ.Σ. να παραστεί σε συνεδρίαση του Διοικητικού Συμβουλίου, θα προεδρεύει αυτού το πρεσβύτερο μέλος εκ των παρόντων μελών του Διοικητικού Συμβουλίου.</w:t>
      </w:r>
    </w:p>
    <w:p w14:paraId="73AA1A32" w14:textId="77777777" w:rsidR="00655C32" w:rsidRDefault="00655C32">
      <w:pPr>
        <w:pStyle w:val="BodyText"/>
        <w:rPr>
          <w:sz w:val="22"/>
          <w:szCs w:val="22"/>
        </w:rPr>
      </w:pPr>
    </w:p>
    <w:p w14:paraId="5FBBE367" w14:textId="77777777" w:rsidR="00655C32" w:rsidRDefault="00CF2237">
      <w:pPr>
        <w:jc w:val="both"/>
        <w:rPr>
          <w:sz w:val="22"/>
          <w:szCs w:val="22"/>
          <w:lang w:val="el-GR"/>
        </w:rPr>
      </w:pPr>
      <w:r>
        <w:rPr>
          <w:rFonts w:ascii="Arial" w:hAnsi="Arial"/>
          <w:sz w:val="22"/>
          <w:szCs w:val="22"/>
          <w:lang w:val="el-GR"/>
        </w:rPr>
        <w:t>Κατόπιν αυτού και μη υπάρχοντος άλλου θέματος για συζήτηση λύεται η συνεδρίαση.</w:t>
      </w:r>
    </w:p>
    <w:p w14:paraId="460FCE58" w14:textId="77777777" w:rsidR="00655C32" w:rsidRDefault="00655C32">
      <w:pPr>
        <w:jc w:val="both"/>
        <w:rPr>
          <w:rFonts w:ascii="Arial" w:eastAsia="Arial" w:hAnsi="Arial" w:cs="Arial"/>
          <w:sz w:val="22"/>
          <w:szCs w:val="22"/>
          <w:lang w:val="el-GR"/>
        </w:rPr>
      </w:pPr>
    </w:p>
    <w:p w14:paraId="676BDD55" w14:textId="77777777" w:rsidR="00655C32" w:rsidRDefault="00CF2237">
      <w:pPr>
        <w:jc w:val="both"/>
        <w:rPr>
          <w:sz w:val="22"/>
          <w:szCs w:val="22"/>
          <w:lang w:val="el-GR"/>
        </w:rPr>
      </w:pPr>
      <w:r>
        <w:rPr>
          <w:rFonts w:ascii="Arial" w:hAnsi="Arial"/>
          <w:sz w:val="22"/>
          <w:szCs w:val="22"/>
          <w:lang w:val="el-GR"/>
        </w:rPr>
        <w:t>Ο ΠΡΟΕΔΡΟΣ                             ΤΑ ΜΕΛΗ                     Ο ΑΝΤΙΠΡΟΕΔΡΟΣ</w:t>
      </w:r>
    </w:p>
    <w:p w14:paraId="3016FE24" w14:textId="77777777" w:rsidR="00655C32" w:rsidRDefault="00CF2237">
      <w:pPr>
        <w:jc w:val="both"/>
        <w:rPr>
          <w:sz w:val="22"/>
          <w:szCs w:val="22"/>
          <w:lang w:val="el-GR"/>
        </w:rPr>
      </w:pPr>
      <w:r>
        <w:rPr>
          <w:rFonts w:ascii="Arial" w:hAnsi="Arial"/>
          <w:sz w:val="22"/>
          <w:szCs w:val="22"/>
          <w:lang w:val="el-GR"/>
        </w:rPr>
        <w:t xml:space="preserve">                                                                                                   </w:t>
      </w:r>
    </w:p>
    <w:p w14:paraId="7D207302" w14:textId="77777777" w:rsidR="00655C32" w:rsidRDefault="00655C32">
      <w:pPr>
        <w:jc w:val="both"/>
        <w:rPr>
          <w:rFonts w:ascii="Arial" w:eastAsia="Arial" w:hAnsi="Arial" w:cs="Arial"/>
          <w:sz w:val="22"/>
          <w:szCs w:val="22"/>
          <w:lang w:val="el-GR"/>
        </w:rPr>
      </w:pPr>
    </w:p>
    <w:p w14:paraId="60E8FBF3" w14:textId="77777777" w:rsidR="00655C32" w:rsidRDefault="00CF2237">
      <w:pPr>
        <w:jc w:val="both"/>
        <w:rPr>
          <w:sz w:val="22"/>
          <w:szCs w:val="22"/>
          <w:lang w:val="el-GR"/>
        </w:rPr>
      </w:pPr>
      <w:r>
        <w:rPr>
          <w:rFonts w:ascii="Arial" w:hAnsi="Arial"/>
          <w:sz w:val="22"/>
          <w:szCs w:val="22"/>
          <w:lang w:val="el-GR"/>
        </w:rPr>
        <w:t>Ακριβές αντίγραφο από το βιβλίο πρακτικών του Διοικητικού Συμβουλίου.</w:t>
      </w:r>
    </w:p>
    <w:p w14:paraId="65168C97" w14:textId="77777777" w:rsidR="00655C32" w:rsidRDefault="00CF2237">
      <w:pPr>
        <w:jc w:val="both"/>
        <w:rPr>
          <w:sz w:val="22"/>
          <w:szCs w:val="22"/>
          <w:lang w:val="el-GR"/>
        </w:rPr>
      </w:pPr>
      <w:r>
        <w:rPr>
          <w:rFonts w:ascii="Arial" w:eastAsia="Arial" w:hAnsi="Arial" w:cs="Arial"/>
          <w:sz w:val="22"/>
          <w:szCs w:val="22"/>
          <w:lang w:val="el-GR"/>
        </w:rPr>
        <w:t xml:space="preserve">Ταύρος, </w:t>
      </w:r>
      <w:r>
        <w:rPr>
          <w:rFonts w:ascii="Arial" w:eastAsia="Arial" w:hAnsi="Arial" w:cs="Arial"/>
          <w:sz w:val="22"/>
          <w:szCs w:val="22"/>
          <w:lang w:val="el-GR"/>
        </w:rPr>
        <w:t>30/12/2024</w:t>
      </w:r>
    </w:p>
    <w:p w14:paraId="2D1C6B9A" w14:textId="77777777" w:rsidR="00655C32" w:rsidRDefault="00655C32">
      <w:pPr>
        <w:jc w:val="both"/>
        <w:rPr>
          <w:sz w:val="22"/>
          <w:szCs w:val="22"/>
          <w:lang w:val="el-GR"/>
        </w:rPr>
      </w:pPr>
    </w:p>
    <w:p w14:paraId="3658B841" w14:textId="77777777" w:rsidR="00655C32" w:rsidRDefault="00CF2237">
      <w:pPr>
        <w:pStyle w:val="Default"/>
        <w:ind w:right="174"/>
        <w:jc w:val="both"/>
        <w:rPr>
          <w:rFonts w:ascii="Arial" w:hAnsi="Arial"/>
          <w:lang w:val="el-GR"/>
        </w:rPr>
      </w:pPr>
      <w:r>
        <w:rPr>
          <w:rFonts w:ascii="Arial" w:hAnsi="Arial"/>
          <w:lang w:val="el-GR"/>
        </w:rPr>
        <w:t xml:space="preserve">Ο Αντιπρόεδρος του ΔΣ </w:t>
      </w:r>
    </w:p>
    <w:p w14:paraId="04A17021" w14:textId="77777777" w:rsidR="00655C32" w:rsidRDefault="00CF2237">
      <w:pPr>
        <w:pStyle w:val="Default"/>
        <w:ind w:right="174"/>
        <w:jc w:val="both"/>
        <w:rPr>
          <w:rFonts w:ascii="Arial" w:hAnsi="Arial"/>
          <w:lang w:val="el-GR"/>
        </w:rPr>
      </w:pPr>
      <w:r>
        <w:rPr>
          <w:rFonts w:ascii="Arial" w:hAnsi="Arial"/>
          <w:lang w:val="el-GR"/>
        </w:rPr>
        <w:t xml:space="preserve"> </w:t>
      </w:r>
    </w:p>
    <w:p w14:paraId="405765A6" w14:textId="77777777" w:rsidR="00655C32" w:rsidRDefault="00655C32">
      <w:pPr>
        <w:pStyle w:val="Default"/>
        <w:ind w:right="174"/>
        <w:jc w:val="both"/>
        <w:rPr>
          <w:rFonts w:ascii="Arial" w:hAnsi="Arial"/>
          <w:lang w:val="el-GR"/>
        </w:rPr>
      </w:pPr>
    </w:p>
    <w:p w14:paraId="73E36BF7" w14:textId="77777777" w:rsidR="00655C32" w:rsidRDefault="00655C32">
      <w:pPr>
        <w:pStyle w:val="Default"/>
        <w:ind w:right="174"/>
        <w:jc w:val="both"/>
        <w:rPr>
          <w:rFonts w:ascii="Arial" w:hAnsi="Arial"/>
          <w:lang w:val="el-GR"/>
        </w:rPr>
      </w:pPr>
    </w:p>
    <w:p w14:paraId="76B1DAB0" w14:textId="77777777" w:rsidR="00655C32" w:rsidRDefault="00CF2237">
      <w:pPr>
        <w:pStyle w:val="Default"/>
        <w:ind w:right="174"/>
        <w:jc w:val="both"/>
        <w:rPr>
          <w:rFonts w:ascii="Arial" w:hAnsi="Arial"/>
          <w:lang w:val="el-GR"/>
        </w:rPr>
      </w:pPr>
      <w:r>
        <w:rPr>
          <w:rFonts w:ascii="Arial" w:eastAsia="Arial" w:hAnsi="Arial" w:cs="Arial"/>
          <w:lang w:val="el-GR"/>
        </w:rPr>
        <w:t>Αριστείδης Παπαθάνος</w:t>
      </w:r>
    </w:p>
    <w:sectPr w:rsidR="00655C32">
      <w:footerReference w:type="default" r:id="rId7"/>
      <w:pgSz w:w="11906" w:h="16838"/>
      <w:pgMar w:top="1361" w:right="2149" w:bottom="1497" w:left="1701" w:header="0" w:footer="1440"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BEB06" w14:textId="77777777" w:rsidR="00CF2237" w:rsidRDefault="00CF2237">
      <w:r>
        <w:separator/>
      </w:r>
    </w:p>
  </w:endnote>
  <w:endnote w:type="continuationSeparator" w:id="0">
    <w:p w14:paraId="2C41A7D5" w14:textId="77777777" w:rsidR="00CF2237" w:rsidRDefault="00CF2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1"/>
    <w:family w:val="roman"/>
    <w:pitch w:val="variable"/>
  </w:font>
  <w:font w:name="Songti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roman"/>
    <w:pitch w:val="variable"/>
  </w:font>
  <w:font w:name="PingFang SC">
    <w:panose1 w:val="00000000000000000000"/>
    <w:charset w:val="00"/>
    <w:family w:val="roman"/>
    <w:notTrueType/>
    <w:pitch w:val="default"/>
  </w:font>
  <w:font w:name="Tahoma">
    <w:panose1 w:val="020B0604030504040204"/>
    <w:charset w:val="A1"/>
    <w:family w:val="swiss"/>
    <w:pitch w:val="variable"/>
    <w:sig w:usb0="E1002EFF" w:usb1="C000605B" w:usb2="00000029" w:usb3="00000000" w:csb0="000101FF" w:csb1="00000000"/>
  </w:font>
  <w:font w:name="Helvetica Neue">
    <w:altName w:val="Arial"/>
    <w:charset w:val="01"/>
    <w:family w:val="roman"/>
    <w:pitch w:val="variable"/>
  </w:font>
  <w:font w:name="Arial Unicode MS;Arial">
    <w:altName w:val="Arial"/>
    <w:panose1 w:val="00000000000000000000"/>
    <w:charset w:val="00"/>
    <w:family w:val="roman"/>
    <w:notTrueType/>
    <w:pitch w:val="default"/>
  </w:font>
  <w:font w:name="Calibri Light">
    <w:panose1 w:val="020F0302020204030204"/>
    <w:charset w:val="A1"/>
    <w:family w:val="swiss"/>
    <w:pitch w:val="variable"/>
    <w:sig w:usb0="E4002EFF" w:usb1="C200247B" w:usb2="00000009" w:usb3="00000000" w:csb0="000001FF" w:csb1="00000000"/>
  </w:font>
  <w:font w:name="Calibri">
    <w:panose1 w:val="020F05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45E32" w14:textId="78CAEFF8" w:rsidR="00655C32" w:rsidRDefault="00CF2237">
    <w:pPr>
      <w:pStyle w:val="Footer"/>
      <w:ind w:right="360"/>
    </w:pPr>
    <w:r>
      <w:rPr>
        <w:noProof/>
      </w:rPr>
      <w:pict w14:anchorId="1903D270">
        <v:rect id="Frame1" o:spid="_x0000_s2049" style="position:absolute;margin-left:-44.1pt;margin-top:.05pt;width:7.1pt;height:14.85pt;z-index:-50331646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" o:allowincell="f" filled="f" stroked="f" strokeweight="0">
          <v:textbox inset="0,0,0,0">
            <w:txbxContent>
              <w:p w14:paraId="4F384867" w14:textId="77777777" w:rsidR="00655C32" w:rsidRDefault="00CF2237">
                <w:pPr>
                  <w:pStyle w:val="Footer"/>
                  <w:rPr>
                    <w:rStyle w:val="PageNumber"/>
                  </w:rPr>
                </w:pPr>
                <w:r>
                  <w:rPr>
                    <w:rStyle w:val="PageNumber"/>
                    <w:color w:val="000000"/>
                  </w:rPr>
                  <w:fldChar w:fldCharType="begin"/>
                </w:r>
                <w:r>
                  <w:rPr>
                    <w:rStyle w:val="PageNumber"/>
                    <w:color w:val="000000"/>
                  </w:rPr>
                  <w:instrText>PAGE</w:instrText>
                </w:r>
                <w:r>
                  <w:rPr>
                    <w:rStyle w:val="PageNumber"/>
                    <w:color w:val="000000"/>
                  </w:rPr>
                  <w:fldChar w:fldCharType="separate"/>
                </w:r>
                <w:r>
                  <w:rPr>
                    <w:rStyle w:val="PageNumber"/>
                    <w:color w:val="000000"/>
                  </w:rPr>
                  <w:t>8</w:t>
                </w:r>
                <w:r>
                  <w:rPr>
                    <w:rStyle w:val="PageNumber"/>
                    <w:color w:val="000000"/>
                  </w:rPr>
                  <w:fldChar w:fldCharType="end"/>
                </w:r>
              </w:p>
            </w:txbxContent>
          </v:textbox>
          <w10:wrap type="square" anchorx="margin"/>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C8D7F" w14:textId="77777777" w:rsidR="00CF2237" w:rsidRDefault="00CF2237">
      <w:r>
        <w:separator/>
      </w:r>
    </w:p>
  </w:footnote>
  <w:footnote w:type="continuationSeparator" w:id="0">
    <w:p w14:paraId="6FB2EC52" w14:textId="77777777" w:rsidR="00CF2237" w:rsidRDefault="00CF22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081520"/>
    <w:multiLevelType w:val="multilevel"/>
    <w:tmpl w:val="4480484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416482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autoHyphenation/>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55C32"/>
    <w:rsid w:val="00655C32"/>
    <w:rsid w:val="00BD02D3"/>
    <w:rsid w:val="00CF223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BD10861"/>
  <w15:docId w15:val="{C37E1737-1FC0-4117-ACEF-938BED97B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ngti SC" w:hAnsi="Liberation Serif" w:cs="Arial Unicode MS"/>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ar-SA"/>
    </w:rPr>
  </w:style>
  <w:style w:type="paragraph" w:styleId="Heading1">
    <w:name w:val="heading 1"/>
    <w:basedOn w:val="Normal"/>
    <w:next w:val="Normal"/>
    <w:uiPriority w:val="9"/>
    <w:qFormat/>
    <w:pPr>
      <w:keepNext/>
      <w:widowControl w:val="0"/>
      <w:numPr>
        <w:numId w:val="1"/>
      </w:numPr>
      <w:tabs>
        <w:tab w:val="center" w:pos="4513"/>
      </w:tabs>
      <w:jc w:val="center"/>
      <w:outlineLvl w:val="0"/>
    </w:pPr>
    <w:rPr>
      <w:rFonts w:ascii="Arial" w:hAnsi="Arial" w:cs="Arial"/>
      <w:b/>
      <w:spacing w:val="-3"/>
      <w:szCs w:val="20"/>
      <w:lang w:val="el-GR"/>
    </w:rPr>
  </w:style>
  <w:style w:type="paragraph" w:styleId="Heading2">
    <w:name w:val="heading 2"/>
    <w:basedOn w:val="Normal"/>
    <w:next w:val="Normal"/>
    <w:uiPriority w:val="9"/>
    <w:semiHidden/>
    <w:unhideWhenUsed/>
    <w:qFormat/>
    <w:pPr>
      <w:keepNext/>
      <w:numPr>
        <w:ilvl w:val="1"/>
        <w:numId w:val="1"/>
      </w:numPr>
      <w:tabs>
        <w:tab w:val="left" w:pos="-720"/>
      </w:tabs>
      <w:jc w:val="both"/>
      <w:outlineLvl w:val="1"/>
    </w:pPr>
    <w:rPr>
      <w:rFonts w:ascii="Arial" w:hAnsi="Arial" w:cs="Arial"/>
      <w:b/>
      <w:bCs/>
      <w:spacing w:val="-3"/>
      <w:sz w:val="18"/>
      <w:szCs w:val="18"/>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Symbol" w:hAnsi="Symbol" w:cs="Symbol"/>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Arial" w:hAnsi="Arial" w:cs="Arial"/>
      <w:b/>
      <w:spacing w:val="-3"/>
      <w:sz w:val="24"/>
      <w:szCs w:val="24"/>
      <w:lang w:val="el-GR"/>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Symbol" w:hAnsi="Symbol" w:cs="Symbo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0">
    <w:name w:val="WW8Num5z0"/>
    <w:qFormat/>
    <w:rPr>
      <w:rFonts w:ascii="Arial" w:hAnsi="Arial" w:cs="Arial"/>
      <w:lang w:val="el-GR"/>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styleId="PageNumber">
    <w:name w:val="page number"/>
    <w:basedOn w:val="DefaultParagraphFont"/>
    <w:qFormat/>
  </w:style>
  <w:style w:type="character" w:styleId="Hyperlink">
    <w:name w:val="Hyperlink"/>
    <w:rPr>
      <w:u w:val="single" w:color="FFFFFF"/>
    </w:rPr>
  </w:style>
  <w:style w:type="character" w:customStyle="1" w:styleId="Hyperlink0">
    <w:name w:val="Hyperlink.0"/>
    <w:basedOn w:val="Hyperlink"/>
    <w:qFormat/>
    <w:rPr>
      <w:outline w:val="0"/>
      <w:color w:val="0000FF"/>
      <w:u w:val="single" w:color="0000FF"/>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widowControl w:val="0"/>
      <w:tabs>
        <w:tab w:val="left" w:pos="-720"/>
        <w:tab w:val="left" w:pos="0"/>
      </w:tabs>
      <w:jc w:val="both"/>
    </w:pPr>
    <w:rPr>
      <w:rFonts w:ascii="Arial" w:hAnsi="Arial" w:cs="Arial"/>
      <w:spacing w:val="-3"/>
      <w:sz w:val="20"/>
      <w:szCs w:val="20"/>
      <w:lang w:val="el-GR"/>
    </w:r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alloonText">
    <w:name w:val="Balloon Text"/>
    <w:basedOn w:val="Normal"/>
    <w:qFormat/>
    <w:rPr>
      <w:rFonts w:ascii="Tahoma" w:hAnsi="Tahoma" w:cs="Tahoma"/>
      <w:sz w:val="16"/>
      <w:szCs w:val="16"/>
    </w:rPr>
  </w:style>
  <w:style w:type="paragraph" w:customStyle="1" w:styleId="HeaderandFooter">
    <w:name w:val="Header and Footer"/>
    <w:basedOn w:val="Normal"/>
    <w:qFormat/>
    <w:pPr>
      <w:suppressLineNumbers/>
      <w:tabs>
        <w:tab w:val="center" w:pos="4819"/>
        <w:tab w:val="right" w:pos="9638"/>
      </w:tabs>
    </w:pPr>
  </w:style>
  <w:style w:type="paragraph" w:styleId="Footer">
    <w:name w:val="footer"/>
    <w:basedOn w:val="Normal"/>
    <w:pPr>
      <w:tabs>
        <w:tab w:val="center" w:pos="4153"/>
        <w:tab w:val="right" w:pos="8306"/>
      </w:tabs>
    </w:pPr>
  </w:style>
  <w:style w:type="paragraph" w:styleId="ListParagraph">
    <w:name w:val="List Paragraph"/>
    <w:basedOn w:val="Normal"/>
    <w:qFormat/>
    <w:pPr>
      <w:ind w:left="720"/>
    </w:p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Normal"/>
    <w:qFormat/>
  </w:style>
  <w:style w:type="paragraph" w:customStyle="1" w:styleId="Default">
    <w:name w:val="Default"/>
    <w:qFormat/>
    <w:pPr>
      <w:suppressAutoHyphens w:val="0"/>
    </w:pPr>
    <w:rPr>
      <w:rFonts w:ascii="Helvetica Neue" w:eastAsia="Arial Unicode MS" w:hAnsi="Helvetica Neue"/>
      <w:color w:val="000000"/>
      <w:sz w:val="22"/>
      <w:szCs w:val="22"/>
      <w:u w:color="FFFFFF"/>
    </w:rPr>
  </w:style>
  <w:style w:type="paragraph" w:customStyle="1" w:styleId="Body">
    <w:name w:val="Body"/>
    <w:qFormat/>
    <w:pPr>
      <w:widowControl w:val="0"/>
    </w:pPr>
    <w:rPr>
      <w:rFonts w:ascii="Courier New" w:eastAsia="Arial Unicode MS;Arial" w:hAnsi="Courier New" w:cs="Arial Unicode MS;Arial"/>
      <w:color w:val="000000"/>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768</TotalTime>
  <Pages>7</Pages>
  <Words>2966</Words>
  <Characters>16017</Characters>
  <Application>Microsoft Office Word</Application>
  <DocSecurity>0</DocSecurity>
  <Lines>133</Lines>
  <Paragraphs>37</Paragraphs>
  <ScaleCrop>false</ScaleCrop>
  <Company/>
  <LinksUpToDate>false</LinksUpToDate>
  <CharactersWithSpaces>18946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ΠΡΑΚΤIΚΟ ΤΟΥ ΔIΟIΚΗΤIΚΟΥ ΣΥΜΒΟΥΛIΟΥ ΤΗΣ CPI A</dc:title>
  <dc:subject/>
  <dc:creator>Oikonomou Dimitra</dc:creator>
  <cp:keywords>  </cp:keywords>
  <dc:description/>
  <cp:lastModifiedBy>Tonia Klimegkou</cp:lastModifiedBy>
  <cp:revision>148</cp:revision>
  <cp:lastPrinted>2017-12-19T11:13:00Z</cp:lastPrinted>
  <dcterms:created xsi:type="dcterms:W3CDTF">2017-12-19T11:29:00Z</dcterms:created>
  <dcterms:modified xsi:type="dcterms:W3CDTF">2025-01-08T09:52:00Z</dcterms:modified>
  <dc:language>en-GB</dc:language>
</cp:coreProperties>
</file>