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1283" w14:textId="77777777" w:rsidR="00F93107" w:rsidRPr="00A90D80" w:rsidRDefault="00DB4DF7" w:rsidP="00DB4DF7">
      <w:pPr>
        <w:pStyle w:val="Web"/>
        <w:shd w:val="clear" w:color="auto" w:fill="FFFFFF"/>
        <w:spacing w:line="410" w:lineRule="atLeast"/>
        <w:jc w:val="center"/>
        <w:rPr>
          <w:b/>
          <w:bCs/>
          <w:color w:val="000000"/>
          <w:spacing w:val="-3"/>
        </w:rPr>
      </w:pPr>
      <w:r w:rsidRPr="00A90D80">
        <w:rPr>
          <w:b/>
          <w:bCs/>
          <w:color w:val="000000"/>
          <w:spacing w:val="-3"/>
        </w:rPr>
        <w:t xml:space="preserve">Ανακοίνωση </w:t>
      </w:r>
      <w:r w:rsidR="00F93107" w:rsidRPr="00A90D80">
        <w:rPr>
          <w:b/>
          <w:bCs/>
          <w:color w:val="000000"/>
          <w:spacing w:val="-3"/>
        </w:rPr>
        <w:t xml:space="preserve">Παραίτησης </w:t>
      </w:r>
    </w:p>
    <w:p w14:paraId="2D140A8C" w14:textId="79B10121" w:rsidR="00324D10" w:rsidRPr="00A90D80" w:rsidRDefault="00A90D80" w:rsidP="00324D10">
      <w:pPr>
        <w:pStyle w:val="Web"/>
        <w:shd w:val="clear" w:color="auto" w:fill="FFFFFF"/>
        <w:spacing w:line="410" w:lineRule="atLeast"/>
        <w:jc w:val="both"/>
        <w:rPr>
          <w:color w:val="000000"/>
          <w:spacing w:val="-3"/>
        </w:rPr>
      </w:pPr>
      <w:r w:rsidRPr="00A90D80">
        <w:rPr>
          <w:color w:val="000000"/>
          <w:spacing w:val="-3"/>
          <w:lang w:val="en-US"/>
        </w:rPr>
        <w:t>H</w:t>
      </w:r>
      <w:r w:rsidRPr="00A90D80">
        <w:rPr>
          <w:color w:val="000000"/>
          <w:spacing w:val="-3"/>
        </w:rPr>
        <w:t xml:space="preserve"> </w:t>
      </w:r>
      <w:r w:rsidRPr="00A90D80">
        <w:rPr>
          <w:color w:val="000000"/>
          <w:spacing w:val="-3"/>
        </w:rPr>
        <w:t xml:space="preserve">εταιρεία «ΚΛΩΣΤΟΫΦΑΝΤΟΥΡΓΙΑ ΝΑΥΠΑΚΤΟΥ Α.Β.Ε.Ε.» </w:t>
      </w:r>
      <w:r w:rsidRPr="00A90D80">
        <w:rPr>
          <w:color w:val="000000"/>
          <w:spacing w:val="-3"/>
        </w:rPr>
        <w:t>σ</w:t>
      </w:r>
      <w:r w:rsidR="00324D10" w:rsidRPr="00A90D80">
        <w:rPr>
          <w:color w:val="000000"/>
          <w:spacing w:val="-3"/>
        </w:rPr>
        <w:t xml:space="preserve">το πλαίσιο ενημέρωσης του επενδυτικού κοινού, </w:t>
      </w:r>
      <w:r w:rsidRPr="00A90D80">
        <w:t xml:space="preserve">σύμφωνα με τον Νόμο 3556/2007 και τον Κανονισμό (ΕΕ) αριθ. 596/2014 του Ευρωπαϊκού Κοινοβουλίου και του Συμβουλίου της 16ης Απριλίου 2014, </w:t>
      </w:r>
      <w:r w:rsidR="00324D10" w:rsidRPr="00A90D80">
        <w:rPr>
          <w:color w:val="000000"/>
          <w:spacing w:val="-3"/>
        </w:rPr>
        <w:t>γνωστοποιεί ότι</w:t>
      </w:r>
      <w:r w:rsidR="00F93107" w:rsidRPr="00A90D80">
        <w:rPr>
          <w:color w:val="000000"/>
          <w:spacing w:val="-3"/>
        </w:rPr>
        <w:t xml:space="preserve"> το Διοικητικό Συμβούλιο της εταιρείας κατά τη συνεδρίαση των μελών του, η οποία έλαβε χώρα σήμερα, έκανε δεκτή την παραίτηση του κ. Χαρίδημου </w:t>
      </w:r>
      <w:r w:rsidR="00457ACA" w:rsidRPr="00A90D80">
        <w:rPr>
          <w:color w:val="000000"/>
          <w:spacing w:val="-3"/>
          <w:lang w:val="en-US"/>
        </w:rPr>
        <w:t>K</w:t>
      </w:r>
      <w:r w:rsidR="00457ACA" w:rsidRPr="00A90D80">
        <w:rPr>
          <w:color w:val="000000"/>
          <w:spacing w:val="-3"/>
        </w:rPr>
        <w:t xml:space="preserve">. </w:t>
      </w:r>
      <w:r w:rsidR="00F93107" w:rsidRPr="00A90D80">
        <w:rPr>
          <w:color w:val="000000"/>
          <w:spacing w:val="-3"/>
        </w:rPr>
        <w:t xml:space="preserve">Γιαννίρη από τις θέσεις που τηρούσε στην εταιρεία ως ανεξάρτητο μη εκτελεστικό μέλος του Διοικητικού Συμβουλίου, μέλος της Επιτροπής Ελέγχου και Πρόεδρος της Επιτροπής Αποδοχών &amp; Υποψηφιοτήτων. </w:t>
      </w:r>
    </w:p>
    <w:p w14:paraId="74E5561A" w14:textId="0C76E164" w:rsidR="00324D10" w:rsidRPr="00A90D80" w:rsidRDefault="00324D10" w:rsidP="00324D10">
      <w:pPr>
        <w:pStyle w:val="Web"/>
        <w:shd w:val="clear" w:color="auto" w:fill="FFFFFF"/>
        <w:spacing w:line="410" w:lineRule="atLeast"/>
        <w:jc w:val="both"/>
        <w:rPr>
          <w:color w:val="000000"/>
          <w:spacing w:val="-3"/>
        </w:rPr>
      </w:pPr>
      <w:r w:rsidRPr="00A90D80">
        <w:rPr>
          <w:color w:val="000000"/>
          <w:spacing w:val="-3"/>
        </w:rPr>
        <w:t xml:space="preserve">Η </w:t>
      </w:r>
      <w:r w:rsidR="00DB4DF7" w:rsidRPr="00A90D80">
        <w:rPr>
          <w:color w:val="000000"/>
          <w:spacing w:val="-3"/>
        </w:rPr>
        <w:t>ε</w:t>
      </w:r>
      <w:r w:rsidRPr="00A90D80">
        <w:rPr>
          <w:color w:val="000000"/>
          <w:spacing w:val="-3"/>
        </w:rPr>
        <w:t>ταιρεία θα προβεί σε όλες τις κατά νόμο απαραίτητες ενέργειες για την άμεση πλήρωση τ</w:t>
      </w:r>
      <w:r w:rsidR="00F93107" w:rsidRPr="00A90D80">
        <w:rPr>
          <w:color w:val="000000"/>
          <w:spacing w:val="-3"/>
        </w:rPr>
        <w:t>ων</w:t>
      </w:r>
      <w:r w:rsidRPr="00A90D80">
        <w:rPr>
          <w:color w:val="000000"/>
          <w:spacing w:val="-3"/>
        </w:rPr>
        <w:t xml:space="preserve"> θέσ</w:t>
      </w:r>
      <w:r w:rsidR="00F93107" w:rsidRPr="00A90D80">
        <w:rPr>
          <w:color w:val="000000"/>
          <w:spacing w:val="-3"/>
        </w:rPr>
        <w:t>εων</w:t>
      </w:r>
      <w:r w:rsidRPr="00A90D80">
        <w:rPr>
          <w:color w:val="000000"/>
          <w:spacing w:val="-3"/>
        </w:rPr>
        <w:t xml:space="preserve"> </w:t>
      </w:r>
      <w:r w:rsidR="00F93107" w:rsidRPr="00A90D80">
        <w:rPr>
          <w:color w:val="000000"/>
          <w:spacing w:val="-3"/>
        </w:rPr>
        <w:t>που έμειναν κενές λόγω της ως άνω παραίτησης</w:t>
      </w:r>
      <w:r w:rsidR="00DB4DF7" w:rsidRPr="00A90D80">
        <w:rPr>
          <w:color w:val="000000"/>
          <w:spacing w:val="-3"/>
        </w:rPr>
        <w:t xml:space="preserve"> και</w:t>
      </w:r>
      <w:r w:rsidRPr="00A90D80">
        <w:rPr>
          <w:color w:val="000000"/>
          <w:spacing w:val="-3"/>
        </w:rPr>
        <w:t xml:space="preserve"> θα ενημερώσει το επενδυτικό κοινό με νεότερη ανακοίνωσή της. </w:t>
      </w:r>
    </w:p>
    <w:p w14:paraId="54EA3FFE" w14:textId="4D42429F" w:rsidR="00324D10" w:rsidRPr="00A90D80" w:rsidRDefault="004253FE" w:rsidP="00DB4DF7">
      <w:pPr>
        <w:pStyle w:val="Web"/>
        <w:shd w:val="clear" w:color="auto" w:fill="FFFFFF"/>
        <w:spacing w:line="410" w:lineRule="atLeast"/>
        <w:jc w:val="center"/>
        <w:rPr>
          <w:color w:val="000000"/>
          <w:spacing w:val="-3"/>
        </w:rPr>
      </w:pPr>
      <w:r w:rsidRPr="00A90D80">
        <w:rPr>
          <w:color w:val="000000"/>
          <w:spacing w:val="-3"/>
        </w:rPr>
        <w:t>Πεύκη Αττικής</w:t>
      </w:r>
      <w:r w:rsidR="00324D10" w:rsidRPr="00A90D80">
        <w:rPr>
          <w:color w:val="000000"/>
          <w:spacing w:val="-3"/>
        </w:rPr>
        <w:t xml:space="preserve">, </w:t>
      </w:r>
      <w:r w:rsidR="00F93107" w:rsidRPr="00A90D80">
        <w:rPr>
          <w:color w:val="000000"/>
          <w:spacing w:val="-3"/>
        </w:rPr>
        <w:t>15</w:t>
      </w:r>
      <w:r w:rsidR="00324D10" w:rsidRPr="00A90D80">
        <w:rPr>
          <w:color w:val="000000"/>
          <w:spacing w:val="-3"/>
        </w:rPr>
        <w:t xml:space="preserve"> </w:t>
      </w:r>
      <w:r w:rsidR="00F93107" w:rsidRPr="00A90D80">
        <w:rPr>
          <w:color w:val="000000"/>
          <w:spacing w:val="-3"/>
        </w:rPr>
        <w:t>Απριλίου</w:t>
      </w:r>
      <w:r w:rsidR="00324D10" w:rsidRPr="00A90D80">
        <w:rPr>
          <w:color w:val="000000"/>
          <w:spacing w:val="-3"/>
        </w:rPr>
        <w:t xml:space="preserve"> 202</w:t>
      </w:r>
      <w:r w:rsidR="00F93107" w:rsidRPr="00A90D80">
        <w:rPr>
          <w:color w:val="000000"/>
          <w:spacing w:val="-3"/>
        </w:rPr>
        <w:t>4</w:t>
      </w:r>
    </w:p>
    <w:p w14:paraId="08A7BD20" w14:textId="6EE4528A" w:rsidR="00324D10" w:rsidRPr="00A90D80" w:rsidRDefault="00324D10" w:rsidP="00DB4DF7">
      <w:pPr>
        <w:pStyle w:val="Web"/>
        <w:shd w:val="clear" w:color="auto" w:fill="FFFFFF"/>
        <w:spacing w:line="410" w:lineRule="atLeast"/>
        <w:jc w:val="center"/>
        <w:rPr>
          <w:color w:val="000000"/>
          <w:spacing w:val="-3"/>
        </w:rPr>
      </w:pPr>
      <w:r w:rsidRPr="00A90D80">
        <w:rPr>
          <w:color w:val="000000"/>
          <w:spacing w:val="-3"/>
        </w:rPr>
        <w:t>Τ</w:t>
      </w:r>
      <w:r w:rsidR="00DB4DF7" w:rsidRPr="00A90D80">
        <w:rPr>
          <w:color w:val="000000"/>
          <w:spacing w:val="-3"/>
        </w:rPr>
        <w:t>ο</w:t>
      </w:r>
      <w:r w:rsidRPr="00A90D80">
        <w:rPr>
          <w:color w:val="000000"/>
          <w:spacing w:val="-3"/>
        </w:rPr>
        <w:t xml:space="preserve"> Διοικητικό Συμβούλιο</w:t>
      </w:r>
    </w:p>
    <w:p w14:paraId="4E7B4D5E" w14:textId="77777777" w:rsidR="00324D10" w:rsidRPr="00A90D80" w:rsidRDefault="00324D10">
      <w:pPr>
        <w:rPr>
          <w:rFonts w:ascii="Times New Roman" w:hAnsi="Times New Roman" w:cs="Times New Roman"/>
        </w:rPr>
      </w:pPr>
    </w:p>
    <w:sectPr w:rsidR="00324D10" w:rsidRPr="00A9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10"/>
    <w:rsid w:val="00262781"/>
    <w:rsid w:val="00324D10"/>
    <w:rsid w:val="004253FE"/>
    <w:rsid w:val="00457ACA"/>
    <w:rsid w:val="005B579B"/>
    <w:rsid w:val="00A90D80"/>
    <w:rsid w:val="00DB4DF7"/>
    <w:rsid w:val="00F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578F"/>
  <w15:chartTrackingRefBased/>
  <w15:docId w15:val="{4A0E580D-0A8B-4EF1-9B9C-7B1E8EEB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 Skamagoulis</dc:creator>
  <cp:keywords/>
  <dc:description/>
  <cp:lastModifiedBy>Account 2</cp:lastModifiedBy>
  <cp:revision>6</cp:revision>
  <cp:lastPrinted>2024-04-15T16:01:00Z</cp:lastPrinted>
  <dcterms:created xsi:type="dcterms:W3CDTF">2024-04-15T15:55:00Z</dcterms:created>
  <dcterms:modified xsi:type="dcterms:W3CDTF">2024-04-15T16:31:00Z</dcterms:modified>
</cp:coreProperties>
</file>