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952" w14:textId="2C245BE6" w:rsidR="0029759F" w:rsidRPr="00542B99" w:rsidRDefault="00707F7A">
      <w:pPr>
        <w:pStyle w:val="6"/>
        <w:rPr>
          <w:rFonts w:cs="Arial"/>
          <w:color w:val="365F91" w:themeColor="accent1" w:themeShade="BF"/>
          <w:sz w:val="24"/>
          <w:szCs w:val="24"/>
          <w:u w:color="1F497D"/>
        </w:rPr>
      </w:pPr>
      <w:bookmarkStart w:id="0" w:name="_GoBack"/>
      <w:bookmarkEnd w:id="0"/>
      <w:r w:rsidRPr="00542B99">
        <w:rPr>
          <w:rFonts w:cs="Arial"/>
          <w:color w:val="365F91" w:themeColor="accent1" w:themeShade="BF"/>
          <w:sz w:val="24"/>
          <w:szCs w:val="24"/>
          <w:u w:color="1F497D"/>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77777777" w:rsidR="00542B99" w:rsidRDefault="00B54196">
      <w:pPr>
        <w:jc w:val="center"/>
        <w:rPr>
          <w:rFonts w:ascii="Arial" w:hAnsi="Arial" w:cs="Arial"/>
          <w:sz w:val="22"/>
          <w:szCs w:val="22"/>
        </w:rPr>
      </w:pPr>
      <w:r>
        <w:rPr>
          <w:rFonts w:ascii="Arial" w:hAnsi="Arial" w:cs="Arial"/>
          <w:sz w:val="22"/>
          <w:szCs w:val="22"/>
        </w:rPr>
        <w:t>Των Μετόχων της 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41C5709E"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Pr>
          <w:rFonts w:ascii="Arial" w:hAnsi="Arial" w:cs="Arial"/>
          <w:b/>
          <w:bCs/>
          <w:color w:val="365F91" w:themeColor="accent1" w:themeShade="BF"/>
          <w:sz w:val="22"/>
          <w:szCs w:val="22"/>
          <w:u w:color="1F497D"/>
        </w:rPr>
        <w:t xml:space="preserve"> ΑΝΩΝΥΜΗ ΕΤΑΙΡΕΙΑ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r w:rsidRPr="00B54196">
        <w:rPr>
          <w:rFonts w:ascii="Arial" w:hAnsi="Arial" w:cs="Arial"/>
          <w:b/>
          <w:bCs/>
          <w:color w:val="365F91" w:themeColor="accent1" w:themeShade="BF"/>
          <w:sz w:val="22"/>
          <w:szCs w:val="22"/>
          <w:u w:color="FF0000"/>
        </w:rPr>
        <w:t>Αρ.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63557461" w:rsidR="0029759F" w:rsidRPr="005C0201" w:rsidRDefault="00057BA9">
      <w:pPr>
        <w:jc w:val="center"/>
        <w:rPr>
          <w:rFonts w:ascii="Arial" w:eastAsia="Arial" w:hAnsi="Arial" w:cs="Arial"/>
          <w:sz w:val="22"/>
          <w:szCs w:val="22"/>
        </w:rPr>
      </w:pPr>
      <w:r>
        <w:rPr>
          <w:rFonts w:ascii="Arial" w:hAnsi="Arial" w:cs="Arial"/>
          <w:sz w:val="22"/>
          <w:szCs w:val="22"/>
        </w:rPr>
        <w:t>Σ</w:t>
      </w:r>
      <w:r w:rsidR="00C96290">
        <w:rPr>
          <w:rFonts w:ascii="Arial" w:hAnsi="Arial" w:cs="Arial"/>
          <w:sz w:val="22"/>
          <w:szCs w:val="22"/>
        </w:rPr>
        <w:t>ε</w:t>
      </w:r>
      <w:r>
        <w:rPr>
          <w:rFonts w:ascii="Arial" w:hAnsi="Arial" w:cs="Arial"/>
          <w:sz w:val="22"/>
          <w:szCs w:val="22"/>
        </w:rPr>
        <w:t xml:space="preserve"> Έκτακτη</w:t>
      </w:r>
      <w:r w:rsidR="00707F7A" w:rsidRPr="005C0201">
        <w:rPr>
          <w:rFonts w:ascii="Arial" w:hAnsi="Arial" w:cs="Arial"/>
          <w:sz w:val="22"/>
          <w:szCs w:val="22"/>
        </w:rPr>
        <w:t xml:space="preserve"> Γενική Συνέλευση</w:t>
      </w:r>
    </w:p>
    <w:p w14:paraId="71D08CD4" w14:textId="77777777" w:rsidR="0029759F" w:rsidRPr="005C0201" w:rsidRDefault="0029759F">
      <w:pPr>
        <w:jc w:val="center"/>
        <w:rPr>
          <w:rFonts w:ascii="Arial" w:eastAsia="Arial" w:hAnsi="Arial" w:cs="Arial"/>
          <w:b/>
          <w:bCs/>
          <w:sz w:val="22"/>
          <w:szCs w:val="22"/>
        </w:rPr>
      </w:pPr>
    </w:p>
    <w:p w14:paraId="24E9F9BE" w14:textId="53B2CEC6" w:rsidR="0029759F" w:rsidRPr="005C0201" w:rsidRDefault="004768E0" w:rsidP="009D60A6">
      <w:pPr>
        <w:pStyle w:val="BodyText21"/>
        <w:spacing w:line="240" w:lineRule="auto"/>
        <w:ind w:firstLine="720"/>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της </w:t>
      </w:r>
      <w:r w:rsidR="00057BA9">
        <w:rPr>
          <w:rFonts w:ascii="Arial" w:hAnsi="Arial" w:cs="Arial"/>
          <w:color w:val="auto"/>
        </w:rPr>
        <w:t>1</w:t>
      </w:r>
      <w:r w:rsidR="00057BA9">
        <w:rPr>
          <w:rFonts w:ascii="Arial" w:hAnsi="Arial" w:cs="Arial"/>
          <w:color w:val="auto"/>
          <w:vertAlign w:val="superscript"/>
        </w:rPr>
        <w:t>η</w:t>
      </w:r>
      <w:r w:rsidR="00707F7A" w:rsidRPr="003B1CFB">
        <w:rPr>
          <w:rFonts w:ascii="Arial" w:hAnsi="Arial" w:cs="Arial"/>
          <w:color w:val="auto"/>
          <w:vertAlign w:val="superscript"/>
        </w:rPr>
        <w:t>ς</w:t>
      </w:r>
      <w:r w:rsidR="00057BA9">
        <w:rPr>
          <w:rFonts w:ascii="Arial" w:hAnsi="Arial" w:cs="Arial"/>
          <w:color w:val="auto"/>
        </w:rPr>
        <w:t xml:space="preserve"> Δεκεμβρίου</w:t>
      </w:r>
      <w:r w:rsidR="00236D2E" w:rsidRPr="003B1CFB">
        <w:rPr>
          <w:rFonts w:ascii="Arial" w:hAnsi="Arial" w:cs="Arial"/>
          <w:color w:val="auto"/>
        </w:rPr>
        <w:t xml:space="preserve"> 2021</w:t>
      </w:r>
      <w:r w:rsidR="00707F7A" w:rsidRPr="003B1CFB">
        <w:rPr>
          <w:rFonts w:ascii="Arial" w:hAnsi="Arial" w:cs="Arial"/>
          <w:color w:val="auto"/>
        </w:rPr>
        <w:t xml:space="preserve">, το Διοικητικό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A55E49">
        <w:rPr>
          <w:rFonts w:ascii="Arial" w:hAnsi="Arial" w:cs="Arial"/>
        </w:rPr>
        <w:t xml:space="preserve">Ανώνυμη Εταιρεία </w:t>
      </w:r>
      <w:r w:rsidR="00707F7A" w:rsidRPr="005C0201">
        <w:rPr>
          <w:rFonts w:ascii="Arial" w:hAnsi="Arial" w:cs="Arial"/>
        </w:rPr>
        <w:t>(Ε.ΥΔ.Α.Π. Α.Ε.)», καλού</w:t>
      </w:r>
      <w:r w:rsidR="00A55E49">
        <w:rPr>
          <w:rFonts w:ascii="Arial" w:hAnsi="Arial" w:cs="Arial"/>
        </w:rPr>
        <w:t>νται οι Μέτοχοι της Εταιρείας σ</w:t>
      </w:r>
      <w:r w:rsidR="00C96290">
        <w:rPr>
          <w:rFonts w:ascii="Arial" w:hAnsi="Arial" w:cs="Arial"/>
        </w:rPr>
        <w:t>ε</w:t>
      </w:r>
      <w:r w:rsidR="00A55E49">
        <w:rPr>
          <w:rFonts w:ascii="Arial" w:hAnsi="Arial" w:cs="Arial"/>
        </w:rPr>
        <w:t xml:space="preserve"> </w:t>
      </w:r>
      <w:r w:rsidR="00057BA9">
        <w:rPr>
          <w:rFonts w:ascii="Arial" w:hAnsi="Arial" w:cs="Arial"/>
        </w:rPr>
        <w:t xml:space="preserve">Έκτακτη </w:t>
      </w:r>
      <w:r w:rsidR="00E238F8" w:rsidRPr="005C0201">
        <w:rPr>
          <w:rFonts w:ascii="Arial" w:hAnsi="Arial" w:cs="Arial"/>
        </w:rPr>
        <w:t xml:space="preserve">Γενική Συνέλευση την </w:t>
      </w:r>
      <w:r w:rsidR="00057BA9">
        <w:rPr>
          <w:rFonts w:ascii="Arial" w:hAnsi="Arial" w:cs="Arial"/>
          <w:b/>
        </w:rPr>
        <w:t>24</w:t>
      </w:r>
      <w:r w:rsidR="00707F7A" w:rsidRPr="00A55E49">
        <w:rPr>
          <w:rFonts w:ascii="Arial" w:hAnsi="Arial" w:cs="Arial"/>
          <w:b/>
          <w:vertAlign w:val="superscript"/>
        </w:rPr>
        <w:t>η</w:t>
      </w:r>
      <w:r w:rsidR="00057BA9">
        <w:rPr>
          <w:rFonts w:ascii="Arial" w:hAnsi="Arial" w:cs="Arial"/>
          <w:b/>
        </w:rPr>
        <w:t xml:space="preserve"> Δεκεμβρίου</w:t>
      </w:r>
      <w:r w:rsidR="00236D2E" w:rsidRPr="00A55E49">
        <w:rPr>
          <w:rFonts w:ascii="Arial" w:hAnsi="Arial" w:cs="Arial"/>
          <w:b/>
        </w:rPr>
        <w:t xml:space="preserve"> 2021</w:t>
      </w:r>
      <w:r w:rsidR="003A000F">
        <w:rPr>
          <w:rFonts w:ascii="Arial" w:hAnsi="Arial" w:cs="Arial"/>
          <w:b/>
        </w:rPr>
        <w:t>, ημέρα Παρασκευή και ώρα 11</w:t>
      </w:r>
      <w:r w:rsidR="003A000F" w:rsidRPr="003A000F">
        <w:rPr>
          <w:rFonts w:ascii="Arial" w:hAnsi="Arial" w:cs="Arial"/>
          <w:b/>
        </w:rPr>
        <w:t>.</w:t>
      </w:r>
      <w:r w:rsidR="00707F7A" w:rsidRPr="00A55E49">
        <w:rPr>
          <w:rFonts w:ascii="Arial" w:hAnsi="Arial" w:cs="Arial"/>
          <w:b/>
        </w:rPr>
        <w:t>00</w:t>
      </w:r>
      <w:r w:rsidR="00707F7A" w:rsidRPr="005C0201">
        <w:rPr>
          <w:rFonts w:ascii="Arial" w:hAnsi="Arial" w:cs="Arial"/>
        </w:rPr>
        <w:t xml:space="preserve">, </w:t>
      </w:r>
      <w:r w:rsidR="00B54196">
        <w:rPr>
          <w:rFonts w:ascii="Arial" w:hAnsi="Arial" w:cs="Arial"/>
        </w:rPr>
        <w:t xml:space="preserve">η οποία θα συνεδριάσει </w:t>
      </w:r>
      <w:r w:rsidR="00B54196" w:rsidRPr="00DF7E38">
        <w:rPr>
          <w:rFonts w:ascii="Arial" w:hAnsi="Arial" w:cs="Arial"/>
          <w:b/>
        </w:rPr>
        <w:t>εξ ολοκλήρου με συμμετοχ</w:t>
      </w:r>
      <w:r w:rsidRPr="00DF7E38">
        <w:rPr>
          <w:rFonts w:ascii="Arial" w:hAnsi="Arial" w:cs="Arial"/>
          <w:b/>
        </w:rPr>
        <w:t>ή των Μ</w:t>
      </w:r>
      <w:r w:rsidR="00B54196" w:rsidRPr="00DF7E38">
        <w:rPr>
          <w:rFonts w:ascii="Arial" w:hAnsi="Arial" w:cs="Arial"/>
          <w:b/>
        </w:rPr>
        <w:t>ετόχων από απόσταση μέσω τηλεδιάσκεψης</w:t>
      </w:r>
      <w:r w:rsidR="00DF7E38" w:rsidRPr="00DF7E38">
        <w:rPr>
          <w:rFonts w:ascii="Arial" w:hAnsi="Arial" w:cs="Arial"/>
          <w:b/>
        </w:rPr>
        <w:t xml:space="preserve"> και με χρήση ηλεκτρονικών μέσων</w:t>
      </w:r>
      <w:r w:rsidR="00707F7A" w:rsidRPr="005C0201">
        <w:rPr>
          <w:rFonts w:ascii="Arial" w:hAnsi="Arial" w:cs="Arial"/>
        </w:rPr>
        <w:t xml:space="preserve"> </w:t>
      </w:r>
      <w:r>
        <w:rPr>
          <w:rFonts w:ascii="Arial" w:hAnsi="Arial" w:cs="Arial"/>
        </w:rPr>
        <w:t xml:space="preserve">προς συζήτηση και λήψη αποφάσεων επί των </w:t>
      </w:r>
      <w:r w:rsidRPr="00E172D1">
        <w:rPr>
          <w:rFonts w:ascii="Arial" w:hAnsi="Arial" w:cs="Arial"/>
        </w:rPr>
        <w:t>ακόλουθων θεμάτων</w:t>
      </w:r>
      <w:r w:rsidR="00707F7A" w:rsidRPr="00E172D1">
        <w:rPr>
          <w:rFonts w:ascii="Arial" w:hAnsi="Arial" w:cs="Arial"/>
        </w:rPr>
        <w:t xml:space="preserve"> της</w:t>
      </w:r>
      <w:r w:rsidR="00707F7A" w:rsidRPr="00E172D1">
        <w:rPr>
          <w:rFonts w:ascii="Arial" w:hAnsi="Arial" w:cs="Arial"/>
          <w:b/>
        </w:rPr>
        <w:t xml:space="preserve"> Ημερήσιας Διάταξης</w:t>
      </w:r>
      <w:r w:rsidR="00707F7A" w:rsidRPr="005C0201">
        <w:rPr>
          <w:rFonts w:ascii="Arial" w:hAnsi="Arial" w:cs="Arial"/>
        </w:rPr>
        <w:t>:</w:t>
      </w:r>
    </w:p>
    <w:p w14:paraId="194B2D74" w14:textId="77777777" w:rsidR="0029759F" w:rsidRPr="005C0201" w:rsidRDefault="0029759F">
      <w:pPr>
        <w:pStyle w:val="3"/>
        <w:rPr>
          <w:color w:val="1F497D"/>
          <w:u w:val="none" w:color="1F497D"/>
        </w:rPr>
      </w:pPr>
    </w:p>
    <w:p w14:paraId="3B2F1E94" w14:textId="603536BA" w:rsidR="00057BA9" w:rsidRPr="00057BA9" w:rsidRDefault="00057BA9" w:rsidP="00057BA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709"/>
        <w:jc w:val="both"/>
        <w:rPr>
          <w:rFonts w:ascii="Arial" w:hAnsi="Arial" w:cs="Arial"/>
          <w:iCs/>
          <w:sz w:val="22"/>
          <w:szCs w:val="22"/>
        </w:rPr>
      </w:pPr>
      <w:r>
        <w:rPr>
          <w:rFonts w:ascii="Arial" w:hAnsi="Arial"/>
          <w:sz w:val="22"/>
          <w:szCs w:val="22"/>
        </w:rPr>
        <w:t xml:space="preserve">Λήψη απόφασης για την </w:t>
      </w:r>
      <w:r w:rsidRPr="008D58FC">
        <w:rPr>
          <w:rFonts w:ascii="Arial" w:hAnsi="Arial"/>
          <w:sz w:val="22"/>
          <w:szCs w:val="22"/>
        </w:rPr>
        <w:t xml:space="preserve">επικύρωση της Απόφασης του Διοικητικού Συμβουλίου της Ε.ΥΔ.Α.Π. </w:t>
      </w:r>
      <w:r>
        <w:rPr>
          <w:rFonts w:ascii="Arial" w:hAnsi="Arial"/>
          <w:sz w:val="22"/>
          <w:szCs w:val="22"/>
        </w:rPr>
        <w:t xml:space="preserve">Α.Ε. </w:t>
      </w:r>
      <w:r w:rsidRPr="008D58FC">
        <w:rPr>
          <w:rFonts w:ascii="Arial" w:hAnsi="Arial"/>
          <w:sz w:val="22"/>
          <w:szCs w:val="22"/>
        </w:rPr>
        <w:t xml:space="preserve">της </w:t>
      </w:r>
      <w:r>
        <w:rPr>
          <w:rFonts w:ascii="Arial" w:hAnsi="Arial"/>
          <w:sz w:val="22"/>
          <w:szCs w:val="22"/>
        </w:rPr>
        <w:t>1</w:t>
      </w:r>
      <w:r w:rsidRPr="008D58FC">
        <w:rPr>
          <w:rFonts w:ascii="Arial" w:hAnsi="Arial"/>
          <w:sz w:val="22"/>
          <w:szCs w:val="22"/>
          <w:vertAlign w:val="superscript"/>
        </w:rPr>
        <w:t>ης</w:t>
      </w:r>
      <w:r w:rsidRPr="008D58FC">
        <w:rPr>
          <w:rFonts w:ascii="Arial" w:hAnsi="Arial"/>
          <w:sz w:val="22"/>
          <w:szCs w:val="22"/>
        </w:rPr>
        <w:t xml:space="preserve"> </w:t>
      </w:r>
      <w:r>
        <w:rPr>
          <w:rFonts w:ascii="Arial" w:hAnsi="Arial"/>
          <w:sz w:val="22"/>
          <w:szCs w:val="22"/>
        </w:rPr>
        <w:t>Δεκε</w:t>
      </w:r>
      <w:r w:rsidRPr="008D58FC">
        <w:rPr>
          <w:rFonts w:ascii="Arial" w:hAnsi="Arial"/>
          <w:sz w:val="22"/>
          <w:szCs w:val="22"/>
        </w:rPr>
        <w:t>μβρίου 2021</w:t>
      </w:r>
      <w:r>
        <w:rPr>
          <w:rFonts w:ascii="Arial" w:hAnsi="Arial"/>
          <w:sz w:val="22"/>
          <w:szCs w:val="22"/>
        </w:rPr>
        <w:t xml:space="preserve"> για: </w:t>
      </w:r>
      <w:r w:rsidRPr="00057BA9">
        <w:rPr>
          <w:rFonts w:ascii="Arial" w:hAnsi="Arial"/>
          <w:b/>
          <w:sz w:val="22"/>
          <w:szCs w:val="22"/>
        </w:rPr>
        <w:t>α)</w:t>
      </w:r>
      <w:r>
        <w:rPr>
          <w:rFonts w:ascii="Arial" w:hAnsi="Arial"/>
          <w:sz w:val="22"/>
          <w:szCs w:val="22"/>
        </w:rPr>
        <w:t xml:space="preserve"> τη χορήγηση άδειας σύμφωνα με το άρθρο 100 παρ. 1 του Ν. 4548/2018 </w:t>
      </w:r>
      <w:r>
        <w:rPr>
          <w:rFonts w:ascii="Arial" w:hAnsi="Arial" w:cs="Arial"/>
          <w:sz w:val="22"/>
          <w:szCs w:val="22"/>
        </w:rPr>
        <w:t xml:space="preserve">με ισχύ έξι (6) μηνών </w:t>
      </w:r>
      <w:r>
        <w:rPr>
          <w:rFonts w:ascii="Arial" w:hAnsi="Arial"/>
          <w:sz w:val="22"/>
          <w:szCs w:val="22"/>
        </w:rPr>
        <w:t xml:space="preserve">για την κατάρτιση δύο (2) Συμβάσεων </w:t>
      </w:r>
      <w:r w:rsidRPr="00A027D8">
        <w:rPr>
          <w:rFonts w:ascii="Arial" w:hAnsi="Arial" w:cs="Arial"/>
          <w:iCs/>
          <w:sz w:val="22"/>
          <w:szCs w:val="22"/>
        </w:rPr>
        <w:t xml:space="preserve">σύμφωνα με τα από 11/2021 Σχέδια </w:t>
      </w:r>
      <w:r w:rsidRPr="00057BA9">
        <w:rPr>
          <w:rFonts w:ascii="Arial" w:hAnsi="Arial" w:cs="Arial"/>
          <w:b/>
          <w:iCs/>
          <w:sz w:val="22"/>
          <w:szCs w:val="22"/>
        </w:rPr>
        <w:t>(</w:t>
      </w:r>
      <w:r w:rsidRPr="00057BA9">
        <w:rPr>
          <w:rFonts w:ascii="Arial" w:hAnsi="Arial" w:cs="Arial"/>
          <w:b/>
          <w:iCs/>
          <w:sz w:val="22"/>
          <w:szCs w:val="22"/>
          <w:lang w:val="en-US"/>
        </w:rPr>
        <w:t>i</w:t>
      </w:r>
      <w:r w:rsidRPr="00057BA9">
        <w:rPr>
          <w:rFonts w:ascii="Arial" w:hAnsi="Arial" w:cs="Arial"/>
          <w:b/>
          <w:iCs/>
          <w:sz w:val="22"/>
          <w:szCs w:val="22"/>
        </w:rPr>
        <w:t>)</w:t>
      </w:r>
      <w:r w:rsidRPr="00A027D8">
        <w:rPr>
          <w:rFonts w:ascii="Arial" w:hAnsi="Arial" w:cs="Arial"/>
          <w:iCs/>
          <w:sz w:val="22"/>
          <w:szCs w:val="22"/>
        </w:rPr>
        <w:t xml:space="preserve"> μεταξύ του Ελληνικού Δημοσίου, της Εταιρείας Παγίων ΕΥΔΑΠ και της Ε.ΥΔ.Α.Π. Α.Ε. σύμφωνα με τον Ν. 2744/1999 και την παρ. 2 του άρθρου εκατοστού δέκατου τέταρτου του Ν. 4812/2021, αναφορικά με τους όρους ανανέωσης του αποκλειστικού δικαιώματος παροχής υπηρεσιών ύδρευσης και αποχέτευσης που χορηγήθηκε στην Ε.ΥΔ.Α.Π. Α.Ε. έως τις 31.12.2040 δυνάμει της παρ. 1 του ίδιου ως άνω άρθρου, </w:t>
      </w:r>
      <w:r w:rsidRPr="00057BA9">
        <w:rPr>
          <w:rFonts w:ascii="Arial" w:hAnsi="Arial" w:cs="Arial"/>
          <w:b/>
          <w:iCs/>
          <w:sz w:val="22"/>
          <w:szCs w:val="22"/>
        </w:rPr>
        <w:t>(</w:t>
      </w:r>
      <w:r w:rsidRPr="00057BA9">
        <w:rPr>
          <w:rFonts w:ascii="Arial" w:hAnsi="Arial" w:cs="Arial"/>
          <w:b/>
          <w:iCs/>
          <w:sz w:val="22"/>
          <w:szCs w:val="22"/>
          <w:lang w:val="en-US"/>
        </w:rPr>
        <w:t>ii</w:t>
      </w:r>
      <w:r w:rsidRPr="00057BA9">
        <w:rPr>
          <w:rFonts w:ascii="Arial" w:hAnsi="Arial" w:cs="Arial"/>
          <w:b/>
          <w:iCs/>
          <w:sz w:val="22"/>
          <w:szCs w:val="22"/>
        </w:rPr>
        <w:t>)</w:t>
      </w:r>
      <w:r w:rsidRPr="00A027D8">
        <w:rPr>
          <w:rFonts w:ascii="Arial" w:hAnsi="Arial" w:cs="Arial"/>
          <w:iCs/>
          <w:sz w:val="22"/>
          <w:szCs w:val="22"/>
        </w:rPr>
        <w:t xml:space="preserve"> μεταξύ του Ελληνικού Δημοσίου, της Εταιρείας Παγίων ΕΥΔΑΠ και της Ε.ΥΔ.Α.Π. Α.Ε. σύμφωνα με την παρ. 4 του άρθρου εκατοστού δέκατου τέταρτου του Ν. 4812/2021, αναφορικά με την ανάθεση στην Ε.ΥΔ.Α.Π. Α.Ε. υπηρεσιών λειτουργίας και συντήρησης του Εξωτερικού Υδροδοτικού Συστήματος της μείζονος περιοχής Πρωτευούσης</w:t>
      </w:r>
      <w:r>
        <w:rPr>
          <w:rFonts w:ascii="Arial" w:hAnsi="Arial" w:cs="Arial"/>
          <w:iCs/>
          <w:sz w:val="22"/>
          <w:szCs w:val="22"/>
        </w:rPr>
        <w:t xml:space="preserve"> για τρία (3) έτη</w:t>
      </w:r>
      <w:r w:rsidRPr="00A027D8">
        <w:rPr>
          <w:rFonts w:ascii="Arial" w:hAnsi="Arial" w:cs="Arial"/>
          <w:iCs/>
          <w:sz w:val="22"/>
          <w:szCs w:val="22"/>
        </w:rPr>
        <w:t xml:space="preserve">, </w:t>
      </w:r>
      <w:r w:rsidRPr="00057BA9">
        <w:rPr>
          <w:rFonts w:ascii="Arial" w:hAnsi="Arial" w:cs="Arial"/>
          <w:b/>
          <w:iCs/>
          <w:sz w:val="22"/>
          <w:szCs w:val="22"/>
        </w:rPr>
        <w:t>β)</w:t>
      </w:r>
      <w:r w:rsidRPr="00A027D8">
        <w:rPr>
          <w:rFonts w:ascii="Arial" w:hAnsi="Arial" w:cs="Arial"/>
          <w:iCs/>
          <w:sz w:val="22"/>
          <w:szCs w:val="22"/>
        </w:rPr>
        <w:t xml:space="preserve"> </w:t>
      </w:r>
      <w:r w:rsidRPr="00A027D8">
        <w:rPr>
          <w:rFonts w:ascii="Arial" w:hAnsi="Arial" w:cs="Arial"/>
          <w:sz w:val="22"/>
          <w:szCs w:val="22"/>
        </w:rPr>
        <w:t xml:space="preserve">την έγκριση των δύο (2) Συμβάσεων μεταξύ του Ελληνικού Δημοσίου, της Εταιρείας Παγίων ΕΥΔΑΠ και της Ε.ΥΔ.Α.Π. Α.Ε. σύμφωνα με τα από 11/2021 Σχέδια και </w:t>
      </w:r>
      <w:r w:rsidRPr="00057BA9">
        <w:rPr>
          <w:rFonts w:ascii="Arial" w:hAnsi="Arial" w:cs="Arial"/>
          <w:b/>
          <w:sz w:val="22"/>
          <w:szCs w:val="22"/>
        </w:rPr>
        <w:t>γ)</w:t>
      </w:r>
      <w:r w:rsidRPr="00A027D8">
        <w:rPr>
          <w:rFonts w:ascii="Arial" w:hAnsi="Arial" w:cs="Arial"/>
          <w:iCs/>
          <w:sz w:val="22"/>
          <w:szCs w:val="22"/>
        </w:rPr>
        <w:t xml:space="preserve"> </w:t>
      </w:r>
      <w:r w:rsidRPr="00A027D8">
        <w:rPr>
          <w:rFonts w:ascii="Arial" w:hAnsi="Arial"/>
          <w:sz w:val="22"/>
          <w:szCs w:val="22"/>
        </w:rPr>
        <w:t>την εξουσιοδότηση του Διευθύνοντος Συμβούλου της Ε.ΥΔ.Α.Π. Α.Ε. για την υπογραφή των ανωτέρω Συμβάσεων</w:t>
      </w:r>
      <w:r w:rsidR="002F30EF" w:rsidRPr="002F30EF">
        <w:rPr>
          <w:sz w:val="27"/>
          <w:szCs w:val="27"/>
        </w:rPr>
        <w:t xml:space="preserve"> </w:t>
      </w:r>
      <w:r w:rsidR="002F30EF" w:rsidRPr="002F30EF">
        <w:rPr>
          <w:rFonts w:ascii="Arial" w:hAnsi="Arial"/>
          <w:sz w:val="22"/>
          <w:szCs w:val="22"/>
        </w:rPr>
        <w:t>με αλλαγές ήσσονος σημασίας που δεν επιβαρύνουν οικονομικά την Ε.ΥΔ.Α.Π. Α.Ε.</w:t>
      </w:r>
      <w:r w:rsidR="00972BE2" w:rsidRPr="00972BE2">
        <w:rPr>
          <w:rFonts w:ascii="CIDFont+F3" w:hAnsi="CIDFont+F3" w:cs="CIDFont+F3"/>
          <w:color w:val="auto"/>
          <w:sz w:val="21"/>
          <w:szCs w:val="21"/>
        </w:rPr>
        <w:t xml:space="preserve"> </w:t>
      </w:r>
      <w:r w:rsidR="00972BE2">
        <w:rPr>
          <w:rFonts w:ascii="CIDFont+F3" w:hAnsi="CIDFont+F3" w:cs="CIDFont+F3"/>
          <w:color w:val="auto"/>
          <w:sz w:val="21"/>
          <w:szCs w:val="21"/>
        </w:rPr>
        <w:t>και δεν μεταβάλλουν το συμβατικό πλαίσιο και την κατανομή κινδύνων</w:t>
      </w:r>
      <w:r w:rsidRPr="00A027D8">
        <w:rPr>
          <w:rFonts w:ascii="Arial" w:hAnsi="Arial"/>
          <w:sz w:val="22"/>
          <w:szCs w:val="22"/>
        </w:rPr>
        <w:t>.</w:t>
      </w:r>
    </w:p>
    <w:p w14:paraId="7E42EF28" w14:textId="77777777" w:rsidR="00057BA9" w:rsidRPr="00A027D8" w:rsidRDefault="00057BA9" w:rsidP="00057B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szCs w:val="22"/>
        </w:rPr>
      </w:pPr>
    </w:p>
    <w:p w14:paraId="19B4E597" w14:textId="616645B9" w:rsidR="00057BA9" w:rsidRDefault="00057BA9" w:rsidP="00057BA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709"/>
        <w:jc w:val="both"/>
        <w:rPr>
          <w:rFonts w:ascii="Arial" w:hAnsi="Arial"/>
          <w:sz w:val="22"/>
          <w:szCs w:val="22"/>
        </w:rPr>
      </w:pPr>
      <w:r w:rsidRPr="00A027D8">
        <w:rPr>
          <w:rFonts w:ascii="Arial" w:hAnsi="Arial"/>
          <w:sz w:val="22"/>
          <w:szCs w:val="22"/>
        </w:rPr>
        <w:t>Λήψη απόφασης για την επικύρωση της Απόφασης του Διοικητικού Συμβουλίου της Ε.ΥΔ.Α.Π. Α.Ε. της 1</w:t>
      </w:r>
      <w:r w:rsidRPr="00A027D8">
        <w:rPr>
          <w:rFonts w:ascii="Arial" w:hAnsi="Arial"/>
          <w:sz w:val="22"/>
          <w:szCs w:val="22"/>
          <w:vertAlign w:val="superscript"/>
        </w:rPr>
        <w:t>ης</w:t>
      </w:r>
      <w:r w:rsidRPr="00A027D8">
        <w:rPr>
          <w:rFonts w:ascii="Arial" w:hAnsi="Arial"/>
          <w:sz w:val="22"/>
          <w:szCs w:val="22"/>
        </w:rPr>
        <w:t xml:space="preserve"> Δεκεμβρίου 2021 σχετικά με την έγκριση των ποσών των εκατέρωθεν αξιώσεων μεταξύ του Ελληνικού Δημοσίου και της Ε.ΥΔ.Α.Π. Α.Ε. και ειδικότερα</w:t>
      </w:r>
      <w:r>
        <w:rPr>
          <w:rFonts w:ascii="Arial" w:hAnsi="Arial"/>
          <w:sz w:val="22"/>
          <w:szCs w:val="22"/>
        </w:rPr>
        <w:t>:</w:t>
      </w:r>
      <w:r w:rsidRPr="00A027D8">
        <w:rPr>
          <w:rFonts w:ascii="Arial" w:hAnsi="Arial"/>
          <w:sz w:val="22"/>
          <w:szCs w:val="22"/>
        </w:rPr>
        <w:t xml:space="preserve"> </w:t>
      </w:r>
      <w:r w:rsidRPr="00057BA9">
        <w:rPr>
          <w:rFonts w:ascii="Arial" w:hAnsi="Arial"/>
          <w:b/>
          <w:sz w:val="22"/>
          <w:szCs w:val="22"/>
        </w:rPr>
        <w:t>α)</w:t>
      </w:r>
      <w:r w:rsidRPr="00A027D8">
        <w:rPr>
          <w:rFonts w:ascii="Arial" w:hAnsi="Arial"/>
          <w:sz w:val="22"/>
          <w:szCs w:val="22"/>
        </w:rPr>
        <w:t xml:space="preserve"> των ληξιπρόθεσμων οφειλών του Ελληνικού Δημοσίου προς την Ε.ΥΔ.Α.Π. Α.Ε. από την εκτέλεση έργων για το Ε.Υ.Σ. κατά τα έτη 2019 και 2020 και από λειτουργικές δαπάνες που έγιναν από την Ε.ΥΔ.Α.Π. Α.Ε. για την διαχείριση, συντήρηση και επίβλεψη καλής λειτουργίας του Ε.Υ.Σ. κατά την περίοδο από 01.10.2013 και έως 31.12.2020 και </w:t>
      </w:r>
      <w:r w:rsidRPr="00057BA9">
        <w:rPr>
          <w:rFonts w:ascii="Arial" w:hAnsi="Arial"/>
          <w:b/>
          <w:sz w:val="22"/>
          <w:szCs w:val="22"/>
        </w:rPr>
        <w:t>β)</w:t>
      </w:r>
      <w:r w:rsidRPr="00A027D8">
        <w:rPr>
          <w:rFonts w:ascii="Arial" w:hAnsi="Arial"/>
          <w:sz w:val="22"/>
          <w:szCs w:val="22"/>
        </w:rPr>
        <w:t xml:space="preserve"> των ληξιπρόθεσμων οφειλών της Ε.ΥΔ.Α.Π. Α.Ε. προς το Ελληνικό Δημόσιο που συνίστανται στο τίμημα του παρασχεθέντος </w:t>
      </w:r>
      <w:r w:rsidRPr="00A027D8">
        <w:rPr>
          <w:rFonts w:ascii="Arial" w:hAnsi="Arial"/>
          <w:sz w:val="22"/>
          <w:szCs w:val="22"/>
        </w:rPr>
        <w:lastRenderedPageBreak/>
        <w:t xml:space="preserve">ακατέργαστου ύδατος κατά την χρονική περίοδο από 12.10.2013 έως και 31.12.2020, όπως τα εν λόγω ποσά προσδιορίζονται </w:t>
      </w:r>
      <w:r w:rsidR="00972BE2" w:rsidRPr="00702494">
        <w:rPr>
          <w:rFonts w:ascii="Arial" w:hAnsi="Arial"/>
          <w:sz w:val="22"/>
          <w:szCs w:val="22"/>
        </w:rPr>
        <w:t xml:space="preserve">στο Τελικό Σχέδιο Κ.Υ.Α. </w:t>
      </w:r>
      <w:r w:rsidRPr="00A027D8">
        <w:rPr>
          <w:rFonts w:ascii="Arial" w:hAnsi="Arial"/>
          <w:sz w:val="22"/>
          <w:szCs w:val="22"/>
        </w:rPr>
        <w:t>των Υπουργών Οικονομικών, Ανάπτυξης και Επενδύσεων, Περιβάλλοντος και Ενέργειας και Υποδομών και Μεταφορών, τον συμψηφισμό των ως άνω εκατέρωθεν απαιτήσεων σύ</w:t>
      </w:r>
      <w:r>
        <w:rPr>
          <w:rFonts w:ascii="Arial" w:hAnsi="Arial"/>
          <w:sz w:val="22"/>
          <w:szCs w:val="22"/>
        </w:rPr>
        <w:t>μ</w:t>
      </w:r>
      <w:r w:rsidRPr="00A027D8">
        <w:rPr>
          <w:rFonts w:ascii="Arial" w:hAnsi="Arial"/>
          <w:sz w:val="22"/>
          <w:szCs w:val="22"/>
        </w:rPr>
        <w:t xml:space="preserve">φωνα με την παρ. 4 </w:t>
      </w:r>
      <w:r w:rsidR="00972BE2" w:rsidRPr="00702494">
        <w:rPr>
          <w:rFonts w:ascii="Arial" w:hAnsi="Arial"/>
          <w:sz w:val="22"/>
          <w:szCs w:val="22"/>
        </w:rPr>
        <w:t>του ανωτέρω Τελικού Σχεδίου Κ.Υ.Α</w:t>
      </w:r>
      <w:r w:rsidRPr="00702494">
        <w:rPr>
          <w:rFonts w:ascii="Arial" w:hAnsi="Arial"/>
          <w:sz w:val="22"/>
          <w:szCs w:val="22"/>
        </w:rPr>
        <w:t xml:space="preserve">. </w:t>
      </w:r>
      <w:r w:rsidRPr="00A027D8">
        <w:rPr>
          <w:rFonts w:ascii="Arial" w:hAnsi="Arial"/>
          <w:sz w:val="22"/>
          <w:szCs w:val="22"/>
        </w:rPr>
        <w:t xml:space="preserve">και την παραίτηση της Ε.ΥΔ.Α.Π. Α.Ε. από κάθε ένδικο μέσο και κάθε άλλη αξίωση κατά του Δημοσίου και της </w:t>
      </w:r>
      <w:r w:rsidRPr="00A027D8">
        <w:rPr>
          <w:rFonts w:ascii="Arial" w:hAnsi="Arial"/>
          <w:iCs/>
          <w:sz w:val="22"/>
          <w:szCs w:val="22"/>
        </w:rPr>
        <w:t>Εταιρείας Παγίων ΕΥΔΑΠ.</w:t>
      </w:r>
      <w:r w:rsidRPr="00A027D8">
        <w:rPr>
          <w:rFonts w:ascii="Arial" w:hAnsi="Arial"/>
          <w:sz w:val="22"/>
          <w:szCs w:val="22"/>
        </w:rPr>
        <w:t xml:space="preserve"> </w:t>
      </w:r>
    </w:p>
    <w:p w14:paraId="3295CB9C" w14:textId="77777777" w:rsidR="00057BA9" w:rsidRPr="00A027D8" w:rsidRDefault="00057BA9" w:rsidP="00057B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sz w:val="22"/>
          <w:szCs w:val="22"/>
        </w:rPr>
      </w:pPr>
    </w:p>
    <w:p w14:paraId="4BD892D1" w14:textId="3ABF9406" w:rsidR="00057BA9" w:rsidRDefault="00057BA9" w:rsidP="00057BA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709"/>
        <w:jc w:val="both"/>
        <w:rPr>
          <w:rFonts w:ascii="Arial" w:hAnsi="Arial"/>
          <w:sz w:val="22"/>
          <w:szCs w:val="22"/>
        </w:rPr>
      </w:pPr>
      <w:r w:rsidRPr="00A027D8">
        <w:rPr>
          <w:rFonts w:ascii="Arial" w:hAnsi="Arial" w:cs="Arial"/>
          <w:bCs/>
          <w:sz w:val="22"/>
          <w:szCs w:val="22"/>
          <w:lang w:val="en-US"/>
        </w:rPr>
        <w:t>E</w:t>
      </w:r>
      <w:r w:rsidRPr="00A027D8">
        <w:rPr>
          <w:rFonts w:ascii="Arial" w:hAnsi="Arial" w:cs="Arial"/>
          <w:bCs/>
          <w:sz w:val="22"/>
          <w:szCs w:val="22"/>
        </w:rPr>
        <w:t>παναπροσδιορισμός του είδους της Επιτροπής Ελέγχου, της θητείας, του αριθμού και των ιδιοτήτων των Μελών της σύμφωνα με το άρθρο 44 παράγραφος 1 περ. β του Ν. 4449/2017, όπως τροποποιήθηκε από την παρ. 4 του άρθρου 74 του Ν. 4706/2020</w:t>
      </w:r>
      <w:r w:rsidRPr="00A027D8">
        <w:rPr>
          <w:rFonts w:ascii="Arial" w:hAnsi="Arial"/>
          <w:sz w:val="22"/>
          <w:szCs w:val="22"/>
        </w:rPr>
        <w:t>.</w:t>
      </w:r>
    </w:p>
    <w:p w14:paraId="629E83F1" w14:textId="15F30A59" w:rsidR="00057BA9" w:rsidRPr="00A027D8" w:rsidRDefault="00057BA9" w:rsidP="00057B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sz w:val="22"/>
          <w:szCs w:val="22"/>
        </w:rPr>
      </w:pPr>
    </w:p>
    <w:p w14:paraId="4E854846" w14:textId="77777777" w:rsidR="00057BA9" w:rsidRDefault="00057BA9" w:rsidP="00057BA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709"/>
        <w:jc w:val="both"/>
        <w:rPr>
          <w:rFonts w:ascii="Arial" w:hAnsi="Arial"/>
          <w:sz w:val="22"/>
          <w:szCs w:val="22"/>
        </w:rPr>
      </w:pPr>
      <w:r>
        <w:rPr>
          <w:rFonts w:ascii="Arial" w:hAnsi="Arial"/>
          <w:sz w:val="22"/>
          <w:szCs w:val="22"/>
        </w:rPr>
        <w:t>Διάφορες Ανακοινώσεις.</w:t>
      </w:r>
    </w:p>
    <w:p w14:paraId="39FE667B" w14:textId="2ED68B9E" w:rsidR="00701D39" w:rsidRPr="008A1099" w:rsidRDefault="00701D39" w:rsidP="008A1099">
      <w:pPr>
        <w:ind w:right="275"/>
        <w:jc w:val="both"/>
        <w:rPr>
          <w:rFonts w:ascii="Arial" w:hAnsi="Arial" w:cs="Arial"/>
          <w:sz w:val="22"/>
          <w:szCs w:val="22"/>
        </w:rPr>
      </w:pPr>
    </w:p>
    <w:p w14:paraId="67E4D97F" w14:textId="4D0595CD" w:rsidR="00A9698D" w:rsidRDefault="00A9698D" w:rsidP="008A1099">
      <w:pPr>
        <w:ind w:firstLine="709"/>
        <w:jc w:val="both"/>
        <w:rPr>
          <w:rFonts w:ascii="Arial" w:hAnsi="Arial" w:cs="Arial"/>
          <w:sz w:val="22"/>
          <w:szCs w:val="22"/>
        </w:rPr>
      </w:pPr>
      <w:r>
        <w:rPr>
          <w:rFonts w:ascii="Arial" w:hAnsi="Arial" w:cs="Arial"/>
          <w:sz w:val="22"/>
          <w:szCs w:val="22"/>
        </w:rPr>
        <w:t>Λ</w:t>
      </w:r>
      <w:r w:rsidR="00DF7E38">
        <w:rPr>
          <w:rFonts w:ascii="Arial" w:hAnsi="Arial" w:cs="Arial"/>
          <w:sz w:val="22"/>
          <w:szCs w:val="22"/>
        </w:rPr>
        <w:t>αμβάνοντας υπόψη τα μέτρα και τι</w:t>
      </w:r>
      <w:r>
        <w:rPr>
          <w:rFonts w:ascii="Arial" w:hAnsi="Arial" w:cs="Arial"/>
          <w:sz w:val="22"/>
          <w:szCs w:val="22"/>
        </w:rPr>
        <w:t xml:space="preserve">ς οδηγίες της Πολιτείας για την αντιμετώπιση των συνεπειών του κινδύνου διασποράς του κορωνοϊού </w:t>
      </w:r>
      <w:r>
        <w:rPr>
          <w:rFonts w:ascii="Arial" w:hAnsi="Arial" w:cs="Arial"/>
          <w:sz w:val="22"/>
          <w:szCs w:val="22"/>
          <w:lang w:val="en-US"/>
        </w:rPr>
        <w:t>Covid</w:t>
      </w:r>
      <w:r w:rsidRPr="00F9629C">
        <w:rPr>
          <w:rFonts w:ascii="Arial" w:hAnsi="Arial" w:cs="Arial"/>
          <w:sz w:val="22"/>
          <w:szCs w:val="22"/>
        </w:rPr>
        <w:t xml:space="preserve">-19 </w:t>
      </w:r>
      <w:r>
        <w:rPr>
          <w:rFonts w:ascii="Arial" w:hAnsi="Arial" w:cs="Arial"/>
          <w:sz w:val="22"/>
          <w:szCs w:val="22"/>
        </w:rPr>
        <w:t xml:space="preserve">και σύμφωνα με τις διατάξεις των άρθρων 120 παρ. 3 και 125 παρ. 1 του Ν. 4548/2018, η Γενική Συνέλευση της </w:t>
      </w:r>
      <w:r w:rsidR="00AF7A4C">
        <w:rPr>
          <w:rFonts w:ascii="Arial" w:hAnsi="Arial" w:cs="Arial"/>
          <w:sz w:val="22"/>
          <w:szCs w:val="22"/>
        </w:rPr>
        <w:t>24</w:t>
      </w:r>
      <w:r w:rsidRPr="005C0201">
        <w:rPr>
          <w:rFonts w:ascii="Arial" w:hAnsi="Arial" w:cs="Arial"/>
          <w:sz w:val="22"/>
          <w:szCs w:val="22"/>
          <w:vertAlign w:val="superscript"/>
        </w:rPr>
        <w:t>ης</w:t>
      </w:r>
      <w:r w:rsidR="00AF7A4C">
        <w:rPr>
          <w:rFonts w:ascii="Arial" w:hAnsi="Arial" w:cs="Arial"/>
          <w:sz w:val="22"/>
          <w:szCs w:val="22"/>
        </w:rPr>
        <w:t xml:space="preserve"> Δεκεμβρίου</w:t>
      </w:r>
      <w:r w:rsidRPr="005C0201">
        <w:rPr>
          <w:rFonts w:ascii="Arial" w:hAnsi="Arial" w:cs="Arial"/>
          <w:sz w:val="22"/>
          <w:szCs w:val="22"/>
        </w:rPr>
        <w:t xml:space="preserve"> 2021</w:t>
      </w:r>
      <w:r>
        <w:rPr>
          <w:rFonts w:ascii="Arial" w:hAnsi="Arial" w:cs="Arial"/>
          <w:sz w:val="22"/>
          <w:szCs w:val="22"/>
        </w:rPr>
        <w:t xml:space="preserve"> θα διεξαχθεί </w:t>
      </w:r>
      <w:r w:rsidRPr="00DF7E38">
        <w:rPr>
          <w:rFonts w:ascii="Arial" w:hAnsi="Arial" w:cs="Arial"/>
          <w:sz w:val="22"/>
          <w:szCs w:val="22"/>
        </w:rPr>
        <w:t xml:space="preserve">από απόσταση σε πραγματικό χρόνο </w:t>
      </w:r>
      <w:r w:rsidR="00C96290">
        <w:rPr>
          <w:rFonts w:ascii="Arial" w:hAnsi="Arial" w:cs="Arial"/>
          <w:sz w:val="22"/>
          <w:szCs w:val="22"/>
        </w:rPr>
        <w:t xml:space="preserve">μέσω </w:t>
      </w:r>
      <w:r w:rsidRPr="00DF7E38">
        <w:rPr>
          <w:rFonts w:ascii="Arial" w:hAnsi="Arial" w:cs="Arial"/>
          <w:sz w:val="22"/>
          <w:szCs w:val="22"/>
        </w:rPr>
        <w:t>τηλεδιάσκεψη</w:t>
      </w:r>
      <w:r w:rsidR="00C96290">
        <w:rPr>
          <w:rFonts w:ascii="Arial" w:hAnsi="Arial" w:cs="Arial"/>
          <w:sz w:val="22"/>
          <w:szCs w:val="22"/>
        </w:rPr>
        <w:t>ς</w:t>
      </w:r>
      <w:r w:rsidRPr="00DF7E38">
        <w:rPr>
          <w:rFonts w:ascii="Arial" w:hAnsi="Arial" w:cs="Arial"/>
          <w:sz w:val="22"/>
          <w:szCs w:val="22"/>
        </w:rPr>
        <w:t xml:space="preserve"> και με χρήση ηλεκτρονικών μέσων</w:t>
      </w:r>
      <w:r>
        <w:rPr>
          <w:rFonts w:ascii="Arial" w:hAnsi="Arial" w:cs="Arial"/>
          <w:sz w:val="22"/>
          <w:szCs w:val="22"/>
        </w:rPr>
        <w:t>, υπό τους όρους του άρθρου 125 του Ν. 4548/2018 και τα ειδικότερα οριζόμενα στην παρούσα.</w:t>
      </w:r>
    </w:p>
    <w:p w14:paraId="5178C12A" w14:textId="77777777" w:rsidR="00A9698D" w:rsidRDefault="00A9698D" w:rsidP="00A9698D">
      <w:pPr>
        <w:jc w:val="both"/>
        <w:rPr>
          <w:rFonts w:ascii="Arial" w:hAnsi="Arial" w:cs="Arial"/>
          <w:sz w:val="22"/>
          <w:szCs w:val="22"/>
        </w:rPr>
      </w:pPr>
    </w:p>
    <w:p w14:paraId="209754E8" w14:textId="369C7617" w:rsidR="00A9698D" w:rsidRDefault="00A9698D" w:rsidP="008A1099">
      <w:pPr>
        <w:ind w:firstLine="709"/>
        <w:jc w:val="both"/>
        <w:rPr>
          <w:rFonts w:ascii="Arial" w:hAnsi="Arial" w:cs="Arial"/>
          <w:sz w:val="22"/>
          <w:szCs w:val="22"/>
        </w:rPr>
      </w:pPr>
      <w:r>
        <w:rPr>
          <w:rFonts w:ascii="Arial" w:hAnsi="Arial" w:cs="Arial"/>
          <w:sz w:val="22"/>
          <w:szCs w:val="22"/>
        </w:rPr>
        <w:t xml:space="preserve">Επιπλέον, σύμφωνα με το άρθρο 28 παρ. 6 </w:t>
      </w:r>
      <w:r w:rsidRPr="00A9698D">
        <w:rPr>
          <w:rFonts w:ascii="Arial" w:hAnsi="Arial" w:cs="Arial"/>
          <w:sz w:val="22"/>
          <w:szCs w:val="22"/>
        </w:rPr>
        <w:t>το</w:t>
      </w:r>
      <w:r>
        <w:rPr>
          <w:rFonts w:ascii="Arial" w:hAnsi="Arial" w:cs="Arial"/>
          <w:sz w:val="22"/>
          <w:szCs w:val="22"/>
        </w:rPr>
        <w:t>υ Καταστατικού</w:t>
      </w:r>
      <w:r w:rsidRPr="00A9698D">
        <w:rPr>
          <w:rFonts w:ascii="Arial" w:hAnsi="Arial" w:cs="Arial"/>
          <w:sz w:val="22"/>
          <w:szCs w:val="22"/>
        </w:rPr>
        <w:t xml:space="preserve"> της Εταιρε</w:t>
      </w:r>
      <w:r>
        <w:rPr>
          <w:rFonts w:ascii="Arial" w:hAnsi="Arial" w:cs="Arial"/>
          <w:sz w:val="22"/>
          <w:szCs w:val="22"/>
        </w:rPr>
        <w:t xml:space="preserve">ίας, παρέχεται στους μετόχους η </w:t>
      </w:r>
      <w:r w:rsidRPr="00A9698D">
        <w:rPr>
          <w:rFonts w:ascii="Arial" w:hAnsi="Arial" w:cs="Arial"/>
          <w:sz w:val="22"/>
          <w:szCs w:val="22"/>
        </w:rPr>
        <w:t>δυνατότητα να συμμετάσχουν από απόσταση μέσω επιστολικής ψήφου στη</w:t>
      </w:r>
      <w:r>
        <w:rPr>
          <w:rFonts w:ascii="Arial" w:hAnsi="Arial" w:cs="Arial"/>
          <w:sz w:val="22"/>
          <w:szCs w:val="22"/>
        </w:rPr>
        <w:t xml:space="preserve">ν ψηφοφορία επί των θεμάτων της </w:t>
      </w:r>
      <w:r w:rsidRPr="00A9698D">
        <w:rPr>
          <w:rFonts w:ascii="Arial" w:hAnsi="Arial" w:cs="Arial"/>
          <w:sz w:val="22"/>
          <w:szCs w:val="22"/>
        </w:rPr>
        <w:t xml:space="preserve">Γενικής Συνέλευσης της </w:t>
      </w:r>
      <w:r w:rsidR="00AF7A4C">
        <w:rPr>
          <w:rFonts w:ascii="Arial" w:hAnsi="Arial" w:cs="Arial"/>
          <w:sz w:val="22"/>
          <w:szCs w:val="22"/>
        </w:rPr>
        <w:t>24</w:t>
      </w:r>
      <w:r w:rsidRPr="005C0201">
        <w:rPr>
          <w:rFonts w:ascii="Arial" w:hAnsi="Arial" w:cs="Arial"/>
          <w:sz w:val="22"/>
          <w:szCs w:val="22"/>
          <w:vertAlign w:val="superscript"/>
        </w:rPr>
        <w:t>ης</w:t>
      </w:r>
      <w:r w:rsidR="00AF7A4C">
        <w:rPr>
          <w:rFonts w:ascii="Arial" w:hAnsi="Arial" w:cs="Arial"/>
          <w:sz w:val="22"/>
          <w:szCs w:val="22"/>
        </w:rPr>
        <w:t xml:space="preserve"> Δεκεμβρίου</w:t>
      </w:r>
      <w:r w:rsidRPr="005C0201">
        <w:rPr>
          <w:rFonts w:ascii="Arial" w:hAnsi="Arial" w:cs="Arial"/>
          <w:sz w:val="22"/>
          <w:szCs w:val="22"/>
        </w:rPr>
        <w:t xml:space="preserve"> 2021</w:t>
      </w:r>
      <w:r w:rsidR="001613FC">
        <w:rPr>
          <w:rFonts w:ascii="Arial" w:hAnsi="Arial" w:cs="Arial"/>
          <w:sz w:val="22"/>
          <w:szCs w:val="22"/>
        </w:rPr>
        <w:t>,</w:t>
      </w:r>
      <w:r w:rsidRPr="00A9698D">
        <w:rPr>
          <w:rFonts w:ascii="Arial" w:hAnsi="Arial" w:cs="Arial"/>
          <w:sz w:val="22"/>
          <w:szCs w:val="22"/>
        </w:rPr>
        <w:t xml:space="preserve"> η</w:t>
      </w:r>
      <w:r>
        <w:rPr>
          <w:rFonts w:ascii="Arial" w:hAnsi="Arial" w:cs="Arial"/>
          <w:sz w:val="22"/>
          <w:szCs w:val="22"/>
        </w:rPr>
        <w:t xml:space="preserve"> οποία θα διεξαχθεί πριν από τη </w:t>
      </w:r>
      <w:r w:rsidRPr="00A9698D">
        <w:rPr>
          <w:rFonts w:ascii="Arial" w:hAnsi="Arial" w:cs="Arial"/>
          <w:sz w:val="22"/>
          <w:szCs w:val="22"/>
        </w:rPr>
        <w:t>Γενική Συνέλευση, υπό</w:t>
      </w:r>
      <w:r>
        <w:rPr>
          <w:rFonts w:ascii="Arial" w:hAnsi="Arial" w:cs="Arial"/>
          <w:sz w:val="22"/>
          <w:szCs w:val="22"/>
        </w:rPr>
        <w:t xml:space="preserve"> τους όρους του άρθρου 126 του Ν</w:t>
      </w:r>
      <w:r w:rsidRPr="00A9698D">
        <w:rPr>
          <w:rFonts w:ascii="Arial" w:hAnsi="Arial" w:cs="Arial"/>
          <w:sz w:val="22"/>
          <w:szCs w:val="22"/>
        </w:rPr>
        <w:t>.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04292C9E" w:rsidR="00A9698D" w:rsidRPr="001613FC" w:rsidRDefault="001613FC" w:rsidP="008A1099">
      <w:pPr>
        <w:ind w:firstLine="709"/>
        <w:jc w:val="both"/>
        <w:rPr>
          <w:rFonts w:ascii="Arial" w:hAnsi="Arial" w:cs="Arial"/>
          <w:sz w:val="22"/>
          <w:szCs w:val="22"/>
        </w:rPr>
      </w:pPr>
      <w:r w:rsidRPr="00E172D1">
        <w:rPr>
          <w:rFonts w:ascii="Arial" w:eastAsia="Arial" w:hAnsi="Arial" w:cs="Arial"/>
          <w:sz w:val="22"/>
          <w:szCs w:val="22"/>
        </w:rPr>
        <w:t>Σε περίπτωση μη επίτευξης της απαιτούμενης απαρτίας για τ</w:t>
      </w:r>
      <w:r>
        <w:rPr>
          <w:rFonts w:ascii="Arial" w:eastAsia="Arial" w:hAnsi="Arial" w:cs="Arial"/>
          <w:sz w:val="22"/>
          <w:szCs w:val="22"/>
        </w:rPr>
        <w:t>α θέματα της Ημερήσιας Δ</w:t>
      </w:r>
      <w:r w:rsidRPr="001613FC">
        <w:rPr>
          <w:rFonts w:ascii="Arial" w:eastAsia="Arial" w:hAnsi="Arial" w:cs="Arial"/>
          <w:sz w:val="22"/>
          <w:szCs w:val="22"/>
        </w:rPr>
        <w:t>ιάταξης, ματαίωσης ή αναβολής,</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Pr="001613FC">
        <w:rPr>
          <w:rFonts w:ascii="Arial" w:eastAsia="Arial" w:hAnsi="Arial" w:cs="Arial"/>
          <w:b/>
          <w:sz w:val="22"/>
          <w:szCs w:val="22"/>
        </w:rPr>
        <w:t xml:space="preserve"> Επαναληπτική Γενική Συνέλευση</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sidR="00AF7A4C">
        <w:rPr>
          <w:rFonts w:ascii="Arial" w:eastAsia="Arial" w:hAnsi="Arial" w:cs="Arial"/>
          <w:b/>
          <w:sz w:val="22"/>
          <w:szCs w:val="22"/>
        </w:rPr>
        <w:t xml:space="preserve"> την 4</w:t>
      </w:r>
      <w:r w:rsidRPr="001613FC">
        <w:rPr>
          <w:rFonts w:ascii="Arial" w:eastAsia="Arial" w:hAnsi="Arial" w:cs="Arial"/>
          <w:b/>
          <w:sz w:val="22"/>
          <w:szCs w:val="22"/>
          <w:vertAlign w:val="superscript"/>
        </w:rPr>
        <w:t>η</w:t>
      </w:r>
      <w:r w:rsidR="00AF7A4C">
        <w:rPr>
          <w:rFonts w:ascii="Arial" w:eastAsia="Arial" w:hAnsi="Arial" w:cs="Arial"/>
          <w:b/>
          <w:sz w:val="22"/>
          <w:szCs w:val="22"/>
        </w:rPr>
        <w:t xml:space="preserve"> Ιανουαρίου 2022</w:t>
      </w:r>
      <w:r w:rsidRPr="001613FC">
        <w:rPr>
          <w:rFonts w:ascii="Arial" w:eastAsia="Arial" w:hAnsi="Arial" w:cs="Arial"/>
          <w:sz w:val="22"/>
          <w:szCs w:val="22"/>
        </w:rPr>
        <w:t xml:space="preserve">, </w:t>
      </w:r>
      <w:r w:rsidRPr="001613FC">
        <w:rPr>
          <w:rFonts w:ascii="Arial" w:eastAsia="Arial" w:hAnsi="Arial" w:cs="Arial"/>
          <w:b/>
          <w:sz w:val="22"/>
          <w:szCs w:val="22"/>
        </w:rPr>
        <w:t>ημέρα Τρίτη και ώρα 11.00</w:t>
      </w:r>
      <w:r w:rsidRPr="001613FC">
        <w:rPr>
          <w:rFonts w:ascii="Arial" w:eastAsia="Arial" w:hAnsi="Arial" w:cs="Arial"/>
          <w:sz w:val="22"/>
          <w:szCs w:val="22"/>
        </w:rPr>
        <w:t xml:space="preserve">, </w:t>
      </w:r>
      <w:r>
        <w:rPr>
          <w:rStyle w:val="a6"/>
          <w:rFonts w:ascii="Arial" w:hAnsi="Arial"/>
          <w:sz w:val="22"/>
          <w:szCs w:val="22"/>
        </w:rPr>
        <w:t>με τα ίδια ως άνω θέματα Ημερήσιας Διάταξης και</w:t>
      </w:r>
      <w:r>
        <w:rPr>
          <w:rStyle w:val="a6"/>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 xml:space="preserve">δηλαδή σε πραγματικό χρόνο </w:t>
      </w:r>
      <w:r w:rsidR="00C96290">
        <w:rPr>
          <w:rFonts w:ascii="Arial" w:hAnsi="Arial" w:cs="Arial"/>
          <w:sz w:val="22"/>
          <w:szCs w:val="22"/>
        </w:rPr>
        <w:t xml:space="preserve">μέσω </w:t>
      </w:r>
      <w:r>
        <w:rPr>
          <w:rFonts w:ascii="Arial" w:hAnsi="Arial" w:cs="Arial"/>
          <w:sz w:val="22"/>
          <w:szCs w:val="22"/>
        </w:rPr>
        <w:t>τηλεδιάσκεψη</w:t>
      </w:r>
      <w:r w:rsidR="00C96290">
        <w:rPr>
          <w:rFonts w:ascii="Arial" w:hAnsi="Arial" w:cs="Arial"/>
          <w:sz w:val="22"/>
          <w:szCs w:val="22"/>
        </w:rPr>
        <w:t>ς</w:t>
      </w:r>
      <w:r>
        <w:rPr>
          <w:rFonts w:ascii="Arial" w:hAnsi="Arial" w:cs="Arial"/>
          <w:sz w:val="22"/>
          <w:szCs w:val="22"/>
        </w:rPr>
        <w:t xml:space="preserve"> και με χρήση ηλεκτρονικών μέσων, υπό τους όρους του άρθρου 125 του Ν. 4548/2018 και τα ειδικότερα οριζόμενα στην παρούσα</w:t>
      </w:r>
      <w:r w:rsidRPr="001613FC">
        <w:rPr>
          <w:rFonts w:ascii="Arial" w:eastAsia="Arial" w:hAnsi="Arial" w:cs="Arial"/>
          <w:sz w:val="22"/>
          <w:szCs w:val="22"/>
        </w:rPr>
        <w:t xml:space="preserve">, λόγω της έκτακτης κατάστασης και στο πλαίσιο των μέτρων πρόληψης για την αποφυγή της εξάπλωσης του </w:t>
      </w:r>
      <w:r>
        <w:rPr>
          <w:rFonts w:ascii="Arial" w:hAnsi="Arial" w:cs="Arial"/>
          <w:sz w:val="22"/>
          <w:szCs w:val="22"/>
        </w:rPr>
        <w:t xml:space="preserve">κορωνοϊού </w:t>
      </w:r>
      <w:r>
        <w:rPr>
          <w:rFonts w:ascii="Arial" w:hAnsi="Arial" w:cs="Arial"/>
          <w:sz w:val="22"/>
          <w:szCs w:val="22"/>
          <w:lang w:val="en-US"/>
        </w:rPr>
        <w:t>Covid</w:t>
      </w:r>
      <w:r w:rsidRPr="00F9629C">
        <w:rPr>
          <w:rFonts w:ascii="Arial" w:hAnsi="Arial" w:cs="Arial"/>
          <w:sz w:val="22"/>
          <w:szCs w:val="22"/>
        </w:rPr>
        <w:t>-19</w:t>
      </w:r>
      <w:r w:rsidRPr="001613FC">
        <w:rPr>
          <w:rFonts w:ascii="Arial" w:eastAsia="Arial" w:hAnsi="Arial" w:cs="Arial"/>
          <w:sz w:val="22"/>
          <w:szCs w:val="22"/>
        </w:rPr>
        <w:t xml:space="preserve">. </w:t>
      </w:r>
    </w:p>
    <w:p w14:paraId="087CBF8D" w14:textId="64FD924D" w:rsidR="00E172D1" w:rsidRDefault="00E172D1" w:rsidP="001613FC">
      <w:pPr>
        <w:jc w:val="both"/>
        <w:rPr>
          <w:color w:val="365F91" w:themeColor="accent1" w:themeShade="BF"/>
          <w:u w:color="1F497D"/>
        </w:rPr>
      </w:pPr>
    </w:p>
    <w:p w14:paraId="42E6335D" w14:textId="15475D43" w:rsidR="0029759F" w:rsidRPr="00B54196" w:rsidRDefault="005A13B3" w:rsidP="008A1099">
      <w:pPr>
        <w:pStyle w:val="3"/>
        <w:rPr>
          <w:color w:val="365F91" w:themeColor="accent1" w:themeShade="BF"/>
          <w:u w:color="1F497D"/>
        </w:rPr>
      </w:pPr>
      <w:r>
        <w:rPr>
          <w:rFonts w:eastAsia="Arial Unicode MS"/>
          <w:color w:val="365F91" w:themeColor="accent1" w:themeShade="BF"/>
          <w:u w:val="none" w:color="1F497D"/>
        </w:rPr>
        <w:t>Α</w:t>
      </w:r>
      <w:r w:rsidR="00CF7F19">
        <w:rPr>
          <w:rFonts w:eastAsia="Arial Unicode MS"/>
          <w:color w:val="365F91" w:themeColor="accent1" w:themeShade="BF"/>
          <w:u w:val="none" w:color="1F497D"/>
        </w:rPr>
        <w:t xml:space="preserve">. </w:t>
      </w:r>
      <w:r w:rsidR="008A109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AF7A4C">
        <w:rPr>
          <w:rFonts w:eastAsia="Arial Unicode MS"/>
          <w:color w:val="365F91" w:themeColor="accent1" w:themeShade="BF"/>
          <w:u w:color="1F497D"/>
        </w:rPr>
        <w:t xml:space="preserve">ΕΚΤΑΚΤΗ </w:t>
      </w:r>
      <w:r w:rsidR="00707F7A" w:rsidRPr="00B54196">
        <w:rPr>
          <w:rFonts w:eastAsia="Arial Unicode MS"/>
          <w:color w:val="365F91" w:themeColor="accent1" w:themeShade="BF"/>
          <w:u w:color="1F497D"/>
        </w:rPr>
        <w:t>ΓΕΝΙΚΗ ΣΥΝΕΛΕΥΣΗ</w:t>
      </w:r>
    </w:p>
    <w:p w14:paraId="144D4085" w14:textId="77777777" w:rsidR="0029759F" w:rsidRPr="005C0201" w:rsidRDefault="0029759F">
      <w:pPr>
        <w:jc w:val="both"/>
        <w:rPr>
          <w:rFonts w:ascii="Arial" w:eastAsia="Arial" w:hAnsi="Arial" w:cs="Arial"/>
          <w:sz w:val="22"/>
          <w:szCs w:val="22"/>
        </w:rPr>
      </w:pPr>
    </w:p>
    <w:p w14:paraId="0200816B" w14:textId="313118E4" w:rsidR="00187707" w:rsidRDefault="00187707" w:rsidP="008A1099">
      <w:pPr>
        <w:ind w:firstLine="720"/>
        <w:jc w:val="both"/>
        <w:rPr>
          <w:rFonts w:ascii="Arial" w:hAnsi="Arial" w:cs="Arial"/>
          <w:sz w:val="22"/>
          <w:szCs w:val="22"/>
        </w:rPr>
      </w:pPr>
      <w:r w:rsidRPr="00187707">
        <w:rPr>
          <w:rFonts w:ascii="Arial" w:hAnsi="Arial" w:cs="Arial"/>
          <w:sz w:val="22"/>
          <w:szCs w:val="22"/>
        </w:rPr>
        <w:t xml:space="preserve">Στην </w:t>
      </w:r>
      <w:r w:rsidR="00AF7A4C">
        <w:rPr>
          <w:rFonts w:ascii="Arial" w:hAnsi="Arial" w:cs="Arial"/>
          <w:sz w:val="22"/>
          <w:szCs w:val="22"/>
        </w:rPr>
        <w:t xml:space="preserve">Έκτακτη </w:t>
      </w:r>
      <w:r w:rsidRPr="00187707">
        <w:rPr>
          <w:rFonts w:ascii="Arial" w:hAnsi="Arial" w:cs="Arial"/>
          <w:sz w:val="22"/>
          <w:szCs w:val="22"/>
        </w:rPr>
        <w:t>Γενική Συνέλευση δικαιούται να συμμετέχει και να ψηφίζ</w:t>
      </w:r>
      <w:r>
        <w:rPr>
          <w:rFonts w:ascii="Arial" w:hAnsi="Arial" w:cs="Arial"/>
          <w:sz w:val="22"/>
          <w:szCs w:val="22"/>
        </w:rPr>
        <w:t>ει κάθε νομικό ή φυσικό πρόσωπο</w:t>
      </w:r>
      <w:r w:rsidRPr="00187707">
        <w:rPr>
          <w:rFonts w:ascii="Arial" w:hAnsi="Arial" w:cs="Arial"/>
          <w:sz w:val="22"/>
          <w:szCs w:val="22"/>
        </w:rPr>
        <w:t xml:space="preserve"> που έχει τη μετοχική ιδιότητα κατά την έναρξη της πέμπτης </w:t>
      </w:r>
      <w:r w:rsidRPr="005C0201">
        <w:rPr>
          <w:rFonts w:ascii="Arial" w:hAnsi="Arial" w:cs="Arial"/>
          <w:sz w:val="22"/>
          <w:szCs w:val="22"/>
        </w:rPr>
        <w:t>(5</w:t>
      </w:r>
      <w:r w:rsidRPr="005C0201">
        <w:rPr>
          <w:rFonts w:ascii="Arial" w:hAnsi="Arial" w:cs="Arial"/>
          <w:sz w:val="22"/>
          <w:szCs w:val="22"/>
          <w:vertAlign w:val="superscript"/>
        </w:rPr>
        <w:t>ης</w:t>
      </w:r>
      <w:r w:rsidRPr="005C0201">
        <w:rPr>
          <w:rFonts w:ascii="Arial" w:hAnsi="Arial" w:cs="Arial"/>
          <w:sz w:val="22"/>
          <w:szCs w:val="22"/>
        </w:rPr>
        <w:t>)</w:t>
      </w:r>
      <w:r>
        <w:rPr>
          <w:rFonts w:ascii="Arial" w:hAnsi="Arial" w:cs="Arial"/>
          <w:sz w:val="22"/>
          <w:szCs w:val="22"/>
        </w:rPr>
        <w:t xml:space="preserve"> ημέρας</w:t>
      </w:r>
      <w:r w:rsidRPr="00187707">
        <w:rPr>
          <w:rFonts w:ascii="Arial" w:hAnsi="Arial" w:cs="Arial"/>
          <w:sz w:val="22"/>
          <w:szCs w:val="22"/>
        </w:rPr>
        <w:t xml:space="preserve"> πριν από την ημέρα της αρχικής συνεδρίασης της Γενικής Συνέλευσης </w:t>
      </w:r>
      <w:r w:rsidR="00AF7A4C">
        <w:rPr>
          <w:rFonts w:ascii="Arial" w:hAnsi="Arial" w:cs="Arial"/>
          <w:color w:val="auto"/>
          <w:sz w:val="22"/>
          <w:szCs w:val="22"/>
        </w:rPr>
        <w:t>της 24</w:t>
      </w:r>
      <w:r w:rsidRPr="005C0201">
        <w:rPr>
          <w:rFonts w:ascii="Arial" w:hAnsi="Arial" w:cs="Arial"/>
          <w:color w:val="auto"/>
          <w:sz w:val="22"/>
          <w:szCs w:val="22"/>
          <w:vertAlign w:val="superscript"/>
        </w:rPr>
        <w:t>ης</w:t>
      </w:r>
      <w:r w:rsidR="00AF7A4C">
        <w:rPr>
          <w:rFonts w:ascii="Arial" w:hAnsi="Arial" w:cs="Arial"/>
          <w:color w:val="auto"/>
          <w:sz w:val="22"/>
          <w:szCs w:val="22"/>
        </w:rPr>
        <w:t xml:space="preserve"> Δεκεμβρίου</w:t>
      </w:r>
      <w:r w:rsidRPr="005C0201">
        <w:rPr>
          <w:rFonts w:ascii="Arial" w:hAnsi="Arial" w:cs="Arial"/>
          <w:color w:val="auto"/>
          <w:sz w:val="22"/>
          <w:szCs w:val="22"/>
        </w:rPr>
        <w:t xml:space="preserve"> 2021</w:t>
      </w:r>
      <w:r>
        <w:rPr>
          <w:rFonts w:ascii="Arial" w:hAnsi="Arial" w:cs="Arial"/>
          <w:color w:val="auto"/>
          <w:sz w:val="22"/>
          <w:szCs w:val="22"/>
        </w:rPr>
        <w:t xml:space="preserve"> </w:t>
      </w:r>
      <w:r w:rsidRPr="00187707">
        <w:rPr>
          <w:rFonts w:ascii="Arial" w:hAnsi="Arial" w:cs="Arial"/>
          <w:sz w:val="22"/>
          <w:szCs w:val="22"/>
        </w:rPr>
        <w:t xml:space="preserve">δηλαδή </w:t>
      </w:r>
      <w:r>
        <w:rPr>
          <w:rFonts w:ascii="Arial" w:hAnsi="Arial" w:cs="Arial"/>
          <w:sz w:val="22"/>
          <w:szCs w:val="22"/>
        </w:rPr>
        <w:t xml:space="preserve">κατά την έναρξη της </w:t>
      </w:r>
      <w:r w:rsidR="00AF7A4C">
        <w:rPr>
          <w:rFonts w:ascii="Arial" w:hAnsi="Arial" w:cs="Arial"/>
          <w:b/>
          <w:sz w:val="22"/>
          <w:szCs w:val="22"/>
        </w:rPr>
        <w:t>19</w:t>
      </w:r>
      <w:r w:rsidRPr="005A13B3">
        <w:rPr>
          <w:rFonts w:ascii="Arial" w:hAnsi="Arial" w:cs="Arial"/>
          <w:b/>
          <w:sz w:val="22"/>
          <w:szCs w:val="22"/>
          <w:vertAlign w:val="superscript"/>
        </w:rPr>
        <w:t>η</w:t>
      </w:r>
      <w:r>
        <w:rPr>
          <w:rFonts w:ascii="Arial" w:hAnsi="Arial" w:cs="Arial"/>
          <w:b/>
          <w:sz w:val="22"/>
          <w:szCs w:val="22"/>
          <w:vertAlign w:val="superscript"/>
        </w:rPr>
        <w:t>ς</w:t>
      </w:r>
      <w:r w:rsidR="00AF7A4C">
        <w:rPr>
          <w:rFonts w:ascii="Arial" w:hAnsi="Arial" w:cs="Arial"/>
          <w:b/>
          <w:sz w:val="22"/>
          <w:szCs w:val="22"/>
        </w:rPr>
        <w:t xml:space="preserve"> Δεκεμβρίου</w:t>
      </w:r>
      <w:r w:rsidRPr="005A13B3">
        <w:rPr>
          <w:rFonts w:ascii="Arial" w:hAnsi="Arial" w:cs="Arial"/>
          <w:b/>
          <w:sz w:val="22"/>
          <w:szCs w:val="22"/>
        </w:rPr>
        <w:t xml:space="preserve"> 2021</w:t>
      </w:r>
      <w:r w:rsidRPr="005C0201">
        <w:rPr>
          <w:rFonts w:ascii="Arial" w:hAnsi="Arial" w:cs="Arial"/>
          <w:sz w:val="22"/>
          <w:szCs w:val="22"/>
        </w:rPr>
        <w:t xml:space="preserve"> (</w:t>
      </w:r>
      <w:r w:rsidRPr="005A13B3">
        <w:rPr>
          <w:rFonts w:ascii="Arial" w:hAnsi="Arial" w:cs="Arial"/>
          <w:b/>
          <w:sz w:val="22"/>
          <w:szCs w:val="22"/>
        </w:rPr>
        <w:t>ημερομηνία καταγραφής</w:t>
      </w:r>
      <w:r w:rsidRPr="005C0201">
        <w:rPr>
          <w:rFonts w:ascii="Arial" w:hAnsi="Arial" w:cs="Arial"/>
          <w:sz w:val="22"/>
          <w:szCs w:val="22"/>
        </w:rPr>
        <w:t>)</w:t>
      </w:r>
      <w:r w:rsidRPr="00187707">
        <w:rPr>
          <w:rFonts w:ascii="Arial" w:hAnsi="Arial" w:cs="Arial"/>
          <w:sz w:val="22"/>
          <w:szCs w:val="22"/>
        </w:rPr>
        <w:t xml:space="preserve">. Η ως άνω ημερομηνία καταγραφής </w:t>
      </w:r>
      <w:r w:rsidRPr="00A7215E">
        <w:rPr>
          <w:rFonts w:ascii="Arial" w:hAnsi="Arial" w:cs="Arial"/>
          <w:b/>
          <w:sz w:val="22"/>
          <w:szCs w:val="22"/>
        </w:rPr>
        <w:t>ισχύει και στην περίπτωση εξ αναβολής ή επαναληπτικής συνεδρίασης</w:t>
      </w:r>
      <w:r w:rsidRPr="00187707">
        <w:rPr>
          <w:rFonts w:ascii="Arial" w:hAnsi="Arial" w:cs="Arial"/>
          <w:sz w:val="22"/>
          <w:szCs w:val="22"/>
        </w:rPr>
        <w:t>, με την προϋπόθεση ότι η εξ αναβολής ή επαναληπτική συνεδρίαση δεν απέχει περισσότερες από 30 ημέρες από την ημερομηνία καταγραφής.</w:t>
      </w:r>
    </w:p>
    <w:p w14:paraId="6FA804B2" w14:textId="77777777" w:rsidR="00850C01" w:rsidRDefault="00850C01" w:rsidP="005A13B3">
      <w:pPr>
        <w:jc w:val="both"/>
        <w:rPr>
          <w:rFonts w:ascii="Arial" w:hAnsi="Arial" w:cs="Arial"/>
          <w:sz w:val="22"/>
          <w:szCs w:val="22"/>
        </w:rPr>
      </w:pPr>
    </w:p>
    <w:p w14:paraId="72B0D799" w14:textId="277BF383" w:rsidR="0029759F" w:rsidRPr="005C0201" w:rsidRDefault="00AF5639" w:rsidP="008A1099">
      <w:pPr>
        <w:ind w:firstLine="720"/>
        <w:jc w:val="both"/>
        <w:rPr>
          <w:rFonts w:ascii="Arial" w:eastAsia="Arial" w:hAnsi="Arial" w:cs="Arial"/>
          <w:sz w:val="22"/>
          <w:szCs w:val="22"/>
        </w:rPr>
      </w:pPr>
      <w:r>
        <w:rPr>
          <w:rFonts w:ascii="Arial" w:hAnsi="Arial" w:cs="Arial"/>
          <w:sz w:val="22"/>
          <w:szCs w:val="22"/>
        </w:rPr>
        <w:t>Έναντι της Εταιρείας θεωρείται Μ</w:t>
      </w:r>
      <w:r w:rsidR="00187707">
        <w:rPr>
          <w:rFonts w:ascii="Arial" w:hAnsi="Arial" w:cs="Arial"/>
          <w:sz w:val="22"/>
          <w:szCs w:val="22"/>
        </w:rPr>
        <w:t xml:space="preserve">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ταυτοποιούμενος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 xml:space="preserve">2019, </w:t>
      </w:r>
      <w:r w:rsidR="007C6443">
        <w:rPr>
          <w:rFonts w:ascii="Arial" w:hAnsi="Arial" w:cs="Arial"/>
          <w:sz w:val="22"/>
          <w:szCs w:val="22"/>
        </w:rPr>
        <w:lastRenderedPageBreak/>
        <w:t>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3B0A29" w:rsidRPr="005C0201">
        <w:rPr>
          <w:rFonts w:ascii="Arial" w:hAnsi="Arial" w:cs="Arial"/>
          <w:sz w:val="22"/>
          <w:szCs w:val="22"/>
        </w:rPr>
        <w:t xml:space="preserve"> Αποθετήριο Τίτλων (ΦΕΚ Β/1007/16.3.2021). </w:t>
      </w:r>
    </w:p>
    <w:p w14:paraId="054C0C03" w14:textId="77777777" w:rsidR="0029759F" w:rsidRPr="005C0201" w:rsidRDefault="0029759F">
      <w:pPr>
        <w:ind w:firstLine="720"/>
        <w:jc w:val="both"/>
        <w:rPr>
          <w:rFonts w:ascii="Arial" w:eastAsia="Arial" w:hAnsi="Arial" w:cs="Arial"/>
          <w:sz w:val="22"/>
          <w:szCs w:val="22"/>
        </w:rPr>
      </w:pPr>
    </w:p>
    <w:p w14:paraId="160FB030" w14:textId="717AA044"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5C0201">
        <w:rPr>
          <w:rFonts w:ascii="Arial" w:eastAsia="Arial" w:hAnsi="Arial" w:cs="Arial"/>
          <w:sz w:val="22"/>
          <w:szCs w:val="22"/>
        </w:rPr>
        <w:t>μέχρι και πριν την έναρξη διεξαγωγής της Γενικής Συνέλευσης</w:t>
      </w:r>
      <w:r w:rsidRPr="006E4A94">
        <w:rPr>
          <w:rFonts w:ascii="Arial" w:eastAsia="Arial" w:hAnsi="Arial" w:cs="Arial"/>
          <w:sz w:val="22"/>
          <w:szCs w:val="22"/>
        </w:rPr>
        <w:t>, ε</w:t>
      </w:r>
      <w:r>
        <w:rPr>
          <w:rFonts w:ascii="Arial" w:eastAsia="Arial" w:hAnsi="Arial" w:cs="Arial"/>
          <w:sz w:val="22"/>
          <w:szCs w:val="22"/>
        </w:rPr>
        <w:t>φόσον παρέχει υπηρεσίες μητρώου</w:t>
      </w:r>
      <w:r w:rsidRPr="005C0201">
        <w:rPr>
          <w:rFonts w:ascii="Arial" w:eastAsia="Arial" w:hAnsi="Arial" w:cs="Arial"/>
          <w:sz w:val="22"/>
          <w:szCs w:val="22"/>
        </w:rPr>
        <w:t xml:space="preserve"> </w:t>
      </w:r>
      <w:r w:rsidRPr="006E4A94">
        <w:rPr>
          <w:rFonts w:ascii="Arial" w:eastAsia="Arial" w:hAnsi="Arial" w:cs="Arial"/>
          <w:sz w:val="22"/>
          <w:szCs w:val="22"/>
        </w:rPr>
        <w:t>ή μέσω των συμμετεχόντων και εγ</w:t>
      </w:r>
      <w:r>
        <w:rPr>
          <w:rFonts w:ascii="Arial" w:eastAsia="Arial" w:hAnsi="Arial" w:cs="Arial"/>
          <w:sz w:val="22"/>
          <w:szCs w:val="22"/>
        </w:rPr>
        <w:t>γεγραμμένων διαμεσολαβητών στο Κεντρικό Αποθετήριο Τ</w:t>
      </w:r>
      <w:r w:rsidRPr="006E4A94">
        <w:rPr>
          <w:rFonts w:ascii="Arial" w:eastAsia="Arial" w:hAnsi="Arial" w:cs="Arial"/>
          <w:sz w:val="22"/>
          <w:szCs w:val="22"/>
        </w:rPr>
        <w:t>ίτλων σε κάθε άλλη περίπτωση.</w:t>
      </w:r>
      <w:r>
        <w:rPr>
          <w:rFonts w:ascii="Arial" w:eastAsia="Arial" w:hAnsi="Arial" w:cs="Arial"/>
          <w:sz w:val="22"/>
          <w:szCs w:val="22"/>
        </w:rPr>
        <w:t xml:space="preserve"> </w:t>
      </w:r>
      <w:r w:rsidRPr="005C0201">
        <w:rPr>
          <w:rFonts w:ascii="Arial" w:eastAsia="Arial" w:hAnsi="Arial" w:cs="Arial"/>
          <w:sz w:val="22"/>
          <w:szCs w:val="22"/>
        </w:rPr>
        <w:t>Μέτοχος μπορεί να συμμετάσχει στη Γενική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μίας ψήφου και η ψηφοφορία είναι φανερή.</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75732C3F" w:rsidR="003B1CFB" w:rsidRDefault="00E05F8E" w:rsidP="008A1099">
      <w:pPr>
        <w:ind w:firstLine="720"/>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Pr="005C0201">
        <w:rPr>
          <w:rFonts w:ascii="Arial" w:hAnsi="Arial" w:cs="Arial"/>
          <w:sz w:val="22"/>
          <w:szCs w:val="22"/>
        </w:rPr>
        <w:t>της Γενικής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3"/>
        <w:rPr>
          <w:color w:val="365F91" w:themeColor="accent1" w:themeShade="BF"/>
        </w:rPr>
      </w:pPr>
      <w:r w:rsidRPr="008A1099">
        <w:rPr>
          <w:color w:val="365F91" w:themeColor="accent1" w:themeShade="BF"/>
          <w:u w:val="none"/>
        </w:rPr>
        <w:t>Β.</w:t>
      </w:r>
      <w:r w:rsidR="008A1099">
        <w:rPr>
          <w:color w:val="365F91" w:themeColor="accent1" w:themeShade="BF"/>
          <w:u w:val="none"/>
        </w:rPr>
        <w:t xml:space="preserve"> </w:t>
      </w:r>
      <w:r w:rsidRPr="008A1099">
        <w:rPr>
          <w:color w:val="365F91" w:themeColor="accent1" w:themeShade="BF"/>
          <w:u w:val="none"/>
        </w:rPr>
        <w:t xml:space="preserve">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w:t>
      </w:r>
    </w:p>
    <w:p w14:paraId="1C92B010" w14:textId="71A7BD22" w:rsidR="00966DC3" w:rsidRPr="00793788" w:rsidRDefault="00966DC3" w:rsidP="008A1099">
      <w:pPr>
        <w:pStyle w:val="3"/>
        <w:rPr>
          <w:b w:val="0"/>
          <w:color w:val="365F91" w:themeColor="accent1" w:themeShade="BF"/>
          <w:u w:val="none"/>
        </w:rPr>
      </w:pPr>
      <w:r w:rsidRPr="00793788">
        <w:rPr>
          <w:color w:val="365F91" w:themeColor="accent1" w:themeShade="BF"/>
        </w:rPr>
        <w:t>ΣΕ ΠΡΑΓΜΑΤΙΚΟ ΧΡΟΝΟ ΜΕΣΩ ΤΗΛΕΔΙΑΣΚΕΨΗΣ</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6E2C73CB" w:rsidR="00966DC3" w:rsidRDefault="000B09BF" w:rsidP="008A1099">
      <w:pPr>
        <w:ind w:firstLine="720"/>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 xml:space="preserve">έτοχοι να συμμετάσχουν και να ψηφίσουν στην </w:t>
      </w:r>
      <w:r w:rsidR="007270FA">
        <w:rPr>
          <w:rFonts w:ascii="Arial" w:hAnsi="Arial" w:cs="Arial"/>
          <w:sz w:val="22"/>
          <w:szCs w:val="22"/>
        </w:rPr>
        <w:t>Έκτακτη Γενική Συνέλευση της 24</w:t>
      </w:r>
      <w:r w:rsidR="00966DC3" w:rsidRPr="005C0201">
        <w:rPr>
          <w:rFonts w:ascii="Arial" w:hAnsi="Arial" w:cs="Arial"/>
          <w:sz w:val="22"/>
          <w:szCs w:val="22"/>
          <w:vertAlign w:val="superscript"/>
        </w:rPr>
        <w:t>ης</w:t>
      </w:r>
      <w:r w:rsidR="007270FA">
        <w:rPr>
          <w:rFonts w:ascii="Arial" w:hAnsi="Arial" w:cs="Arial"/>
          <w:sz w:val="22"/>
          <w:szCs w:val="22"/>
        </w:rPr>
        <w:t xml:space="preserve"> Δεκεμβρίου</w:t>
      </w:r>
      <w:r w:rsidR="00966DC3" w:rsidRPr="005C0201">
        <w:rPr>
          <w:rFonts w:ascii="Arial" w:hAnsi="Arial" w:cs="Arial"/>
          <w:sz w:val="22"/>
          <w:szCs w:val="22"/>
        </w:rPr>
        <w:t xml:space="preserve"> 2021 ή την τυχόν Επαναληπτική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8" w:history="1">
        <w:r w:rsidR="00966DC3" w:rsidRPr="005C0201">
          <w:rPr>
            <w:rStyle w:val="-"/>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0F0FB5EE" w:rsidR="00793788" w:rsidRPr="005C0201" w:rsidRDefault="00793788" w:rsidP="008A1099">
      <w:pPr>
        <w:ind w:firstLine="720"/>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 xml:space="preserve">εν θα επιτραπεί η </w:t>
      </w:r>
      <w:r w:rsidRPr="00D653BD">
        <w:rPr>
          <w:rFonts w:ascii="Arial" w:hAnsi="Arial" w:cs="Arial"/>
          <w:color w:val="auto"/>
          <w:sz w:val="22"/>
          <w:szCs w:val="22"/>
        </w:rPr>
        <w:t>είσοδος στο χώρο της Συνέλευσης σε Μετόχους, δημοσιογράφους και εν γένει</w:t>
      </w:r>
      <w:r w:rsidR="007270FA" w:rsidRPr="00D653BD">
        <w:rPr>
          <w:rFonts w:ascii="Arial" w:hAnsi="Arial" w:cs="Arial"/>
          <w:color w:val="auto"/>
          <w:sz w:val="22"/>
          <w:szCs w:val="22"/>
        </w:rPr>
        <w:t xml:space="preserve"> σε κάθε τρίτο, πλην των Μ</w:t>
      </w:r>
      <w:r w:rsidRPr="00D653BD">
        <w:rPr>
          <w:rFonts w:ascii="Arial" w:hAnsi="Arial" w:cs="Arial"/>
          <w:color w:val="auto"/>
          <w:sz w:val="22"/>
          <w:szCs w:val="22"/>
        </w:rPr>
        <w:t xml:space="preserve">ελών του Διοικητικού Συμβουλίου, της Γραμματέως, του εποπτεύοντος </w:t>
      </w:r>
      <w:r w:rsidRPr="00793788">
        <w:rPr>
          <w:rFonts w:ascii="Arial" w:hAnsi="Arial" w:cs="Arial"/>
          <w:sz w:val="22"/>
          <w:szCs w:val="22"/>
        </w:rPr>
        <w:t>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63048735" w:rsidR="00966DC3" w:rsidRPr="00D653BD" w:rsidRDefault="00966DC3" w:rsidP="00316847">
      <w:pPr>
        <w:ind w:firstLine="720"/>
        <w:jc w:val="both"/>
        <w:rPr>
          <w:rFonts w:ascii="Arial" w:hAnsi="Arial" w:cs="Arial"/>
          <w:sz w:val="22"/>
          <w:szCs w:val="22"/>
        </w:rPr>
      </w:pPr>
      <w:r w:rsidRPr="00D653BD">
        <w:rPr>
          <w:rFonts w:ascii="Arial" w:hAnsi="Arial" w:cs="Arial"/>
          <w:sz w:val="22"/>
          <w:szCs w:val="22"/>
        </w:rPr>
        <w:t>H διαδικτυακή πλατφόρμα παρέχεται από την ΕΛ.Κ.Α.Τ., ενώ για την τηλεδιάσκεψη χρησιμοποιείται η ομάδα εργαλείων/υπηρεσιών WEBEX από την εταιρεία Cisco Hellas SA.</w:t>
      </w:r>
    </w:p>
    <w:p w14:paraId="3FC3E321" w14:textId="77777777" w:rsidR="00966DC3" w:rsidRPr="00D653BD" w:rsidRDefault="00966DC3" w:rsidP="00966DC3">
      <w:pPr>
        <w:ind w:firstLine="720"/>
        <w:jc w:val="both"/>
        <w:rPr>
          <w:rFonts w:ascii="Arial" w:hAnsi="Arial" w:cs="Arial"/>
          <w:sz w:val="22"/>
          <w:szCs w:val="22"/>
        </w:rPr>
      </w:pPr>
    </w:p>
    <w:p w14:paraId="628CE393" w14:textId="05645ECC" w:rsidR="00966DC3" w:rsidRPr="00850C01" w:rsidRDefault="00966DC3" w:rsidP="00316847">
      <w:pPr>
        <w:ind w:firstLine="720"/>
        <w:jc w:val="both"/>
        <w:rPr>
          <w:rFonts w:ascii="Arial" w:hAnsi="Arial" w:cs="Arial"/>
          <w:sz w:val="22"/>
          <w:szCs w:val="22"/>
        </w:rPr>
      </w:pPr>
      <w:r w:rsidRPr="00D653BD">
        <w:rPr>
          <w:rFonts w:ascii="Arial" w:hAnsi="Arial" w:cs="Arial"/>
          <w:sz w:val="22"/>
          <w:szCs w:val="22"/>
        </w:rPr>
        <w:t xml:space="preserve">Για την πρόσβαση στην ηλεκτρονική πλατφόρμα </w:t>
      </w:r>
      <w:r w:rsidRPr="00D653BD">
        <w:rPr>
          <w:rFonts w:ascii="Arial" w:hAnsi="Arial" w:cs="Arial"/>
          <w:b/>
          <w:sz w:val="22"/>
          <w:szCs w:val="22"/>
        </w:rPr>
        <w:t>απαιτείται υπολογιστής ή κινητό</w:t>
      </w:r>
      <w:r w:rsidRPr="00793788">
        <w:rPr>
          <w:rFonts w:ascii="Arial" w:hAnsi="Arial" w:cs="Arial"/>
          <w:b/>
          <w:sz w:val="22"/>
          <w:szCs w:val="22"/>
        </w:rPr>
        <w:t xml:space="preserve"> τηλέφωνο τύπου smartphone ή tablet</w:t>
      </w:r>
      <w:r w:rsidRPr="007C3319">
        <w:rPr>
          <w:rFonts w:ascii="Arial" w:hAnsi="Arial" w:cs="Arial"/>
          <w:sz w:val="22"/>
          <w:szCs w:val="22"/>
        </w:rPr>
        <w:t xml:space="preserve">, με εγκατεστημένη εφαρμογή περιήγησης στο διαδίκτυο (browser)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10E5AD23" w14:textId="77777777" w:rsidR="00500629" w:rsidRPr="007C3319" w:rsidRDefault="00500629" w:rsidP="00CA51FE">
      <w:pPr>
        <w:jc w:val="both"/>
        <w:rPr>
          <w:rFonts w:ascii="Arial" w:hAnsi="Arial" w:cs="Arial"/>
          <w:sz w:val="22"/>
          <w:szCs w:val="22"/>
        </w:rPr>
      </w:pPr>
    </w:p>
    <w:p w14:paraId="4B8872C3" w14:textId="41EC0027"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r w:rsidR="00492731">
        <w:rPr>
          <w:rFonts w:ascii="Arial" w:hAnsi="Arial" w:cs="Arial"/>
          <w:sz w:val="22"/>
          <w:szCs w:val="22"/>
        </w:rPr>
        <w:t>ετόχων σε Γ</w:t>
      </w:r>
      <w:r w:rsidRPr="005C0201">
        <w:rPr>
          <w:rFonts w:ascii="Arial" w:hAnsi="Arial" w:cs="Arial"/>
          <w:sz w:val="22"/>
          <w:szCs w:val="22"/>
        </w:rPr>
        <w:t>ενικές</w:t>
      </w:r>
      <w:r w:rsidR="005C0201" w:rsidRPr="005C0201">
        <w:rPr>
          <w:rFonts w:ascii="Arial" w:hAnsi="Arial" w:cs="Arial"/>
          <w:sz w:val="22"/>
          <w:szCs w:val="22"/>
        </w:rPr>
        <w:t xml:space="preserve"> </w:t>
      </w:r>
      <w:r w:rsidR="00492731">
        <w:rPr>
          <w:rFonts w:ascii="Arial" w:hAnsi="Arial" w:cs="Arial"/>
          <w:sz w:val="22"/>
          <w:szCs w:val="22"/>
        </w:rPr>
        <w:t>Σ</w:t>
      </w:r>
      <w:r w:rsidRPr="005C0201">
        <w:rPr>
          <w:rFonts w:ascii="Arial" w:hAnsi="Arial" w:cs="Arial"/>
          <w:sz w:val="22"/>
          <w:szCs w:val="22"/>
        </w:rPr>
        <w:t xml:space="preserve">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r w:rsidRPr="005C0201">
        <w:rPr>
          <w:rFonts w:ascii="Arial" w:hAnsi="Arial" w:cs="Arial"/>
          <w:sz w:val="22"/>
          <w:szCs w:val="22"/>
        </w:rPr>
        <w:t>αριθμ.</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προϋποθέσεις εξ αποστάσεως Γενικής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00D653BD">
        <w:rPr>
          <w:rFonts w:ascii="Arial" w:hAnsi="Arial" w:cs="Arial"/>
          <w:b/>
          <w:sz w:val="22"/>
          <w:szCs w:val="22"/>
        </w:rPr>
        <w:t>ή/</w:t>
      </w:r>
      <w:r w:rsidRPr="005C0021">
        <w:rPr>
          <w:rFonts w:ascii="Arial" w:hAnsi="Arial" w:cs="Arial"/>
          <w:b/>
          <w:sz w:val="22"/>
          <w:szCs w:val="22"/>
        </w:rPr>
        <w:t>και επικαιροποίηση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r w:rsidRPr="00500629">
        <w:rPr>
          <w:rFonts w:ascii="Arial" w:hAnsi="Arial" w:cs="Arial"/>
          <w:sz w:val="22"/>
          <w:szCs w:val="22"/>
        </w:rPr>
        <w:t>επικαιροποιήσουν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086E3A4" w:rsidR="005C0201" w:rsidRPr="005C0201" w:rsidRDefault="00CA51FE"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στην ηλεκτρονική διεύθυνση </w:t>
      </w:r>
      <w:hyperlink r:id="rId9" w:history="1">
        <w:r w:rsidR="005C0201" w:rsidRPr="005C0201">
          <w:rPr>
            <w:rStyle w:val="-"/>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FE7FF1">
        <w:rPr>
          <w:rFonts w:ascii="Arial" w:hAnsi="Arial" w:cs="Arial"/>
          <w:sz w:val="22"/>
          <w:szCs w:val="22"/>
        </w:rPr>
        <w:t>(</w:t>
      </w:r>
      <w:r w:rsidR="00966DC3" w:rsidRPr="005C0201">
        <w:rPr>
          <w:rFonts w:ascii="Arial" w:hAnsi="Arial" w:cs="Arial"/>
          <w:sz w:val="22"/>
          <w:szCs w:val="22"/>
        </w:rPr>
        <w:t>+30</w:t>
      </w:r>
      <w:r w:rsidR="00FE7FF1">
        <w:rPr>
          <w:rFonts w:ascii="Arial" w:hAnsi="Arial" w:cs="Arial"/>
          <w:sz w:val="22"/>
          <w:szCs w:val="22"/>
        </w:rPr>
        <w:t>)</w:t>
      </w:r>
      <w:r w:rsidR="00966DC3" w:rsidRPr="005C0201">
        <w:rPr>
          <w:rFonts w:ascii="Arial" w:hAnsi="Arial" w:cs="Arial"/>
          <w:sz w:val="22"/>
          <w:szCs w:val="22"/>
        </w:rPr>
        <w:t xml:space="preserve"> </w:t>
      </w:r>
      <w:r w:rsidR="005C0201" w:rsidRPr="005C0201">
        <w:rPr>
          <w:rFonts w:ascii="Arial" w:hAnsi="Arial" w:cs="Arial"/>
          <w:bCs/>
          <w:sz w:val="22"/>
          <w:szCs w:val="22"/>
        </w:rPr>
        <w:t>210 21</w:t>
      </w:r>
      <w:r w:rsidR="00500629" w:rsidRPr="00500629">
        <w:rPr>
          <w:rFonts w:ascii="Arial" w:hAnsi="Arial" w:cs="Arial"/>
          <w:bCs/>
          <w:sz w:val="22"/>
          <w:szCs w:val="22"/>
        </w:rPr>
        <w:t>.</w:t>
      </w:r>
      <w:r w:rsidR="00500629">
        <w:rPr>
          <w:rFonts w:ascii="Arial" w:hAnsi="Arial" w:cs="Arial"/>
          <w:bCs/>
          <w:sz w:val="22"/>
          <w:szCs w:val="22"/>
        </w:rPr>
        <w:t xml:space="preserve"> 44.</w:t>
      </w:r>
      <w:r w:rsidR="005C0201" w:rsidRPr="005C0201">
        <w:rPr>
          <w:rFonts w:ascii="Arial" w:hAnsi="Arial" w:cs="Arial"/>
          <w:bCs/>
          <w:sz w:val="22"/>
          <w:szCs w:val="22"/>
        </w:rPr>
        <w:t>479</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6ECE5D82"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Γενικής Συνέλευσης θα </w:t>
      </w:r>
      <w:r w:rsidRPr="005C0201">
        <w:rPr>
          <w:rFonts w:ascii="Arial" w:hAnsi="Arial" w:cs="Arial"/>
          <w:sz w:val="22"/>
          <w:szCs w:val="22"/>
        </w:rPr>
        <w:t>λειτουργεί help desk για την παροχή πλη</w:t>
      </w:r>
      <w:r w:rsidR="00F505B2">
        <w:rPr>
          <w:rFonts w:ascii="Arial" w:hAnsi="Arial" w:cs="Arial"/>
          <w:sz w:val="22"/>
          <w:szCs w:val="22"/>
        </w:rPr>
        <w:t>ροφοριών και υποστήριξης στους Μ</w:t>
      </w:r>
      <w:r w:rsidRPr="005C0201">
        <w:rPr>
          <w:rFonts w:ascii="Arial" w:hAnsi="Arial" w:cs="Arial"/>
          <w:sz w:val="22"/>
          <w:szCs w:val="22"/>
        </w:rPr>
        <w:t>ετόχους και τους αντιπροσώπους</w:t>
      </w:r>
      <w:r w:rsidR="005C0201" w:rsidRPr="005C0201">
        <w:rPr>
          <w:rFonts w:ascii="Arial" w:hAnsi="Arial" w:cs="Arial"/>
          <w:sz w:val="22"/>
          <w:szCs w:val="22"/>
        </w:rPr>
        <w:t xml:space="preserve"> </w:t>
      </w:r>
      <w:r w:rsidRPr="005C0201">
        <w:rPr>
          <w:rFonts w:ascii="Arial" w:hAnsi="Arial" w:cs="Arial"/>
          <w:sz w:val="22"/>
          <w:szCs w:val="22"/>
        </w:rPr>
        <w:t xml:space="preserve">τους στον αριθμό </w:t>
      </w:r>
      <w:r w:rsidR="00F505B2">
        <w:rPr>
          <w:rFonts w:ascii="Arial" w:hAnsi="Arial" w:cs="Arial"/>
          <w:sz w:val="22"/>
          <w:szCs w:val="22"/>
        </w:rPr>
        <w:t>(</w:t>
      </w:r>
      <w:r w:rsidRPr="005C0201">
        <w:rPr>
          <w:rFonts w:ascii="Arial" w:hAnsi="Arial" w:cs="Arial"/>
          <w:sz w:val="22"/>
          <w:szCs w:val="22"/>
        </w:rPr>
        <w:t>+30</w:t>
      </w:r>
      <w:r w:rsidR="00F505B2">
        <w:rPr>
          <w:rFonts w:ascii="Arial" w:hAnsi="Arial" w:cs="Arial"/>
          <w:sz w:val="22"/>
          <w:szCs w:val="22"/>
        </w:rPr>
        <w:t>)</w:t>
      </w:r>
      <w:r w:rsidRPr="005C0201">
        <w:rPr>
          <w:rFonts w:ascii="Arial" w:hAnsi="Arial" w:cs="Arial"/>
          <w:sz w:val="22"/>
          <w:szCs w:val="22"/>
        </w:rPr>
        <w:t xml:space="preserve"> 210 33.66.120 ή μέσω ηλεκτρονικού ταχυδρομείου στη διεύθυνση</w:t>
      </w:r>
      <w:r w:rsidR="005C0201" w:rsidRPr="005C0201">
        <w:rPr>
          <w:rFonts w:ascii="Arial" w:hAnsi="Arial" w:cs="Arial"/>
          <w:sz w:val="22"/>
          <w:szCs w:val="22"/>
        </w:rPr>
        <w:t xml:space="preserve"> </w:t>
      </w:r>
      <w:hyperlink r:id="rId10" w:history="1">
        <w:r w:rsidR="005C0201" w:rsidRPr="005C0201">
          <w:rPr>
            <w:rStyle w:val="-"/>
            <w:rFonts w:ascii="Arial" w:hAnsi="Arial" w:cs="Arial"/>
            <w:sz w:val="22"/>
            <w:szCs w:val="22"/>
          </w:rPr>
          <w:t>AXIAeShareholdersMeeting@athexgroup.gr</w:t>
        </w:r>
      </w:hyperlink>
      <w:r w:rsidR="005C0201" w:rsidRPr="005C0201">
        <w:rPr>
          <w:rFonts w:ascii="Arial" w:hAnsi="Arial" w:cs="Arial"/>
          <w:sz w:val="22"/>
          <w:szCs w:val="22"/>
        </w:rPr>
        <w:t>.</w:t>
      </w:r>
    </w:p>
    <w:p w14:paraId="2189815C" w14:textId="77777777" w:rsidR="005C0201" w:rsidRPr="005C0201" w:rsidRDefault="005C0201" w:rsidP="005C0201">
      <w:pPr>
        <w:ind w:firstLine="720"/>
        <w:jc w:val="both"/>
        <w:rPr>
          <w:rFonts w:ascii="Arial" w:hAnsi="Arial" w:cs="Arial"/>
          <w:sz w:val="22"/>
          <w:szCs w:val="22"/>
        </w:rPr>
      </w:pPr>
    </w:p>
    <w:p w14:paraId="1EE47F9A" w14:textId="387B15DA" w:rsidR="0031503B" w:rsidRDefault="00CF7F19"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που θα συμμετάσχουν στη Γενική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αποτελεσματικά τα δικαιώματά τους κατά τη διάρκεια της Γενικής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642C7E4D" w:rsidR="0031503B" w:rsidRDefault="0031503B" w:rsidP="00316847">
      <w:pPr>
        <w:ind w:firstLine="720"/>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Pr="0031503B">
        <w:rPr>
          <w:rFonts w:ascii="Arial" w:hAnsi="Arial" w:cs="Arial"/>
          <w:sz w:val="22"/>
          <w:szCs w:val="22"/>
        </w:rPr>
        <w:t>συμμετάσχουν στη Γενική 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(link), που θα τους αποσταλεί μέσω ηλεκτρονικού ταχυδρομείου (email).</w:t>
      </w:r>
    </w:p>
    <w:p w14:paraId="7BB35F32" w14:textId="246CC7CA" w:rsidR="0031503B" w:rsidRPr="005C0201" w:rsidRDefault="0031503B" w:rsidP="0031503B">
      <w:pPr>
        <w:jc w:val="both"/>
        <w:rPr>
          <w:rFonts w:ascii="Arial" w:hAnsi="Arial" w:cs="Arial"/>
          <w:sz w:val="22"/>
          <w:szCs w:val="22"/>
        </w:rPr>
      </w:pPr>
      <w:r w:rsidRPr="005C0201">
        <w:rPr>
          <w:rFonts w:ascii="Arial" w:hAnsi="Arial" w:cs="Arial"/>
          <w:sz w:val="22"/>
          <w:szCs w:val="22"/>
        </w:rPr>
        <w:t xml:space="preserve"> </w:t>
      </w:r>
    </w:p>
    <w:p w14:paraId="477B7530" w14:textId="2C0BB4B0" w:rsidR="00966DC3" w:rsidRDefault="00966DC3" w:rsidP="00316847">
      <w:pPr>
        <w:ind w:firstLine="720"/>
        <w:jc w:val="both"/>
        <w:rPr>
          <w:rFonts w:ascii="Arial" w:hAnsi="Arial" w:cs="Arial"/>
          <w:sz w:val="22"/>
          <w:szCs w:val="22"/>
        </w:rPr>
      </w:pPr>
      <w:r w:rsidRPr="005C0201">
        <w:rPr>
          <w:rFonts w:ascii="Arial" w:hAnsi="Arial" w:cs="Arial"/>
          <w:sz w:val="22"/>
          <w:szCs w:val="22"/>
        </w:rPr>
        <w:t>Ενεργοποιώντας την εφαρμογή τηλεδιάσκεψης (Cisco Webex) μέσω του συνδ</w:t>
      </w:r>
      <w:r w:rsidR="005C0201" w:rsidRPr="005C0201">
        <w:rPr>
          <w:rFonts w:ascii="Arial" w:hAnsi="Arial" w:cs="Arial"/>
          <w:sz w:val="22"/>
          <w:szCs w:val="22"/>
        </w:rPr>
        <w:t xml:space="preserve">έσμου (link) κατά τη έναρξη της </w:t>
      </w:r>
      <w:r w:rsidR="00CF7F19">
        <w:rPr>
          <w:rFonts w:ascii="Arial" w:hAnsi="Arial" w:cs="Arial"/>
          <w:sz w:val="22"/>
          <w:szCs w:val="22"/>
        </w:rPr>
        <w:t>Γενικής Συνέλευσης οι Μ</w:t>
      </w:r>
      <w:r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26D5182F" w:rsidR="00966DC3" w:rsidRPr="005C0201" w:rsidRDefault="00534856" w:rsidP="00316847">
      <w:pPr>
        <w:ind w:left="709" w:hanging="709"/>
        <w:jc w:val="both"/>
        <w:rPr>
          <w:rFonts w:ascii="Arial" w:hAnsi="Arial" w:cs="Arial"/>
          <w:sz w:val="22"/>
          <w:szCs w:val="22"/>
        </w:rPr>
      </w:pPr>
      <w:r>
        <w:rPr>
          <w:rFonts w:ascii="Arial" w:hAnsi="Arial" w:cs="Arial"/>
          <w:b/>
          <w:sz w:val="22"/>
          <w:szCs w:val="22"/>
        </w:rPr>
        <w:t>α.</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παρακολουθούν με ηλεκτρονικά ή οπτικοακουστικά μέσα τη διεξαγωγή της Γενικής Συνέλευσης,</w:t>
      </w:r>
    </w:p>
    <w:p w14:paraId="7F63C7CF" w14:textId="3CBA2069" w:rsidR="00966DC3" w:rsidRPr="005C0201" w:rsidRDefault="00534856" w:rsidP="00316847">
      <w:pPr>
        <w:ind w:left="709" w:hanging="709"/>
        <w:jc w:val="both"/>
        <w:rPr>
          <w:rFonts w:ascii="Arial" w:hAnsi="Arial" w:cs="Arial"/>
          <w:sz w:val="22"/>
          <w:szCs w:val="22"/>
        </w:rPr>
      </w:pPr>
      <w:r>
        <w:rPr>
          <w:rFonts w:ascii="Arial" w:hAnsi="Arial" w:cs="Arial"/>
          <w:b/>
          <w:sz w:val="22"/>
          <w:szCs w:val="22"/>
        </w:rPr>
        <w:t>β.</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λαμβάνουν το λόγο και να απευθύνονται στη Γενική Συνέλευση προφορι</w:t>
      </w:r>
      <w:r w:rsidR="005C0201" w:rsidRPr="005C0201">
        <w:rPr>
          <w:rFonts w:ascii="Arial" w:hAnsi="Arial" w:cs="Arial"/>
          <w:sz w:val="22"/>
          <w:szCs w:val="22"/>
        </w:rPr>
        <w:t xml:space="preserve">κά κατά τη διάρκεια της Γενικής </w:t>
      </w:r>
      <w:r w:rsidR="00966DC3"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6CB924A6" w14:textId="77777777" w:rsidR="005C0201" w:rsidRPr="005C0201" w:rsidRDefault="005C0201" w:rsidP="00966DC3">
      <w:pPr>
        <w:ind w:firstLine="720"/>
        <w:jc w:val="both"/>
        <w:rPr>
          <w:rFonts w:ascii="Arial" w:hAnsi="Arial" w:cs="Arial"/>
          <w:sz w:val="22"/>
          <w:szCs w:val="22"/>
        </w:rPr>
      </w:pPr>
    </w:p>
    <w:p w14:paraId="29B02176" w14:textId="5CCA376B" w:rsidR="00966DC3" w:rsidRPr="005C0201" w:rsidRDefault="00534856" w:rsidP="00316847">
      <w:pPr>
        <w:ind w:left="709" w:hanging="709"/>
        <w:jc w:val="both"/>
        <w:rPr>
          <w:rFonts w:ascii="Arial" w:hAnsi="Arial" w:cs="Arial"/>
          <w:sz w:val="22"/>
          <w:szCs w:val="22"/>
        </w:rPr>
      </w:pPr>
      <w:r>
        <w:rPr>
          <w:rFonts w:ascii="Arial" w:hAnsi="Arial" w:cs="Arial"/>
          <w:b/>
          <w:sz w:val="22"/>
          <w:szCs w:val="22"/>
        </w:rPr>
        <w:t>γ.</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ψηφίζουν σε πραγματικ</w:t>
      </w:r>
      <w:r w:rsidR="00F21AE1">
        <w:rPr>
          <w:rFonts w:ascii="Arial" w:hAnsi="Arial" w:cs="Arial"/>
          <w:sz w:val="22"/>
          <w:szCs w:val="22"/>
        </w:rPr>
        <w:t>ό χρόνο κατά την διάρκεια της Γενικής Συνέλευσης</w:t>
      </w:r>
      <w:r w:rsidR="002868A3">
        <w:rPr>
          <w:rFonts w:ascii="Arial" w:hAnsi="Arial" w:cs="Arial"/>
          <w:sz w:val="22"/>
          <w:szCs w:val="22"/>
        </w:rPr>
        <w:t xml:space="preserve"> επί των θεμάτων της Ημερήσιας Δ</w:t>
      </w:r>
      <w:r w:rsidR="00966DC3" w:rsidRPr="005C0201">
        <w:rPr>
          <w:rFonts w:ascii="Arial" w:hAnsi="Arial" w:cs="Arial"/>
          <w:sz w:val="22"/>
          <w:szCs w:val="22"/>
        </w:rPr>
        <w:t>ιάταξης, και</w:t>
      </w: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δ.</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λαμβάνουν ενημέρωση για την καταγραφή της ψήφου </w:t>
      </w:r>
      <w:r w:rsidR="00D05AF0">
        <w:rPr>
          <w:rFonts w:ascii="Arial" w:hAnsi="Arial" w:cs="Arial"/>
          <w:sz w:val="22"/>
          <w:szCs w:val="22"/>
        </w:rPr>
        <w:t>τους.</w:t>
      </w:r>
    </w:p>
    <w:p w14:paraId="0A96E7AD" w14:textId="3457BB6C" w:rsidR="005C0201" w:rsidRDefault="005C0201" w:rsidP="00966DC3">
      <w:pPr>
        <w:ind w:firstLine="720"/>
        <w:jc w:val="both"/>
        <w:rPr>
          <w:rFonts w:ascii="Arial" w:hAnsi="Arial" w:cs="Arial"/>
          <w:sz w:val="22"/>
          <w:szCs w:val="22"/>
        </w:rPr>
      </w:pPr>
    </w:p>
    <w:p w14:paraId="24BDDD8D" w14:textId="2532A9A8" w:rsidR="00D653BD" w:rsidRDefault="00D653BD" w:rsidP="00966DC3">
      <w:pPr>
        <w:ind w:firstLine="720"/>
        <w:jc w:val="both"/>
        <w:rPr>
          <w:rFonts w:ascii="Arial" w:hAnsi="Arial" w:cs="Arial"/>
          <w:sz w:val="22"/>
          <w:szCs w:val="22"/>
        </w:rPr>
      </w:pPr>
    </w:p>
    <w:p w14:paraId="23A360A2" w14:textId="2C85ACD9" w:rsidR="009F6CFD" w:rsidRDefault="009F6CFD" w:rsidP="00966DC3">
      <w:pPr>
        <w:ind w:firstLine="720"/>
        <w:jc w:val="both"/>
        <w:rPr>
          <w:rFonts w:ascii="Arial" w:hAnsi="Arial" w:cs="Arial"/>
          <w:sz w:val="22"/>
          <w:szCs w:val="22"/>
        </w:rPr>
      </w:pPr>
    </w:p>
    <w:p w14:paraId="1F44D906" w14:textId="77777777" w:rsidR="009F6CFD" w:rsidRDefault="009F6CFD" w:rsidP="00966DC3">
      <w:pPr>
        <w:ind w:firstLine="720"/>
        <w:jc w:val="both"/>
        <w:rPr>
          <w:rFonts w:ascii="Arial" w:hAnsi="Arial" w:cs="Arial"/>
          <w:sz w:val="22"/>
          <w:szCs w:val="22"/>
        </w:rPr>
      </w:pPr>
    </w:p>
    <w:p w14:paraId="2C933FBB" w14:textId="77777777" w:rsidR="00B44CD1" w:rsidRDefault="00B44CD1" w:rsidP="00966DC3">
      <w:pPr>
        <w:ind w:firstLine="720"/>
        <w:jc w:val="both"/>
        <w:rPr>
          <w:rFonts w:ascii="Arial" w:hAnsi="Arial" w:cs="Arial"/>
          <w:sz w:val="22"/>
          <w:szCs w:val="22"/>
        </w:rPr>
      </w:pPr>
    </w:p>
    <w:p w14:paraId="7209E3B5" w14:textId="77777777" w:rsidR="00D653BD" w:rsidRPr="005C0201" w:rsidRDefault="00D653BD" w:rsidP="00966DC3">
      <w:pPr>
        <w:ind w:firstLine="720"/>
        <w:jc w:val="both"/>
        <w:rPr>
          <w:rFonts w:ascii="Arial" w:hAnsi="Arial" w:cs="Arial"/>
          <w:sz w:val="22"/>
          <w:szCs w:val="22"/>
        </w:rPr>
      </w:pPr>
    </w:p>
    <w:p w14:paraId="42AFB1C4" w14:textId="77777777" w:rsidR="00316847" w:rsidRDefault="00CF7F19" w:rsidP="00316847">
      <w:pPr>
        <w:pStyle w:val="3"/>
        <w:rPr>
          <w:rFonts w:eastAsia="Arial Unicode MS"/>
          <w:color w:val="365F91" w:themeColor="accent1" w:themeShade="BF"/>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316847">
        <w:rPr>
          <w:rFonts w:eastAsia="Arial Unicode MS"/>
          <w:color w:val="365F91" w:themeColor="accent1" w:themeShade="BF"/>
          <w:u w:val="none" w:color="1F497D"/>
        </w:rPr>
        <w:t xml:space="preserve"> </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 xml:space="preserve">ΔΙΑΔΙΚΑΣΙΑ ΓΙΑ ΤΗΝ ΕΞ ΑΠΟΣΤΑΣΕΩΣ ΣΥΜΜΕΤΟΧΗ ΣΤΗΝ ΨΗΦΟΦΟΡΙΑ </w:t>
      </w:r>
    </w:p>
    <w:p w14:paraId="69501972" w14:textId="6102C796" w:rsidR="005C0201" w:rsidRPr="00B54196" w:rsidRDefault="005C0201" w:rsidP="00316847">
      <w:pPr>
        <w:pStyle w:val="3"/>
        <w:rPr>
          <w:rFonts w:eastAsia="Arial Unicode MS"/>
          <w:color w:val="365F91" w:themeColor="accent1" w:themeShade="BF"/>
          <w:u w:val="none" w:color="1F497D"/>
        </w:rPr>
      </w:pPr>
      <w:r w:rsidRPr="00CF7F19">
        <w:rPr>
          <w:rFonts w:eastAsia="Arial Unicode MS"/>
          <w:color w:val="365F91" w:themeColor="accent1" w:themeShade="BF"/>
        </w:rPr>
        <w:t>ΠΟΥ ΔΙΕΞΑΓΕΤΑΙ ΠΡΙΝ ΑΠΟ ΤΗ ΓΕΝΙΚΗ ΣΥΝΕΛΕΥΣΗ (ΕΠΙΣΤΟΛΙΚΗ ΨΗΦΟΣ)</w:t>
      </w:r>
    </w:p>
    <w:p w14:paraId="7B1D766B" w14:textId="77777777" w:rsidR="006C5DE2" w:rsidRPr="006C5DE2" w:rsidRDefault="006C5DE2" w:rsidP="006C5DE2"/>
    <w:p w14:paraId="490D61F0" w14:textId="52264D0A"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5C0201" w:rsidRPr="005C0201">
        <w:rPr>
          <w:rFonts w:ascii="Arial" w:hAnsi="Arial" w:cs="Arial"/>
          <w:sz w:val="22"/>
          <w:szCs w:val="22"/>
        </w:rPr>
        <w:t xml:space="preserve"> επί των θεμάτων της Γενικής Συνέλευσης </w:t>
      </w:r>
      <w:r w:rsidR="00CF7F19">
        <w:rPr>
          <w:rFonts w:ascii="Arial" w:hAnsi="Arial" w:cs="Arial"/>
          <w:sz w:val="22"/>
          <w:szCs w:val="22"/>
        </w:rPr>
        <w:t xml:space="preserve">(ή της τυχόν Επαναληπτικής) </w:t>
      </w:r>
      <w:r w:rsidR="005C0201" w:rsidRPr="00A66C33">
        <w:rPr>
          <w:rFonts w:ascii="Arial" w:hAnsi="Arial" w:cs="Arial"/>
          <w:b/>
          <w:sz w:val="22"/>
          <w:szCs w:val="22"/>
        </w:rPr>
        <w:t xml:space="preserve">που </w:t>
      </w:r>
      <w:r w:rsidRPr="00A66C33">
        <w:rPr>
          <w:rFonts w:ascii="Arial" w:hAnsi="Arial" w:cs="Arial"/>
          <w:b/>
          <w:sz w:val="22"/>
          <w:szCs w:val="22"/>
        </w:rPr>
        <w:t xml:space="preserve">θα διεξαχθεί </w:t>
      </w:r>
      <w:r w:rsidRPr="00A66C33">
        <w:rPr>
          <w:rFonts w:ascii="Arial" w:hAnsi="Arial" w:cs="Arial"/>
          <w:b/>
          <w:sz w:val="22"/>
          <w:szCs w:val="22"/>
          <w:u w:val="single"/>
        </w:rPr>
        <w:t>πριν</w:t>
      </w:r>
      <w:r w:rsidRPr="00A66C33">
        <w:rPr>
          <w:rFonts w:ascii="Arial" w:hAnsi="Arial" w:cs="Arial"/>
          <w:b/>
          <w:sz w:val="22"/>
          <w:szCs w:val="22"/>
        </w:rPr>
        <w:t xml:space="preserve"> από τη Γενική </w:t>
      </w:r>
      <w:r w:rsidR="005C0201" w:rsidRPr="00A66C33">
        <w:rPr>
          <w:rFonts w:ascii="Arial" w:hAnsi="Arial" w:cs="Arial"/>
          <w:b/>
          <w:sz w:val="22"/>
          <w:szCs w:val="22"/>
        </w:rPr>
        <w:t>Συνέλευση</w:t>
      </w:r>
      <w:r w:rsidR="005C0201" w:rsidRPr="005C0201">
        <w:rPr>
          <w:rFonts w:ascii="Arial" w:hAnsi="Arial" w:cs="Arial"/>
          <w:sz w:val="22"/>
          <w:szCs w:val="22"/>
        </w:rPr>
        <w:t>, υπό</w:t>
      </w:r>
      <w:r w:rsidR="00CF7F19">
        <w:rPr>
          <w:rFonts w:ascii="Arial" w:hAnsi="Arial" w:cs="Arial"/>
          <w:sz w:val="22"/>
          <w:szCs w:val="22"/>
        </w:rPr>
        <w:t xml:space="preserve"> τους όρους του άρθρου 126 του Ν</w:t>
      </w:r>
      <w:r w:rsidR="005C0201" w:rsidRPr="005C0201">
        <w:rPr>
          <w:rFonts w:ascii="Arial" w:hAnsi="Arial" w:cs="Arial"/>
          <w:sz w:val="22"/>
          <w:szCs w:val="22"/>
        </w:rPr>
        <w:t>. 4548/2018 και τα αναφερόμενα κατωτέρω.</w:t>
      </w:r>
    </w:p>
    <w:p w14:paraId="24A45904" w14:textId="77777777" w:rsidR="006C5DE2" w:rsidRDefault="006C5DE2" w:rsidP="005C0201">
      <w:pPr>
        <w:rPr>
          <w:rFonts w:ascii="Arial" w:hAnsi="Arial" w:cs="Arial"/>
          <w:sz w:val="22"/>
          <w:szCs w:val="22"/>
        </w:rPr>
      </w:pPr>
    </w:p>
    <w:p w14:paraId="62D0BC9C" w14:textId="776F3AFE" w:rsidR="005C0201" w:rsidRDefault="005C0201" w:rsidP="00316847">
      <w:pPr>
        <w:ind w:left="709"/>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6C5DE2">
        <w:rPr>
          <w:rFonts w:ascii="Arial" w:hAnsi="Arial" w:cs="Arial"/>
          <w:sz w:val="22"/>
          <w:szCs w:val="22"/>
        </w:rPr>
        <w:t xml:space="preserve">ρία επί των θεμάτων της </w:t>
      </w:r>
      <w:r w:rsidR="003F79BE">
        <w:rPr>
          <w:rFonts w:ascii="Arial" w:hAnsi="Arial" w:cs="Arial"/>
          <w:sz w:val="22"/>
          <w:szCs w:val="22"/>
        </w:rPr>
        <w:t>Ημερήσιας Δ</w:t>
      </w:r>
      <w:r w:rsidR="00CF7F19">
        <w:rPr>
          <w:rFonts w:ascii="Arial" w:hAnsi="Arial" w:cs="Arial"/>
          <w:sz w:val="22"/>
          <w:szCs w:val="22"/>
        </w:rPr>
        <w:t>ιάταξης</w:t>
      </w:r>
      <w:r w:rsidRPr="005C0201">
        <w:rPr>
          <w:rFonts w:ascii="Arial" w:hAnsi="Arial" w:cs="Arial"/>
          <w:sz w:val="22"/>
          <w:szCs w:val="22"/>
        </w:rPr>
        <w:t xml:space="preserve"> που θα διεξαχθεί πριν από </w:t>
      </w:r>
      <w:r w:rsidR="006C5DE2">
        <w:rPr>
          <w:rFonts w:ascii="Arial" w:hAnsi="Arial" w:cs="Arial"/>
          <w:sz w:val="22"/>
          <w:szCs w:val="22"/>
        </w:rPr>
        <w:t xml:space="preserve">τη Γενική 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31CD5403" w:rsidR="005C0201" w:rsidRDefault="004736FB" w:rsidP="00316847">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ασκήσουν το δικαίωμα της ψήφου πριν από τη Γενική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005C0201" w:rsidRPr="00CF7F19">
        <w:rPr>
          <w:rFonts w:ascii="Arial" w:hAnsi="Arial" w:cs="Arial"/>
          <w:b/>
          <w:sz w:val="22"/>
          <w:szCs w:val="22"/>
        </w:rPr>
        <w:t>πλατφόρμας</w:t>
      </w:r>
      <w:r w:rsidR="005C0201" w:rsidRPr="005C0201">
        <w:rPr>
          <w:rFonts w:ascii="Arial" w:hAnsi="Arial" w:cs="Arial"/>
          <w:sz w:val="22"/>
          <w:szCs w:val="22"/>
        </w:rPr>
        <w:t xml:space="preserve"> </w:t>
      </w:r>
      <w:hyperlink r:id="rId11" w:history="1">
        <w:r w:rsidR="005C0201" w:rsidRPr="00A66C33">
          <w:rPr>
            <w:rStyle w:val="-"/>
            <w:rFonts w:ascii="Arial" w:hAnsi="Arial" w:cs="Arial"/>
            <w:sz w:val="22"/>
            <w:szCs w:val="22"/>
          </w:rPr>
          <w:t>https://axia.athexgroup.gr</w:t>
        </w:r>
      </w:hyperlink>
      <w:r w:rsidR="005C0201"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005C0201" w:rsidRPr="005C0201">
        <w:rPr>
          <w:rFonts w:ascii="Arial" w:hAnsi="Arial" w:cs="Arial"/>
          <w:sz w:val="22"/>
          <w:szCs w:val="22"/>
        </w:rPr>
        <w:t xml:space="preserve">λογαριασμό και </w:t>
      </w:r>
      <w:r w:rsidR="00FA6113">
        <w:rPr>
          <w:rFonts w:ascii="Arial" w:hAnsi="Arial" w:cs="Arial"/>
          <w:sz w:val="22"/>
          <w:szCs w:val="22"/>
        </w:rPr>
        <w:t xml:space="preserve">θα </w:t>
      </w:r>
      <w:r w:rsidR="005C0201"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005C0201"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005C0201"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005C0201" w:rsidRPr="005C0201">
        <w:rPr>
          <w:rFonts w:ascii="Arial" w:hAnsi="Arial" w:cs="Arial"/>
          <w:sz w:val="22"/>
          <w:szCs w:val="22"/>
        </w:rPr>
        <w:t xml:space="preserve"> τη</w:t>
      </w:r>
      <w:r w:rsidR="006C5DE2">
        <w:rPr>
          <w:rFonts w:ascii="Arial" w:hAnsi="Arial" w:cs="Arial"/>
          <w:sz w:val="22"/>
          <w:szCs w:val="22"/>
        </w:rPr>
        <w:t xml:space="preserve">ς Γενικής Συνέλευσης </w:t>
      </w:r>
      <w:r w:rsidR="006C5DE2" w:rsidRPr="00FA6113">
        <w:rPr>
          <w:rFonts w:ascii="Arial" w:hAnsi="Arial" w:cs="Arial"/>
          <w:b/>
          <w:sz w:val="22"/>
          <w:szCs w:val="22"/>
        </w:rPr>
        <w:t xml:space="preserve">(δηλαδή το </w:t>
      </w:r>
      <w:r w:rsidR="005C0201" w:rsidRPr="00FA6113">
        <w:rPr>
          <w:rFonts w:ascii="Arial" w:hAnsi="Arial" w:cs="Arial"/>
          <w:b/>
          <w:sz w:val="22"/>
          <w:szCs w:val="22"/>
        </w:rPr>
        <w:t>αργό</w:t>
      </w:r>
      <w:r w:rsidR="006A272F">
        <w:rPr>
          <w:rFonts w:ascii="Arial" w:hAnsi="Arial" w:cs="Arial"/>
          <w:b/>
          <w:sz w:val="22"/>
          <w:szCs w:val="22"/>
        </w:rPr>
        <w:t>τερο μέχρι τις 23.12</w:t>
      </w:r>
      <w:r w:rsidR="00CF7F19" w:rsidRPr="00FA6113">
        <w:rPr>
          <w:rFonts w:ascii="Arial" w:hAnsi="Arial" w:cs="Arial"/>
          <w:b/>
          <w:sz w:val="22"/>
          <w:szCs w:val="22"/>
        </w:rPr>
        <w:t xml:space="preserve">.2021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005C0201" w:rsidRPr="00FA6113">
        <w:rPr>
          <w:rFonts w:ascii="Arial" w:hAnsi="Arial" w:cs="Arial"/>
          <w:b/>
          <w:sz w:val="22"/>
          <w:szCs w:val="22"/>
        </w:rPr>
        <w:t>00)</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68809F20" w:rsidR="00345697" w:rsidRDefault="004736FB" w:rsidP="00316847">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w:t>
      </w:r>
      <w:r w:rsidR="005C0201"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005C0201" w:rsidRPr="005C0201">
        <w:rPr>
          <w:rFonts w:ascii="Arial" w:hAnsi="Arial" w:cs="Arial"/>
          <w:sz w:val="22"/>
          <w:szCs w:val="22"/>
        </w:rPr>
        <w:t xml:space="preserve">το </w:t>
      </w:r>
      <w:r w:rsidR="005C0201"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005C0201"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2" w:history="1">
        <w:r w:rsidR="00B025A4" w:rsidRPr="00596468">
          <w:rPr>
            <w:rStyle w:val="-"/>
            <w:rFonts w:ascii="Arial" w:hAnsi="Arial" w:cs="Arial"/>
            <w:sz w:val="22"/>
            <w:szCs w:val="22"/>
            <w:lang w:val="en-US"/>
          </w:rPr>
          <w:t>www</w:t>
        </w:r>
        <w:r w:rsidR="00B025A4" w:rsidRPr="00596468">
          <w:rPr>
            <w:rStyle w:val="-"/>
            <w:rFonts w:ascii="Arial" w:hAnsi="Arial" w:cs="Arial"/>
            <w:sz w:val="22"/>
            <w:szCs w:val="22"/>
          </w:rPr>
          <w:t>.</w:t>
        </w:r>
        <w:r w:rsidR="00B025A4" w:rsidRPr="00596468">
          <w:rPr>
            <w:rStyle w:val="-"/>
            <w:rFonts w:ascii="Arial" w:hAnsi="Arial" w:cs="Arial"/>
            <w:sz w:val="22"/>
            <w:szCs w:val="22"/>
            <w:lang w:val="en-US"/>
          </w:rPr>
          <w:t>eydap</w:t>
        </w:r>
        <w:r w:rsidR="00B025A4" w:rsidRPr="00596468">
          <w:rPr>
            <w:rStyle w:val="-"/>
            <w:rFonts w:ascii="Arial" w:hAnsi="Arial" w:cs="Arial"/>
            <w:sz w:val="22"/>
            <w:szCs w:val="22"/>
          </w:rPr>
          <w:t>.</w:t>
        </w:r>
        <w:r w:rsidR="00B025A4" w:rsidRPr="00596468">
          <w:rPr>
            <w:rStyle w:val="-"/>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Γενικής Συνέλευσης </w:t>
      </w:r>
      <w:r w:rsidR="006A272F">
        <w:rPr>
          <w:rFonts w:ascii="Arial" w:hAnsi="Arial" w:cs="Arial"/>
          <w:b/>
          <w:sz w:val="22"/>
          <w:szCs w:val="22"/>
        </w:rPr>
        <w:t>(δηλαδή το αργότερο μέχρι τις 23.12</w:t>
      </w:r>
      <w:r w:rsidR="00345697" w:rsidRPr="006C4A27">
        <w:rPr>
          <w:rFonts w:ascii="Arial" w:hAnsi="Arial" w:cs="Arial"/>
          <w:b/>
          <w:sz w:val="22"/>
          <w:szCs w:val="22"/>
        </w:rPr>
        <w:t>.2021 και ώρα 11.00)</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339BA183" w:rsidR="005C0201" w:rsidRDefault="00B025A4" w:rsidP="00316847">
      <w:pPr>
        <w:ind w:left="709"/>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έτοχο (ή τον αντιπρόσωπό του) ψηφιακά με χρήση εγκεκριμένης ψηφιακής υπογραφής (qualified</w:t>
      </w:r>
      <w:r w:rsidR="00D653BD">
        <w:rPr>
          <w:rFonts w:ascii="Arial" w:hAnsi="Arial" w:cs="Arial"/>
          <w:sz w:val="22"/>
          <w:szCs w:val="22"/>
        </w:rPr>
        <w:t xml:space="preserve"> </w:t>
      </w:r>
      <w:r w:rsidR="00D653BD" w:rsidRPr="00BB1DAC">
        <w:rPr>
          <w:rFonts w:ascii="Arial" w:hAnsi="Arial" w:cs="Arial"/>
          <w:color w:val="auto"/>
          <w:sz w:val="22"/>
          <w:szCs w:val="22"/>
        </w:rPr>
        <w:t xml:space="preserve">certificate) </w:t>
      </w:r>
      <w:r w:rsidR="003F1EB7" w:rsidRPr="00BB1DAC">
        <w:rPr>
          <w:rFonts w:ascii="Arial" w:hAnsi="Arial" w:cs="Arial"/>
          <w:color w:val="auto"/>
          <w:sz w:val="22"/>
          <w:szCs w:val="22"/>
        </w:rPr>
        <w:t xml:space="preserve">ή μέσω της ηλεκτρονικής πλατφόρμας ψηφιακής βεβαίωσης εγγράφου του </w:t>
      </w:r>
      <w:r w:rsidR="003F1EB7" w:rsidRPr="00BB1DAC">
        <w:rPr>
          <w:rFonts w:ascii="Arial" w:hAnsi="Arial" w:cs="Arial"/>
          <w:color w:val="auto"/>
          <w:sz w:val="22"/>
          <w:szCs w:val="22"/>
          <w:lang w:val="en-US"/>
        </w:rPr>
        <w:t>gov</w:t>
      </w:r>
      <w:r w:rsidR="003F1EB7" w:rsidRPr="00BB1DAC">
        <w:rPr>
          <w:rFonts w:ascii="Arial" w:hAnsi="Arial" w:cs="Arial"/>
          <w:color w:val="auto"/>
          <w:sz w:val="22"/>
          <w:szCs w:val="22"/>
        </w:rPr>
        <w:t>.</w:t>
      </w:r>
      <w:r w:rsidR="003F1EB7" w:rsidRPr="00BB1DAC">
        <w:rPr>
          <w:rFonts w:ascii="Arial" w:hAnsi="Arial" w:cs="Arial"/>
          <w:color w:val="auto"/>
          <w:sz w:val="22"/>
          <w:szCs w:val="22"/>
          <w:lang w:val="en-US"/>
        </w:rPr>
        <w:t>gr</w:t>
      </w:r>
      <w:r w:rsidR="003F1EB7" w:rsidRPr="00BB1DAC">
        <w:rPr>
          <w:rFonts w:ascii="Arial" w:hAnsi="Arial" w:cs="Arial"/>
          <w:color w:val="auto"/>
          <w:sz w:val="22"/>
          <w:szCs w:val="22"/>
        </w:rPr>
        <w:t xml:space="preserve"> (</w:t>
      </w:r>
      <w:hyperlink r:id="rId13" w:history="1">
        <w:r w:rsidR="003F1EB7" w:rsidRPr="00BB1DAC">
          <w:rPr>
            <w:rStyle w:val="-"/>
            <w:rFonts w:ascii="Arial" w:hAnsi="Arial" w:cs="Arial"/>
            <w:color w:val="auto"/>
            <w:sz w:val="22"/>
            <w:szCs w:val="22"/>
            <w:lang w:val="en-US"/>
          </w:rPr>
          <w:t>www</w:t>
        </w:r>
        <w:r w:rsidR="003F1EB7" w:rsidRPr="00BB1DAC">
          <w:rPr>
            <w:rStyle w:val="-"/>
            <w:rFonts w:ascii="Arial" w:hAnsi="Arial" w:cs="Arial"/>
            <w:color w:val="auto"/>
            <w:sz w:val="22"/>
            <w:szCs w:val="22"/>
          </w:rPr>
          <w:t>.</w:t>
        </w:r>
        <w:r w:rsidR="003F1EB7" w:rsidRPr="00BB1DAC">
          <w:rPr>
            <w:rStyle w:val="-"/>
            <w:rFonts w:ascii="Arial" w:hAnsi="Arial" w:cs="Arial"/>
            <w:color w:val="auto"/>
            <w:sz w:val="22"/>
            <w:szCs w:val="22"/>
            <w:lang w:val="en-US"/>
          </w:rPr>
          <w:t>gov</w:t>
        </w:r>
        <w:r w:rsidR="003F1EB7" w:rsidRPr="00BB1DAC">
          <w:rPr>
            <w:rStyle w:val="-"/>
            <w:rFonts w:ascii="Arial" w:hAnsi="Arial" w:cs="Arial"/>
            <w:color w:val="auto"/>
            <w:sz w:val="22"/>
            <w:szCs w:val="22"/>
          </w:rPr>
          <w:t>.</w:t>
        </w:r>
        <w:r w:rsidR="003F1EB7" w:rsidRPr="00BB1DAC">
          <w:rPr>
            <w:rStyle w:val="-"/>
            <w:rFonts w:ascii="Arial" w:hAnsi="Arial" w:cs="Arial"/>
            <w:color w:val="auto"/>
            <w:sz w:val="22"/>
            <w:szCs w:val="22"/>
            <w:lang w:val="en-US"/>
          </w:rPr>
          <w:t>gr</w:t>
        </w:r>
      </w:hyperlink>
      <w:r w:rsidR="003F1EB7" w:rsidRPr="00BB1DAC">
        <w:rPr>
          <w:rFonts w:ascii="Arial" w:hAnsi="Arial" w:cs="Arial"/>
          <w:color w:val="auto"/>
          <w:sz w:val="22"/>
          <w:szCs w:val="22"/>
        </w:rPr>
        <w:t xml:space="preserve">) </w:t>
      </w:r>
      <w:r w:rsidRPr="00BB1DAC">
        <w:rPr>
          <w:rFonts w:ascii="Arial" w:hAnsi="Arial" w:cs="Arial"/>
          <w:color w:val="auto"/>
          <w:sz w:val="22"/>
          <w:szCs w:val="22"/>
        </w:rPr>
        <w:t xml:space="preserve">και </w:t>
      </w:r>
      <w:r w:rsidRPr="00B025A4">
        <w:rPr>
          <w:rFonts w:ascii="Arial" w:hAnsi="Arial" w:cs="Arial"/>
          <w:sz w:val="22"/>
          <w:szCs w:val="22"/>
        </w:rPr>
        <w:t xml:space="preserve">στη συνέχεια να αποστέλλεται μέσω ηλεκτρονικού ταχυδρομείου στην ηλεκτρονική διεύθυνση: </w:t>
      </w:r>
      <w:hyperlink r:id="rId14" w:history="1">
        <w:r w:rsidRPr="00B025A4">
          <w:rPr>
            <w:rStyle w:val="-"/>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Γενικής Συνέλευσης </w:t>
      </w:r>
      <w:r w:rsidR="006C5DE2" w:rsidRPr="006C4A27">
        <w:rPr>
          <w:rFonts w:ascii="Arial" w:hAnsi="Arial" w:cs="Arial"/>
          <w:b/>
          <w:sz w:val="22"/>
          <w:szCs w:val="22"/>
        </w:rPr>
        <w:t xml:space="preserve">(δηλαδή το αργότερο μέχρι τις </w:t>
      </w:r>
      <w:r w:rsidR="0072560B">
        <w:rPr>
          <w:rFonts w:ascii="Arial" w:hAnsi="Arial" w:cs="Arial"/>
          <w:b/>
          <w:sz w:val="22"/>
          <w:szCs w:val="22"/>
        </w:rPr>
        <w:t>23.12</w:t>
      </w:r>
      <w:r w:rsidRPr="006C4A27">
        <w:rPr>
          <w:rFonts w:ascii="Arial" w:hAnsi="Arial" w:cs="Arial"/>
          <w:b/>
          <w:sz w:val="22"/>
          <w:szCs w:val="22"/>
        </w:rPr>
        <w:t xml:space="preserve">.2021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005C0201"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76C26924"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Μέτοχοι που ψηφίζουν κατά τα ανωτέρω πριν από τη Γενική 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72560B">
        <w:rPr>
          <w:rFonts w:ascii="Arial" w:hAnsi="Arial" w:cs="Arial"/>
          <w:b/>
          <w:sz w:val="22"/>
          <w:szCs w:val="22"/>
        </w:rPr>
        <w:t>το αργότερο μέχρι τις 23.12</w:t>
      </w:r>
      <w:r w:rsidR="00B025A4" w:rsidRPr="00B025A4">
        <w:rPr>
          <w:rFonts w:ascii="Arial" w:hAnsi="Arial" w:cs="Arial"/>
          <w:b/>
          <w:sz w:val="22"/>
          <w:szCs w:val="22"/>
        </w:rPr>
        <w:t xml:space="preserve">.2021 </w:t>
      </w:r>
      <w:r w:rsidR="008E79A6">
        <w:rPr>
          <w:rFonts w:ascii="Arial" w:hAnsi="Arial" w:cs="Arial"/>
          <w:b/>
          <w:sz w:val="22"/>
          <w:szCs w:val="22"/>
        </w:rPr>
        <w:t xml:space="preserve">και </w:t>
      </w:r>
      <w:r w:rsidR="00B025A4" w:rsidRPr="00B025A4">
        <w:rPr>
          <w:rFonts w:ascii="Arial" w:hAnsi="Arial" w:cs="Arial"/>
          <w:b/>
          <w:sz w:val="22"/>
          <w:szCs w:val="22"/>
        </w:rPr>
        <w:t>ώρα 11.00</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14CE11F1"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C0201" w:rsidRPr="005C0201">
        <w:rPr>
          <w:rFonts w:ascii="Arial" w:hAnsi="Arial" w:cs="Arial"/>
          <w:sz w:val="22"/>
          <w:szCs w:val="22"/>
        </w:rPr>
        <w:t xml:space="preserve">απόσταση στην ψηφοφορία επί των θεμάτων της Γενικής Συνέλευσης που </w:t>
      </w:r>
      <w:r>
        <w:rPr>
          <w:rFonts w:ascii="Arial" w:hAnsi="Arial" w:cs="Arial"/>
          <w:sz w:val="22"/>
          <w:szCs w:val="22"/>
        </w:rPr>
        <w:t xml:space="preserve">θα διεξαχθεί πριν από τη Γενική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Γενικής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574DE7">
        <w:rPr>
          <w:rFonts w:ascii="Arial" w:hAnsi="Arial" w:cs="Arial"/>
          <w:b/>
          <w:sz w:val="22"/>
          <w:szCs w:val="22"/>
        </w:rPr>
        <w:t>22.12</w:t>
      </w:r>
      <w:r w:rsidR="00B025A4" w:rsidRPr="00B025A4">
        <w:rPr>
          <w:rFonts w:ascii="Arial" w:hAnsi="Arial" w:cs="Arial"/>
          <w:b/>
          <w:sz w:val="22"/>
          <w:szCs w:val="22"/>
        </w:rPr>
        <w:t>.2021</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E174FE">
      <w:pPr>
        <w:ind w:left="709"/>
        <w:jc w:val="both"/>
        <w:rPr>
          <w:rFonts w:ascii="Arial" w:hAnsi="Arial" w:cs="Arial"/>
          <w:sz w:val="22"/>
          <w:szCs w:val="22"/>
        </w:rPr>
      </w:pPr>
    </w:p>
    <w:p w14:paraId="0481ABD2" w14:textId="0637F5FE" w:rsidR="005C0201" w:rsidRPr="00B025A4" w:rsidRDefault="005C0201" w:rsidP="00E174FE">
      <w:pPr>
        <w:ind w:left="709"/>
        <w:jc w:val="both"/>
        <w:rPr>
          <w:rFonts w:ascii="Arial" w:hAnsi="Arial" w:cs="Arial"/>
          <w:b/>
          <w:sz w:val="22"/>
          <w:szCs w:val="22"/>
        </w:rPr>
      </w:pPr>
      <w:r w:rsidRPr="00B025A4">
        <w:rPr>
          <w:rFonts w:ascii="Arial" w:hAnsi="Arial" w:cs="Arial"/>
          <w:b/>
          <w:sz w:val="22"/>
          <w:szCs w:val="22"/>
        </w:rPr>
        <w:t>Μετά την προθεσμία αυτή δεν θα είναι δυνατή η συμμετοχή μέσω αντ</w:t>
      </w:r>
      <w:r w:rsidR="006C5DE2" w:rsidRPr="00B025A4">
        <w:rPr>
          <w:rFonts w:ascii="Arial" w:hAnsi="Arial" w:cs="Arial"/>
          <w:b/>
          <w:sz w:val="22"/>
          <w:szCs w:val="22"/>
        </w:rPr>
        <w:t xml:space="preserve">ιπροσώπου στην ψηφοφορία που θα </w:t>
      </w:r>
      <w:r w:rsidRPr="00B025A4">
        <w:rPr>
          <w:rFonts w:ascii="Arial" w:hAnsi="Arial" w:cs="Arial"/>
          <w:b/>
          <w:sz w:val="22"/>
          <w:szCs w:val="22"/>
        </w:rPr>
        <w:t xml:space="preserve">διεξαχθεί </w:t>
      </w:r>
      <w:r w:rsidRPr="00B025A4">
        <w:rPr>
          <w:rFonts w:ascii="Arial" w:hAnsi="Arial" w:cs="Arial"/>
          <w:b/>
          <w:sz w:val="22"/>
          <w:szCs w:val="22"/>
          <w:u w:val="single"/>
        </w:rPr>
        <w:t>πριν</w:t>
      </w:r>
      <w:r w:rsidRPr="00B025A4">
        <w:rPr>
          <w:rFonts w:ascii="Arial" w:hAnsi="Arial" w:cs="Arial"/>
          <w:b/>
          <w:sz w:val="22"/>
          <w:szCs w:val="22"/>
        </w:rPr>
        <w:t xml:space="preserve"> από τη Γενική Συνέλευση.</w:t>
      </w:r>
    </w:p>
    <w:p w14:paraId="00796995" w14:textId="0217D946"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την λήψη αποφάσεως σε οποιοδήποτε θέμα της αρχικής ημερησίας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3B6FC6">
        <w:rPr>
          <w:rFonts w:ascii="Arial" w:hAnsi="Arial" w:cs="Arial"/>
          <w:sz w:val="22"/>
          <w:szCs w:val="22"/>
        </w:rPr>
        <w:t>24</w:t>
      </w:r>
      <w:r w:rsidRPr="002F48F4">
        <w:rPr>
          <w:rFonts w:ascii="Arial" w:hAnsi="Arial" w:cs="Arial"/>
          <w:sz w:val="22"/>
          <w:szCs w:val="22"/>
          <w:vertAlign w:val="superscript"/>
        </w:rPr>
        <w:t>ης</w:t>
      </w:r>
      <w:r w:rsidRPr="002F48F4">
        <w:rPr>
          <w:rFonts w:ascii="Arial" w:hAnsi="Arial" w:cs="Arial"/>
          <w:sz w:val="22"/>
          <w:szCs w:val="22"/>
        </w:rPr>
        <w:t xml:space="preserve"> </w:t>
      </w:r>
      <w:r w:rsidR="003B6FC6">
        <w:rPr>
          <w:rFonts w:ascii="Arial" w:hAnsi="Arial" w:cs="Arial"/>
          <w:sz w:val="22"/>
          <w:szCs w:val="22"/>
        </w:rPr>
        <w:t>Δεκεμβρίου</w:t>
      </w:r>
      <w:r w:rsidR="005C0201" w:rsidRPr="002F48F4">
        <w:rPr>
          <w:rFonts w:ascii="Arial" w:hAnsi="Arial" w:cs="Arial"/>
          <w:sz w:val="22"/>
          <w:szCs w:val="22"/>
        </w:rPr>
        <w:t xml:space="preserve"> 2021, το δικαίωμα εξ αποστάσεως ψηφοδοσίας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2F48F4" w:rsidRPr="003E105D">
        <w:rPr>
          <w:rFonts w:ascii="Arial" w:hAnsi="Arial" w:cs="Arial"/>
          <w:b/>
          <w:sz w:val="22"/>
          <w:szCs w:val="22"/>
        </w:rPr>
        <w:t>για την Επαναληπτική Γενική</w:t>
      </w:r>
      <w:r w:rsidR="003321FE">
        <w:rPr>
          <w:rFonts w:ascii="Arial" w:hAnsi="Arial" w:cs="Arial"/>
          <w:b/>
          <w:sz w:val="22"/>
          <w:szCs w:val="22"/>
        </w:rPr>
        <w:t xml:space="preserve"> Συνέλευση που θα συνέλθει την 4</w:t>
      </w:r>
      <w:r w:rsidR="002F48F4" w:rsidRPr="003E105D">
        <w:rPr>
          <w:rFonts w:ascii="Arial" w:hAnsi="Arial" w:cs="Arial"/>
          <w:b/>
          <w:sz w:val="22"/>
          <w:szCs w:val="22"/>
          <w:vertAlign w:val="superscript"/>
        </w:rPr>
        <w:t>η</w:t>
      </w:r>
      <w:r w:rsidR="003321FE">
        <w:rPr>
          <w:rFonts w:ascii="Arial" w:hAnsi="Arial" w:cs="Arial"/>
          <w:b/>
          <w:sz w:val="22"/>
          <w:szCs w:val="22"/>
        </w:rPr>
        <w:t xml:space="preserve"> Ιανουαρίου 2022</w:t>
      </w:r>
      <w:r w:rsidR="003E105D" w:rsidRPr="003E105D">
        <w:rPr>
          <w:rFonts w:ascii="Arial" w:hAnsi="Arial" w:cs="Arial"/>
          <w:b/>
          <w:sz w:val="22"/>
          <w:szCs w:val="22"/>
        </w:rPr>
        <w:t xml:space="preserve"> και ώρα</w:t>
      </w:r>
      <w:r w:rsidR="003E105D">
        <w:rPr>
          <w:rFonts w:ascii="Arial" w:hAnsi="Arial" w:cs="Arial"/>
          <w:b/>
          <w:sz w:val="22"/>
          <w:szCs w:val="22"/>
        </w:rPr>
        <w:t xml:space="preserve"> 11.</w:t>
      </w:r>
      <w:r w:rsidR="002F48F4" w:rsidRPr="003E105D">
        <w:rPr>
          <w:rFonts w:ascii="Arial" w:hAnsi="Arial" w:cs="Arial"/>
          <w:b/>
          <w:sz w:val="22"/>
          <w:szCs w:val="22"/>
        </w:rPr>
        <w:t>00</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5C0201" w:rsidRPr="005C0201">
        <w:rPr>
          <w:rFonts w:ascii="Arial" w:hAnsi="Arial" w:cs="Arial"/>
          <w:sz w:val="22"/>
          <w:szCs w:val="22"/>
        </w:rPr>
        <w:t>θα διεξαχθεί πριν την Επαναληπτική Γενική Συνέλευση, με τους ακόλουθους τρόπους:</w:t>
      </w:r>
      <w:r w:rsidR="00B025A4" w:rsidRPr="00B025A4">
        <w:rPr>
          <w:rFonts w:ascii="Arial" w:hAnsi="Arial" w:cs="Arial"/>
          <w:sz w:val="22"/>
          <w:szCs w:val="22"/>
        </w:rPr>
        <w:t xml:space="preserve"> </w:t>
      </w:r>
    </w:p>
    <w:p w14:paraId="32156D91" w14:textId="77777777" w:rsidR="004F6E71" w:rsidRPr="005C0201" w:rsidRDefault="004F6E71" w:rsidP="004F6E71">
      <w:pPr>
        <w:jc w:val="both"/>
        <w:rPr>
          <w:rFonts w:ascii="Arial" w:hAnsi="Arial" w:cs="Arial"/>
          <w:sz w:val="22"/>
          <w:szCs w:val="22"/>
        </w:rPr>
      </w:pPr>
    </w:p>
    <w:p w14:paraId="0DE6C9B3" w14:textId="58B25E19" w:rsidR="005C0201" w:rsidRDefault="00EB6845" w:rsidP="00E174FE">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ασκώντας εκ νέου το δικαίωμα ψήφου πριν από τη</w:t>
      </w:r>
      <w:r w:rsidR="002F48F4">
        <w:rPr>
          <w:rFonts w:ascii="Arial" w:hAnsi="Arial" w:cs="Arial"/>
          <w:sz w:val="22"/>
          <w:szCs w:val="22"/>
        </w:rPr>
        <w:t>ν Επαναληπτική</w:t>
      </w:r>
      <w:r w:rsidR="005C0201" w:rsidRPr="005C0201">
        <w:rPr>
          <w:rFonts w:ascii="Arial" w:hAnsi="Arial" w:cs="Arial"/>
          <w:sz w:val="22"/>
          <w:szCs w:val="22"/>
        </w:rPr>
        <w:t xml:space="preserve"> Γενική </w:t>
      </w:r>
      <w:r w:rsidR="004F6E71">
        <w:rPr>
          <w:rFonts w:ascii="Arial" w:hAnsi="Arial" w:cs="Arial"/>
          <w:sz w:val="22"/>
          <w:szCs w:val="22"/>
        </w:rPr>
        <w:t xml:space="preserve">Συνέλευση μέσω της ηλεκτρονικής </w:t>
      </w:r>
      <w:r w:rsidR="005C0201" w:rsidRPr="005C0201">
        <w:rPr>
          <w:rFonts w:ascii="Arial" w:hAnsi="Arial" w:cs="Arial"/>
          <w:sz w:val="22"/>
          <w:szCs w:val="22"/>
        </w:rPr>
        <w:t xml:space="preserve">πλατφόρμας </w:t>
      </w:r>
      <w:hyperlink r:id="rId15" w:history="1">
        <w:r w:rsidR="005C0201" w:rsidRPr="003E105D">
          <w:rPr>
            <w:rStyle w:val="-"/>
            <w:rFonts w:ascii="Arial" w:hAnsi="Arial" w:cs="Arial"/>
            <w:sz w:val="22"/>
            <w:szCs w:val="22"/>
          </w:rPr>
          <w:t>https://axia.athexgroup.gr</w:t>
        </w:r>
      </w:hyperlink>
      <w:r w:rsidR="005C0201"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005C0201"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005C0201"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005C0201"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Γενικής Συνέλευσης</w:t>
      </w:r>
      <w:r w:rsidR="005C0201" w:rsidRPr="005C0201">
        <w:rPr>
          <w:rFonts w:ascii="Arial" w:hAnsi="Arial" w:cs="Arial"/>
          <w:sz w:val="22"/>
          <w:szCs w:val="22"/>
        </w:rPr>
        <w:t xml:space="preserve"> </w:t>
      </w:r>
      <w:r w:rsidR="002F48F4" w:rsidRPr="00B22455">
        <w:rPr>
          <w:rFonts w:ascii="Arial" w:hAnsi="Arial" w:cs="Arial"/>
          <w:b/>
          <w:sz w:val="22"/>
          <w:szCs w:val="22"/>
        </w:rPr>
        <w:t xml:space="preserve">(δηλαδή το αργότερο μέχρι τις </w:t>
      </w:r>
      <w:r w:rsidR="00B22455" w:rsidRPr="00B22455">
        <w:rPr>
          <w:rFonts w:ascii="Arial" w:hAnsi="Arial" w:cs="Arial"/>
          <w:b/>
          <w:sz w:val="22"/>
          <w:szCs w:val="22"/>
        </w:rPr>
        <w:t>0</w:t>
      </w:r>
      <w:r w:rsidR="00990078">
        <w:rPr>
          <w:rFonts w:ascii="Arial" w:hAnsi="Arial" w:cs="Arial"/>
          <w:b/>
          <w:sz w:val="22"/>
          <w:szCs w:val="22"/>
        </w:rPr>
        <w:t>3</w:t>
      </w:r>
      <w:r w:rsidR="002F48F4" w:rsidRPr="00B22455">
        <w:rPr>
          <w:rFonts w:ascii="Arial" w:hAnsi="Arial" w:cs="Arial"/>
          <w:b/>
          <w:sz w:val="22"/>
          <w:szCs w:val="22"/>
        </w:rPr>
        <w:t>.</w:t>
      </w:r>
      <w:r w:rsidR="00B22455" w:rsidRPr="00B22455">
        <w:rPr>
          <w:rFonts w:ascii="Arial" w:hAnsi="Arial" w:cs="Arial"/>
          <w:b/>
          <w:sz w:val="22"/>
          <w:szCs w:val="22"/>
        </w:rPr>
        <w:t>0</w:t>
      </w:r>
      <w:r w:rsidR="00990078">
        <w:rPr>
          <w:rFonts w:ascii="Arial" w:hAnsi="Arial" w:cs="Arial"/>
          <w:b/>
          <w:sz w:val="22"/>
          <w:szCs w:val="22"/>
        </w:rPr>
        <w:t>1.2022</w:t>
      </w:r>
      <w:r w:rsidR="002F48F4" w:rsidRPr="00B22455">
        <w:rPr>
          <w:rFonts w:ascii="Arial" w:hAnsi="Arial" w:cs="Arial"/>
          <w:b/>
          <w:sz w:val="22"/>
          <w:szCs w:val="22"/>
        </w:rPr>
        <w:t xml:space="preserve">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005C0201" w:rsidRPr="002F48F4">
        <w:rPr>
          <w:rFonts w:ascii="Arial" w:hAnsi="Arial" w:cs="Arial"/>
          <w:b/>
          <w:sz w:val="22"/>
          <w:szCs w:val="22"/>
        </w:rPr>
        <w:t>.</w:t>
      </w:r>
      <w:r w:rsidR="005C0201" w:rsidRPr="00B22455">
        <w:rPr>
          <w:rFonts w:ascii="Arial" w:hAnsi="Arial" w:cs="Arial"/>
          <w:b/>
          <w:sz w:val="22"/>
          <w:szCs w:val="22"/>
        </w:rPr>
        <w:t>00)</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0800521F" w:rsidR="00C824A7" w:rsidRDefault="00EB6845" w:rsidP="00E174FE">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για τα θέματα επί των οποίων δεν θα έχει ληφθεί απόφαση στην αρχική συνεδρίασ</w:t>
      </w:r>
      <w:r w:rsidR="002F48F4">
        <w:rPr>
          <w:rFonts w:ascii="Arial" w:hAnsi="Arial" w:cs="Arial"/>
          <w:sz w:val="22"/>
          <w:szCs w:val="22"/>
        </w:rPr>
        <w:t xml:space="preserve">η της Γενικής Συνέλευσης της </w:t>
      </w:r>
      <w:r w:rsidR="0002250D">
        <w:rPr>
          <w:rFonts w:ascii="Arial" w:hAnsi="Arial" w:cs="Arial"/>
          <w:sz w:val="22"/>
          <w:szCs w:val="22"/>
        </w:rPr>
        <w:t>24</w:t>
      </w:r>
      <w:r w:rsidR="00C824A7" w:rsidRPr="00C824A7">
        <w:rPr>
          <w:rFonts w:ascii="Arial" w:hAnsi="Arial" w:cs="Arial"/>
          <w:sz w:val="22"/>
          <w:szCs w:val="22"/>
          <w:vertAlign w:val="superscript"/>
        </w:rPr>
        <w:t>ης</w:t>
      </w:r>
      <w:r w:rsidR="0002250D">
        <w:rPr>
          <w:rFonts w:ascii="Arial" w:hAnsi="Arial" w:cs="Arial"/>
          <w:sz w:val="22"/>
          <w:szCs w:val="22"/>
        </w:rPr>
        <w:t xml:space="preserve"> Δεκεμβρίου</w:t>
      </w:r>
      <w:r w:rsidR="00C824A7">
        <w:rPr>
          <w:rFonts w:ascii="Arial" w:hAnsi="Arial" w:cs="Arial"/>
          <w:sz w:val="22"/>
          <w:szCs w:val="22"/>
        </w:rPr>
        <w:t xml:space="preserve"> 2021,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έτοχο (ή τον αντιπρόσωπό του) με χρήση εγκεκριμένης ψηφιακής υπογραφής (qualified certificate</w:t>
      </w:r>
      <w:r w:rsidR="002F48F4" w:rsidRPr="00BB1DAC">
        <w:rPr>
          <w:rFonts w:ascii="Arial" w:hAnsi="Arial" w:cs="Arial"/>
          <w:color w:val="auto"/>
          <w:sz w:val="22"/>
          <w:szCs w:val="22"/>
        </w:rPr>
        <w:t>)</w:t>
      </w:r>
      <w:r w:rsidR="005E5704" w:rsidRPr="00BB1DAC">
        <w:rPr>
          <w:rFonts w:ascii="Arial" w:hAnsi="Arial" w:cs="Arial"/>
          <w:color w:val="auto"/>
          <w:sz w:val="22"/>
          <w:szCs w:val="22"/>
        </w:rPr>
        <w:t xml:space="preserve"> ή μέσω της ηλεκτρονικής πλατφόρμας ψηφιακής βεβαίωσης εγγράφου του </w:t>
      </w:r>
      <w:r w:rsidR="005E5704" w:rsidRPr="00BB1DAC">
        <w:rPr>
          <w:rFonts w:ascii="Arial" w:hAnsi="Arial" w:cs="Arial"/>
          <w:color w:val="auto"/>
          <w:sz w:val="22"/>
          <w:szCs w:val="22"/>
          <w:lang w:val="en-US"/>
        </w:rPr>
        <w:t>gov</w:t>
      </w:r>
      <w:r w:rsidR="005E5704" w:rsidRPr="00BB1DAC">
        <w:rPr>
          <w:rFonts w:ascii="Arial" w:hAnsi="Arial" w:cs="Arial"/>
          <w:color w:val="auto"/>
          <w:sz w:val="22"/>
          <w:szCs w:val="22"/>
        </w:rPr>
        <w:t>.</w:t>
      </w:r>
      <w:r w:rsidR="005E5704" w:rsidRPr="00BB1DAC">
        <w:rPr>
          <w:rFonts w:ascii="Arial" w:hAnsi="Arial" w:cs="Arial"/>
          <w:color w:val="auto"/>
          <w:sz w:val="22"/>
          <w:szCs w:val="22"/>
          <w:lang w:val="en-US"/>
        </w:rPr>
        <w:t>gr</w:t>
      </w:r>
      <w:r w:rsidR="005E5704" w:rsidRPr="00BB1DAC">
        <w:rPr>
          <w:rFonts w:ascii="Arial" w:hAnsi="Arial" w:cs="Arial"/>
          <w:color w:val="auto"/>
          <w:sz w:val="22"/>
          <w:szCs w:val="22"/>
        </w:rPr>
        <w:t xml:space="preserve"> (</w:t>
      </w:r>
      <w:hyperlink r:id="rId16" w:history="1">
        <w:r w:rsidR="005E5704" w:rsidRPr="00BB1DAC">
          <w:rPr>
            <w:rStyle w:val="-"/>
            <w:rFonts w:ascii="Arial" w:hAnsi="Arial" w:cs="Arial"/>
            <w:color w:val="auto"/>
            <w:sz w:val="22"/>
            <w:szCs w:val="22"/>
            <w:lang w:val="en-US"/>
          </w:rPr>
          <w:t>www</w:t>
        </w:r>
        <w:r w:rsidR="005E5704" w:rsidRPr="00BB1DAC">
          <w:rPr>
            <w:rStyle w:val="-"/>
            <w:rFonts w:ascii="Arial" w:hAnsi="Arial" w:cs="Arial"/>
            <w:color w:val="auto"/>
            <w:sz w:val="22"/>
            <w:szCs w:val="22"/>
          </w:rPr>
          <w:t>.</w:t>
        </w:r>
        <w:r w:rsidR="005E5704" w:rsidRPr="00BB1DAC">
          <w:rPr>
            <w:rStyle w:val="-"/>
            <w:rFonts w:ascii="Arial" w:hAnsi="Arial" w:cs="Arial"/>
            <w:color w:val="auto"/>
            <w:sz w:val="22"/>
            <w:szCs w:val="22"/>
            <w:lang w:val="en-US"/>
          </w:rPr>
          <w:t>gov</w:t>
        </w:r>
        <w:r w:rsidR="005E5704" w:rsidRPr="00BB1DAC">
          <w:rPr>
            <w:rStyle w:val="-"/>
            <w:rFonts w:ascii="Arial" w:hAnsi="Arial" w:cs="Arial"/>
            <w:color w:val="auto"/>
            <w:sz w:val="22"/>
            <w:szCs w:val="22"/>
          </w:rPr>
          <w:t>.</w:t>
        </w:r>
        <w:r w:rsidR="005E5704" w:rsidRPr="00BB1DAC">
          <w:rPr>
            <w:rStyle w:val="-"/>
            <w:rFonts w:ascii="Arial" w:hAnsi="Arial" w:cs="Arial"/>
            <w:color w:val="auto"/>
            <w:sz w:val="22"/>
            <w:szCs w:val="22"/>
            <w:lang w:val="en-US"/>
          </w:rPr>
          <w:t>gr</w:t>
        </w:r>
      </w:hyperlink>
      <w:r w:rsidR="005E5704" w:rsidRPr="00BB1DAC">
        <w:rPr>
          <w:rFonts w:ascii="Arial" w:hAnsi="Arial" w:cs="Arial"/>
          <w:color w:val="auto"/>
          <w:sz w:val="22"/>
          <w:szCs w:val="22"/>
        </w:rPr>
        <w:t>)</w:t>
      </w:r>
      <w:r w:rsidR="002F48F4" w:rsidRPr="00BB1DAC">
        <w:rPr>
          <w:rFonts w:ascii="Arial" w:hAnsi="Arial" w:cs="Arial"/>
          <w:color w:val="auto"/>
          <w:sz w:val="22"/>
          <w:szCs w:val="22"/>
        </w:rPr>
        <w:t xml:space="preserve">, το οποίο </w:t>
      </w:r>
      <w:r w:rsidR="002F48F4" w:rsidRPr="002F48F4">
        <w:rPr>
          <w:rFonts w:ascii="Arial" w:hAnsi="Arial" w:cs="Arial"/>
          <w:sz w:val="22"/>
          <w:szCs w:val="22"/>
        </w:rPr>
        <w:t xml:space="preserve">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7" w:history="1">
        <w:r w:rsidR="00C824A7" w:rsidRPr="00B025A4">
          <w:rPr>
            <w:rStyle w:val="-"/>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C824A7" w:rsidRPr="00B025A4">
        <w:rPr>
          <w:rFonts w:ascii="Arial" w:hAnsi="Arial" w:cs="Arial"/>
          <w:sz w:val="22"/>
          <w:szCs w:val="22"/>
        </w:rPr>
        <w:t xml:space="preserve"> Γενικής Συνέλευσης </w:t>
      </w:r>
      <w:r w:rsidR="0002250D">
        <w:rPr>
          <w:rFonts w:ascii="Arial" w:hAnsi="Arial" w:cs="Arial"/>
          <w:b/>
          <w:sz w:val="22"/>
          <w:szCs w:val="22"/>
        </w:rPr>
        <w:t>(δηλαδή το αργότερο μέχρι τις 03.01.2022</w:t>
      </w:r>
      <w:r w:rsidR="00C824A7" w:rsidRPr="008C7222">
        <w:rPr>
          <w:rFonts w:ascii="Arial" w:hAnsi="Arial" w:cs="Arial"/>
          <w:b/>
          <w:sz w:val="22"/>
          <w:szCs w:val="22"/>
        </w:rPr>
        <w:t xml:space="preserve">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005C0201"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718FBB46" w:rsidR="005C0201" w:rsidRDefault="005C0201" w:rsidP="00E174FE">
      <w:pPr>
        <w:ind w:left="709"/>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Pr="005C0201">
        <w:rPr>
          <w:rFonts w:ascii="Arial" w:hAnsi="Arial" w:cs="Arial"/>
          <w:sz w:val="22"/>
          <w:szCs w:val="22"/>
        </w:rPr>
        <w:t xml:space="preserve"> Γενική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Pr="007B48DF">
        <w:rPr>
          <w:rFonts w:ascii="Arial" w:hAnsi="Arial" w:cs="Arial"/>
          <w:b/>
          <w:sz w:val="22"/>
          <w:szCs w:val="22"/>
        </w:rPr>
        <w:t xml:space="preserve">μέχρι τις </w:t>
      </w:r>
      <w:r w:rsidR="000D73EF">
        <w:rPr>
          <w:rFonts w:ascii="Arial" w:hAnsi="Arial" w:cs="Arial"/>
          <w:b/>
          <w:sz w:val="22"/>
          <w:szCs w:val="22"/>
        </w:rPr>
        <w:t>03</w:t>
      </w:r>
      <w:r w:rsidR="007B48DF" w:rsidRPr="007B48DF">
        <w:rPr>
          <w:rFonts w:ascii="Arial" w:hAnsi="Arial" w:cs="Arial"/>
          <w:b/>
          <w:sz w:val="22"/>
          <w:szCs w:val="22"/>
        </w:rPr>
        <w:t>.</w:t>
      </w:r>
      <w:r w:rsidR="007B48DF" w:rsidRPr="00B025A4">
        <w:rPr>
          <w:rFonts w:ascii="Arial" w:hAnsi="Arial" w:cs="Arial"/>
          <w:b/>
          <w:sz w:val="22"/>
          <w:szCs w:val="22"/>
        </w:rPr>
        <w:t>0</w:t>
      </w:r>
      <w:r w:rsidR="000D73EF">
        <w:rPr>
          <w:rFonts w:ascii="Arial" w:hAnsi="Arial" w:cs="Arial"/>
          <w:b/>
          <w:sz w:val="22"/>
          <w:szCs w:val="22"/>
        </w:rPr>
        <w:t>1.2022</w:t>
      </w:r>
      <w:r w:rsidR="007B48DF" w:rsidRPr="00B025A4">
        <w:rPr>
          <w:rFonts w:ascii="Arial" w:hAnsi="Arial" w:cs="Arial"/>
          <w:b/>
          <w:sz w:val="22"/>
          <w:szCs w:val="22"/>
        </w:rPr>
        <w:t xml:space="preserve">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p>
    <w:p w14:paraId="36698D97" w14:textId="77777777" w:rsidR="004F6E71" w:rsidRPr="005C0201" w:rsidRDefault="004F6E71" w:rsidP="004F6E71">
      <w:pPr>
        <w:jc w:val="both"/>
        <w:rPr>
          <w:rFonts w:ascii="Arial" w:hAnsi="Arial" w:cs="Arial"/>
          <w:sz w:val="22"/>
          <w:szCs w:val="22"/>
        </w:rPr>
      </w:pPr>
    </w:p>
    <w:p w14:paraId="6656840A" w14:textId="55BA3D51"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Για την τυχόν Επα</w:t>
      </w:r>
      <w:r w:rsidR="005D6FF4">
        <w:rPr>
          <w:rFonts w:ascii="Arial" w:hAnsi="Arial" w:cs="Arial"/>
          <w:sz w:val="22"/>
          <w:szCs w:val="22"/>
        </w:rPr>
        <w:t>ναληπτική Γενική Συνέλευση της 4</w:t>
      </w:r>
      <w:r w:rsidR="00596B76" w:rsidRPr="00596B76">
        <w:rPr>
          <w:rFonts w:ascii="Arial" w:hAnsi="Arial" w:cs="Arial"/>
          <w:sz w:val="22"/>
          <w:szCs w:val="22"/>
          <w:vertAlign w:val="superscript"/>
        </w:rPr>
        <w:t>ης</w:t>
      </w:r>
      <w:r w:rsidR="005D6FF4">
        <w:rPr>
          <w:rFonts w:ascii="Arial" w:hAnsi="Arial" w:cs="Arial"/>
          <w:sz w:val="22"/>
          <w:szCs w:val="22"/>
        </w:rPr>
        <w:t xml:space="preserve"> Ιανουαρίου 2022</w:t>
      </w:r>
      <w:r w:rsidRPr="005C0201">
        <w:rPr>
          <w:rFonts w:ascii="Arial" w:hAnsi="Arial" w:cs="Arial"/>
          <w:sz w:val="22"/>
          <w:szCs w:val="22"/>
        </w:rPr>
        <w:t xml:space="preserve">,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ν αρχική Γενική 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Pr="005C0201">
        <w:rPr>
          <w:rFonts w:ascii="Arial" w:hAnsi="Arial" w:cs="Arial"/>
          <w:sz w:val="22"/>
          <w:szCs w:val="22"/>
        </w:rPr>
        <w:t xml:space="preserve">από τη Γενική 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Pr="007012AC">
        <w:rPr>
          <w:rFonts w:ascii="Arial" w:hAnsi="Arial" w:cs="Arial"/>
          <w:b/>
          <w:sz w:val="22"/>
          <w:szCs w:val="22"/>
        </w:rPr>
        <w:t>Γενικής 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D524C0">
        <w:rPr>
          <w:rFonts w:ascii="Arial" w:hAnsi="Arial" w:cs="Arial"/>
          <w:b/>
          <w:color w:val="auto"/>
          <w:sz w:val="22"/>
          <w:szCs w:val="22"/>
        </w:rPr>
        <w:t>02.01.2022</w:t>
      </w:r>
      <w:r w:rsidRPr="007012AC">
        <w:rPr>
          <w:rFonts w:ascii="Arial" w:hAnsi="Arial" w:cs="Arial"/>
          <w:b/>
          <w:color w:val="auto"/>
          <w:sz w:val="22"/>
          <w:szCs w:val="22"/>
        </w:rPr>
        <w:t xml:space="preserve">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3C62D5DD" w14:textId="77777777" w:rsidR="00E174FE" w:rsidRDefault="00E174FE" w:rsidP="004F6E71">
      <w:pPr>
        <w:jc w:val="both"/>
        <w:rPr>
          <w:rFonts w:ascii="Arial" w:hAnsi="Arial" w:cs="Arial"/>
          <w:b/>
          <w:sz w:val="22"/>
          <w:szCs w:val="22"/>
        </w:rPr>
      </w:pPr>
    </w:p>
    <w:p w14:paraId="470F3F91" w14:textId="667BF495" w:rsidR="005C0201" w:rsidRPr="004216EC" w:rsidRDefault="005C0201" w:rsidP="00E174FE">
      <w:pPr>
        <w:ind w:left="709"/>
        <w:jc w:val="both"/>
        <w:rPr>
          <w:rFonts w:ascii="Arial" w:hAnsi="Arial" w:cs="Arial"/>
          <w:b/>
          <w:sz w:val="22"/>
          <w:szCs w:val="22"/>
        </w:rPr>
      </w:pPr>
      <w:r w:rsidRPr="004216EC">
        <w:rPr>
          <w:rFonts w:ascii="Arial" w:hAnsi="Arial" w:cs="Arial"/>
          <w:b/>
          <w:sz w:val="22"/>
          <w:szCs w:val="22"/>
        </w:rPr>
        <w:t>Μετά την ημερομηνία αυτή δεν θα είναι δυνατή η συμμετοχή μέσω αντιπροσώπου στην ψηφοφορία που θα</w:t>
      </w:r>
      <w:r w:rsidR="004F6E71" w:rsidRPr="004216EC">
        <w:rPr>
          <w:rFonts w:ascii="Arial" w:hAnsi="Arial" w:cs="Arial"/>
          <w:b/>
          <w:sz w:val="22"/>
          <w:szCs w:val="22"/>
        </w:rPr>
        <w:t xml:space="preserve"> </w:t>
      </w:r>
      <w:r w:rsidRPr="004216EC">
        <w:rPr>
          <w:rFonts w:ascii="Arial" w:hAnsi="Arial" w:cs="Arial"/>
          <w:b/>
          <w:sz w:val="22"/>
          <w:szCs w:val="22"/>
        </w:rPr>
        <w:t xml:space="preserve">διεξαχθεί </w:t>
      </w:r>
      <w:r w:rsidRPr="004216EC">
        <w:rPr>
          <w:rFonts w:ascii="Arial" w:hAnsi="Arial" w:cs="Arial"/>
          <w:b/>
          <w:sz w:val="22"/>
          <w:szCs w:val="22"/>
          <w:u w:val="single"/>
        </w:rPr>
        <w:t>πριν</w:t>
      </w:r>
      <w:r w:rsidRPr="004216EC">
        <w:rPr>
          <w:rFonts w:ascii="Arial" w:hAnsi="Arial" w:cs="Arial"/>
          <w:b/>
          <w:sz w:val="22"/>
          <w:szCs w:val="22"/>
        </w:rPr>
        <w:t xml:space="preserve"> από την Επαναληπτική Γενική Συνέλευση.</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E174FE">
      <w:pPr>
        <w:ind w:firstLine="709"/>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8" w:history="1">
        <w:r w:rsidRPr="005C0201">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7549141C" w14:textId="77777777" w:rsidR="009F6CFD" w:rsidRDefault="009F6CFD" w:rsidP="00E174FE">
      <w:pPr>
        <w:ind w:firstLine="709"/>
        <w:jc w:val="both"/>
        <w:rPr>
          <w:rFonts w:ascii="Arial" w:hAnsi="Arial" w:cs="Arial"/>
          <w:sz w:val="22"/>
          <w:szCs w:val="22"/>
        </w:rPr>
      </w:pPr>
    </w:p>
    <w:p w14:paraId="0D5795F8" w14:textId="7D6A6246" w:rsidR="005C0201" w:rsidRDefault="005C0201" w:rsidP="00E174FE">
      <w:pPr>
        <w:ind w:firstLine="709"/>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4216EC" w:rsidRPr="004216EC">
        <w:rPr>
          <w:rFonts w:ascii="Arial" w:hAnsi="Arial" w:cs="Arial"/>
          <w:sz w:val="22"/>
          <w:szCs w:val="22"/>
        </w:rPr>
        <w:t>+ 30</w:t>
      </w:r>
      <w:r w:rsidR="0074377B">
        <w:rPr>
          <w:rFonts w:ascii="Arial" w:hAnsi="Arial" w:cs="Arial"/>
          <w:sz w:val="22"/>
          <w:szCs w:val="22"/>
        </w:rPr>
        <w:t>)</w:t>
      </w:r>
      <w:r w:rsidR="004216EC" w:rsidRPr="004216EC">
        <w:rPr>
          <w:rFonts w:ascii="Arial" w:hAnsi="Arial" w:cs="Arial"/>
          <w:sz w:val="22"/>
          <w:szCs w:val="22"/>
        </w:rPr>
        <w:t xml:space="preserve"> </w:t>
      </w:r>
      <w:r w:rsidR="004216EC" w:rsidRPr="004216EC">
        <w:rPr>
          <w:rFonts w:ascii="Arial" w:hAnsi="Arial" w:cs="Arial"/>
          <w:bCs/>
          <w:sz w:val="22"/>
          <w:szCs w:val="22"/>
        </w:rPr>
        <w:t xml:space="preserve">210 21 44 479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11196AF9" w:rsidR="003B1CFB" w:rsidRDefault="003B1CFB" w:rsidP="004F6E71">
      <w:pPr>
        <w:jc w:val="both"/>
        <w:rPr>
          <w:rFonts w:ascii="Arial" w:hAnsi="Arial" w:cs="Arial"/>
          <w:sz w:val="22"/>
          <w:szCs w:val="22"/>
        </w:rPr>
      </w:pPr>
    </w:p>
    <w:p w14:paraId="4DFB3B42" w14:textId="3462E008" w:rsidR="0029759F" w:rsidRPr="00B54196" w:rsidRDefault="00006149" w:rsidP="00E174FE">
      <w:pPr>
        <w:pStyle w:val="3"/>
        <w:rPr>
          <w:color w:val="365F91" w:themeColor="accent1" w:themeShade="BF"/>
          <w:u w:val="none" w:color="1F497D"/>
        </w:rPr>
      </w:pPr>
      <w:r w:rsidRPr="00E174FE">
        <w:rPr>
          <w:rFonts w:eastAsia="Arial Unicode MS"/>
          <w:color w:val="365F91" w:themeColor="accent1" w:themeShade="BF"/>
          <w:u w:val="none" w:color="1F497D"/>
        </w:rPr>
        <w:t xml:space="preserve">Δ. </w:t>
      </w:r>
      <w:r w:rsidR="00E174FE" w:rsidRPr="00E174FE">
        <w:rPr>
          <w:rFonts w:eastAsia="Arial Unicode MS"/>
          <w:color w:val="365F91" w:themeColor="accent1" w:themeShade="BF"/>
          <w:u w:val="none" w:color="1F497D"/>
        </w:rPr>
        <w:t xml:space="preserve">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0DEB0CFA" w14:textId="5EDC3040"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 xml:space="preserve">Ο </w:t>
      </w:r>
      <w:r w:rsidRPr="00065AE7">
        <w:rPr>
          <w:rFonts w:ascii="Arial" w:hAnsi="Arial" w:cs="Arial"/>
          <w:sz w:val="22"/>
          <w:szCs w:val="22"/>
        </w:rPr>
        <w:t>Μέτοχος συμμετέχει στη Γενική Συνέλευση και ψηφίζει είτε αυτοπροσώπως είτε μέσω αντιπροσώπου</w:t>
      </w:r>
      <w:r w:rsidR="00065AE7" w:rsidRPr="00065AE7">
        <w:rPr>
          <w:rFonts w:ascii="Arial" w:hAnsi="Arial" w:cs="Arial"/>
          <w:sz w:val="22"/>
          <w:szCs w:val="22"/>
        </w:rPr>
        <w:t xml:space="preserve">. Νομικά πρόσωπα μετέχουν στη Γενική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065AE7" w:rsidRPr="00065AE7">
        <w:rPr>
          <w:rFonts w:ascii="Arial" w:hAnsi="Arial" w:cs="Arial"/>
          <w:b/>
          <w:sz w:val="22"/>
          <w:szCs w:val="22"/>
        </w:rPr>
        <w:t>Ωστόσο, λ</w:t>
      </w:r>
      <w:r w:rsidR="00E22AA5" w:rsidRPr="00065AE7">
        <w:rPr>
          <w:rFonts w:ascii="Arial" w:hAnsi="Arial" w:cs="Arial"/>
          <w:b/>
          <w:sz w:val="22"/>
          <w:szCs w:val="22"/>
        </w:rPr>
        <w:t xml:space="preserve">όγω των έκτακτων συνθηκών της πανδημίας </w:t>
      </w:r>
      <w:r w:rsidR="00065AE7" w:rsidRPr="00065AE7">
        <w:rPr>
          <w:rFonts w:ascii="Arial" w:hAnsi="Arial" w:cs="Arial"/>
          <w:b/>
          <w:sz w:val="22"/>
          <w:szCs w:val="22"/>
        </w:rPr>
        <w:t xml:space="preserve">του κορωνοϊού </w:t>
      </w:r>
      <w:r w:rsidR="00065AE7" w:rsidRPr="00065AE7">
        <w:rPr>
          <w:rFonts w:ascii="Arial" w:hAnsi="Arial" w:cs="Arial"/>
          <w:b/>
          <w:sz w:val="22"/>
          <w:szCs w:val="22"/>
          <w:lang w:val="en-US"/>
        </w:rPr>
        <w:t>Covid</w:t>
      </w:r>
      <w:r w:rsidR="00065AE7">
        <w:rPr>
          <w:rFonts w:ascii="Arial" w:hAnsi="Arial" w:cs="Arial"/>
          <w:b/>
          <w:sz w:val="22"/>
          <w:szCs w:val="22"/>
        </w:rPr>
        <w:t>-19</w:t>
      </w:r>
      <w:r w:rsidR="00065AE7" w:rsidRPr="00065AE7">
        <w:rPr>
          <w:rFonts w:ascii="Arial" w:hAnsi="Arial" w:cs="Arial"/>
          <w:b/>
          <w:sz w:val="22"/>
          <w:szCs w:val="22"/>
        </w:rPr>
        <w:t xml:space="preserve"> ε</w:t>
      </w:r>
      <w:r w:rsidR="007B111D" w:rsidRPr="00065AE7">
        <w:rPr>
          <w:rFonts w:ascii="Arial" w:hAnsi="Arial" w:cs="Arial"/>
          <w:b/>
          <w:sz w:val="22"/>
          <w:szCs w:val="22"/>
        </w:rPr>
        <w:t xml:space="preserve">ιδικώς για την </w:t>
      </w:r>
      <w:r w:rsidR="006A55F5">
        <w:rPr>
          <w:rFonts w:ascii="Arial" w:hAnsi="Arial" w:cs="Arial"/>
          <w:b/>
          <w:sz w:val="22"/>
          <w:szCs w:val="22"/>
        </w:rPr>
        <w:t>συνεδρίαση της 24</w:t>
      </w:r>
      <w:r w:rsidR="00E22AA5" w:rsidRPr="00065AE7">
        <w:rPr>
          <w:rFonts w:ascii="Arial" w:hAnsi="Arial" w:cs="Arial"/>
          <w:b/>
          <w:sz w:val="22"/>
          <w:szCs w:val="22"/>
          <w:vertAlign w:val="superscript"/>
        </w:rPr>
        <w:t>ης</w:t>
      </w:r>
      <w:r w:rsidR="006A55F5">
        <w:rPr>
          <w:rFonts w:ascii="Arial" w:hAnsi="Arial" w:cs="Arial"/>
          <w:b/>
          <w:sz w:val="22"/>
          <w:szCs w:val="22"/>
        </w:rPr>
        <w:t xml:space="preserve"> Δεκεμβρίου</w:t>
      </w:r>
      <w:r w:rsidR="00E22AA5" w:rsidRPr="00065AE7">
        <w:rPr>
          <w:rFonts w:ascii="Arial" w:hAnsi="Arial" w:cs="Arial"/>
          <w:b/>
          <w:sz w:val="22"/>
          <w:szCs w:val="22"/>
        </w:rPr>
        <w:t xml:space="preserve"> 2021 καθ</w:t>
      </w:r>
      <w:r w:rsidR="00065AE7" w:rsidRPr="00065AE7">
        <w:rPr>
          <w:rFonts w:ascii="Arial" w:hAnsi="Arial" w:cs="Arial"/>
          <w:b/>
          <w:sz w:val="22"/>
          <w:szCs w:val="22"/>
        </w:rPr>
        <w:t xml:space="preserve">ώς και </w:t>
      </w:r>
      <w:r w:rsidR="00E22AA5" w:rsidRPr="00065AE7">
        <w:rPr>
          <w:rFonts w:ascii="Arial" w:hAnsi="Arial" w:cs="Arial"/>
          <w:b/>
          <w:sz w:val="22"/>
          <w:szCs w:val="22"/>
        </w:rPr>
        <w:t>τυχόν ε</w:t>
      </w:r>
      <w:r w:rsidR="007B111D" w:rsidRPr="00065AE7">
        <w:rPr>
          <w:rFonts w:ascii="Arial" w:hAnsi="Arial" w:cs="Arial"/>
          <w:b/>
          <w:sz w:val="22"/>
          <w:szCs w:val="22"/>
        </w:rPr>
        <w:t>παναληπτική</w:t>
      </w:r>
      <w:r w:rsidR="00065AE7" w:rsidRPr="00065AE7">
        <w:rPr>
          <w:rFonts w:ascii="Arial" w:hAnsi="Arial" w:cs="Arial"/>
          <w:b/>
          <w:sz w:val="22"/>
          <w:szCs w:val="22"/>
        </w:rPr>
        <w:t>ς</w:t>
      </w:r>
      <w:r w:rsidR="007B111D" w:rsidRPr="00065AE7">
        <w:rPr>
          <w:rFonts w:ascii="Arial" w:hAnsi="Arial" w:cs="Arial"/>
          <w:b/>
          <w:sz w:val="22"/>
          <w:szCs w:val="22"/>
        </w:rPr>
        <w:t xml:space="preserve"> </w:t>
      </w:r>
      <w:r w:rsidR="00065AE7" w:rsidRPr="00065AE7">
        <w:rPr>
          <w:rFonts w:ascii="Arial" w:hAnsi="Arial" w:cs="Arial"/>
          <w:b/>
          <w:sz w:val="22"/>
          <w:szCs w:val="22"/>
        </w:rPr>
        <w:t>ο Μέτοχος μπορεί να διορίζει έναν (1) αντιπρόσωπο</w:t>
      </w:r>
      <w:r w:rsidR="00065AE7">
        <w:rPr>
          <w:rFonts w:ascii="Arial" w:hAnsi="Arial" w:cs="Arial"/>
          <w:sz w:val="22"/>
          <w:szCs w:val="22"/>
        </w:rPr>
        <w:t xml:space="preserve"> όπως ειδικότερα αναφέρεται κατωτέρω</w:t>
      </w:r>
      <w:r w:rsidR="00065AE7" w:rsidRPr="00065AE7">
        <w:rPr>
          <w:rFonts w:ascii="Arial" w:hAnsi="Arial" w:cs="Arial"/>
          <w:sz w:val="22"/>
          <w:szCs w:val="22"/>
        </w:rPr>
        <w:t>.</w:t>
      </w:r>
    </w:p>
    <w:p w14:paraId="0D5D9A3B" w14:textId="77777777" w:rsidR="0029759F" w:rsidRPr="005C0201" w:rsidRDefault="0029759F">
      <w:pPr>
        <w:ind w:firstLine="720"/>
        <w:jc w:val="both"/>
        <w:rPr>
          <w:rFonts w:ascii="Arial" w:eastAsia="Arial" w:hAnsi="Arial" w:cs="Arial"/>
          <w:sz w:val="22"/>
          <w:szCs w:val="22"/>
        </w:rPr>
      </w:pPr>
    </w:p>
    <w:p w14:paraId="1CEE8107" w14:textId="77777777" w:rsidR="00B27977" w:rsidRPr="005C0201" w:rsidRDefault="00707F7A" w:rsidP="00B27977">
      <w:pPr>
        <w:ind w:firstLine="720"/>
        <w:jc w:val="both"/>
        <w:rPr>
          <w:rFonts w:ascii="Arial" w:eastAsia="Arial" w:hAnsi="Arial" w:cs="Arial"/>
          <w:sz w:val="22"/>
          <w:szCs w:val="22"/>
        </w:rPr>
      </w:pPr>
      <w:r w:rsidRPr="005C0201">
        <w:rPr>
          <w:rFonts w:ascii="Arial" w:hAnsi="Arial" w:cs="Arial"/>
          <w:sz w:val="22"/>
          <w:szCs w:val="22"/>
        </w:rPr>
        <w:t xml:space="preserve">Ο Μέτοχος μπορεί να διορίσει αντιπρόσωπο για μία ή περισσότερες Γενικές Συνελεύσεις και για ορισμένο χρόνο. </w:t>
      </w:r>
      <w:r w:rsidR="00B27977" w:rsidRPr="005C0201">
        <w:rPr>
          <w:rFonts w:ascii="Arial" w:hAnsi="Arial" w:cs="Arial"/>
          <w:sz w:val="22"/>
          <w:szCs w:val="22"/>
        </w:rPr>
        <w:t>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14:paraId="04D8A304" w14:textId="77777777" w:rsidR="00B27977" w:rsidRDefault="00B27977" w:rsidP="00534856">
      <w:pPr>
        <w:ind w:firstLine="720"/>
        <w:jc w:val="both"/>
        <w:rPr>
          <w:rFonts w:ascii="Arial" w:hAnsi="Arial" w:cs="Arial"/>
          <w:sz w:val="22"/>
          <w:szCs w:val="22"/>
        </w:rPr>
      </w:pPr>
    </w:p>
    <w:p w14:paraId="5AF280E1" w14:textId="664D2849"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ημερομηνία της Γενικής 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 xml:space="preserve">παναληπτικής Συνέλευσης στην οποία έκανε χρήση του πληρεξουσίου.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w:t>
      </w:r>
      <w:r w:rsidR="00F46567">
        <w:rPr>
          <w:rFonts w:ascii="Arial" w:hAnsi="Arial" w:cs="Arial"/>
          <w:sz w:val="22"/>
          <w:szCs w:val="22"/>
        </w:rPr>
        <w:t>οχρεώσεις του αντιπροσώπου του Μ</w:t>
      </w:r>
      <w:r w:rsidR="00ED0F4B" w:rsidRPr="00ED0F4B">
        <w:rPr>
          <w:rFonts w:ascii="Arial" w:hAnsi="Arial" w:cs="Arial"/>
          <w:sz w:val="22"/>
          <w:szCs w:val="22"/>
        </w:rPr>
        <w:t>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1D574EE6" w14:textId="071FB238" w:rsidR="0029759F" w:rsidRPr="005C0201" w:rsidRDefault="0029759F">
      <w:pPr>
        <w:jc w:val="both"/>
        <w:rPr>
          <w:rFonts w:ascii="Arial" w:eastAsia="Arial" w:hAnsi="Arial" w:cs="Arial"/>
          <w:sz w:val="22"/>
          <w:szCs w:val="22"/>
        </w:rPr>
      </w:pPr>
    </w:p>
    <w:p w14:paraId="397A9E7A" w14:textId="77777777"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EB538F8" w14:textId="77777777" w:rsidR="00534856" w:rsidRDefault="00534856">
      <w:pPr>
        <w:ind w:left="709" w:hanging="709"/>
        <w:jc w:val="both"/>
        <w:rPr>
          <w:rFonts w:ascii="Arial" w:hAnsi="Arial" w:cs="Arial"/>
          <w:b/>
          <w:bCs/>
          <w:sz w:val="22"/>
          <w:szCs w:val="22"/>
        </w:rPr>
      </w:pP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432BAEC6" w:rsidR="0044022A" w:rsidRDefault="0044022A" w:rsidP="00525C96">
      <w:pPr>
        <w:ind w:firstLine="709"/>
        <w:jc w:val="both"/>
        <w:rPr>
          <w:rFonts w:ascii="Arial" w:hAnsi="Arial" w:cs="Arial"/>
          <w:sz w:val="22"/>
          <w:szCs w:val="22"/>
        </w:rPr>
      </w:pPr>
      <w:r w:rsidRPr="00253CF5">
        <w:rPr>
          <w:rFonts w:ascii="Arial" w:hAnsi="Arial" w:cs="Arial"/>
          <w:b/>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της Γενικής</w:t>
      </w:r>
      <w:r w:rsidRPr="00A2322D">
        <w:rPr>
          <w:rFonts w:ascii="Arial" w:hAnsi="Arial" w:cs="Arial"/>
          <w:sz w:val="22"/>
          <w:szCs w:val="22"/>
        </w:rPr>
        <w:t xml:space="preserve"> Συνέλευσης, σύμφωνα με τη διάταξη της παραγράφου 4 του άρθρου 128 του Ν.4548/2018, ήτοι το αργότερο μέχρι την </w:t>
      </w:r>
      <w:r w:rsidR="003B7D1F">
        <w:rPr>
          <w:rFonts w:ascii="Arial" w:hAnsi="Arial" w:cs="Arial"/>
          <w:b/>
          <w:sz w:val="22"/>
          <w:szCs w:val="22"/>
        </w:rPr>
        <w:t>22</w:t>
      </w:r>
      <w:r w:rsidR="003B7D1F">
        <w:rPr>
          <w:rFonts w:ascii="Arial" w:hAnsi="Arial" w:cs="Arial"/>
          <w:b/>
          <w:sz w:val="22"/>
          <w:szCs w:val="22"/>
          <w:vertAlign w:val="superscript"/>
        </w:rPr>
        <w:t>α</w:t>
      </w:r>
      <w:r w:rsidR="003B7D1F">
        <w:rPr>
          <w:rFonts w:ascii="Arial" w:hAnsi="Arial" w:cs="Arial"/>
          <w:b/>
          <w:sz w:val="22"/>
          <w:szCs w:val="22"/>
        </w:rPr>
        <w:t xml:space="preserve"> Δεκεμβρίου</w:t>
      </w:r>
      <w:r w:rsidRPr="00253CF5">
        <w:rPr>
          <w:rFonts w:ascii="Arial" w:hAnsi="Arial" w:cs="Arial"/>
          <w:b/>
          <w:sz w:val="22"/>
          <w:szCs w:val="22"/>
        </w:rPr>
        <w:t xml:space="preserve"> 2021</w:t>
      </w:r>
      <w:r w:rsidRPr="00253CF5">
        <w:rPr>
          <w:rFonts w:ascii="Arial" w:hAnsi="Arial" w:cs="Arial"/>
          <w:b/>
          <w:color w:val="auto"/>
          <w:sz w:val="22"/>
          <w:szCs w:val="22"/>
        </w:rPr>
        <w:t xml:space="preserve"> </w:t>
      </w:r>
      <w:r w:rsidRPr="00253CF5">
        <w:rPr>
          <w:rFonts w:ascii="Arial" w:hAnsi="Arial" w:cs="Arial"/>
          <w:b/>
          <w:color w:val="auto"/>
          <w:sz w:val="22"/>
          <w:szCs w:val="22"/>
          <w:u w:color="FF0000"/>
        </w:rPr>
        <w:t>και ώρα 11.00</w:t>
      </w:r>
      <w:r w:rsidRPr="00A2322D">
        <w:rPr>
          <w:rFonts w:ascii="Arial" w:hAnsi="Arial" w:cs="Arial"/>
          <w:color w:val="auto"/>
          <w:sz w:val="22"/>
          <w:szCs w:val="22"/>
        </w:rPr>
        <w:t>.</w:t>
      </w:r>
      <w:r w:rsidRPr="00A2322D">
        <w:rPr>
          <w:rFonts w:ascii="Arial" w:hAnsi="Arial" w:cs="Arial"/>
          <w:sz w:val="22"/>
          <w:szCs w:val="22"/>
        </w:rPr>
        <w:t xml:space="preserve"> </w:t>
      </w:r>
    </w:p>
    <w:p w14:paraId="32D7B73C" w14:textId="77777777" w:rsidR="0044022A" w:rsidRDefault="0044022A" w:rsidP="0044022A">
      <w:pPr>
        <w:jc w:val="both"/>
        <w:rPr>
          <w:rFonts w:ascii="Arial" w:hAnsi="Arial" w:cs="Arial"/>
          <w:sz w:val="22"/>
          <w:szCs w:val="22"/>
        </w:rPr>
      </w:pPr>
    </w:p>
    <w:p w14:paraId="32C2CA84" w14:textId="63EDE4F7" w:rsidR="00C778E8" w:rsidRPr="0044022A" w:rsidRDefault="00C778E8" w:rsidP="00525C96">
      <w:pPr>
        <w:ind w:firstLine="709"/>
        <w:jc w:val="both"/>
        <w:rPr>
          <w:rFonts w:ascii="Arial" w:eastAsia="Arial" w:hAnsi="Arial" w:cs="Arial"/>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00ED4785">
        <w:rPr>
          <w:rFonts w:ascii="Arial" w:eastAsia="Arial" w:hAnsi="Arial" w:cs="Arial"/>
          <w:b/>
          <w:sz w:val="22"/>
          <w:szCs w:val="22"/>
        </w:rPr>
        <w:t>στη Γενική Συνέλευση της 24</w:t>
      </w:r>
      <w:r w:rsidRPr="0044022A">
        <w:rPr>
          <w:rFonts w:ascii="Arial" w:eastAsia="Arial" w:hAnsi="Arial" w:cs="Arial"/>
          <w:b/>
          <w:sz w:val="22"/>
          <w:szCs w:val="22"/>
          <w:vertAlign w:val="superscript"/>
        </w:rPr>
        <w:t>ης</w:t>
      </w:r>
      <w:r w:rsidR="00ED4785">
        <w:rPr>
          <w:rFonts w:ascii="Arial" w:eastAsia="Arial" w:hAnsi="Arial" w:cs="Arial"/>
          <w:b/>
          <w:sz w:val="22"/>
          <w:szCs w:val="22"/>
        </w:rPr>
        <w:t xml:space="preserve"> Δεκεμβρίου</w:t>
      </w:r>
      <w:r w:rsidRPr="0044022A">
        <w:rPr>
          <w:rFonts w:ascii="Arial" w:eastAsia="Arial" w:hAnsi="Arial" w:cs="Arial"/>
          <w:b/>
          <w:sz w:val="22"/>
          <w:szCs w:val="22"/>
        </w:rPr>
        <w:t xml:space="preserve"> 2021</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w:t>
      </w:r>
      <w:r w:rsidR="00A61865">
        <w:rPr>
          <w:rFonts w:ascii="Arial" w:eastAsia="Arial" w:hAnsi="Arial" w:cs="Arial"/>
          <w:sz w:val="22"/>
          <w:szCs w:val="22"/>
        </w:rPr>
        <w:t xml:space="preserve"> ψηφοφορία επί των θεμάτων της Ημερήσιας Δ</w:t>
      </w:r>
      <w:r w:rsidRPr="00C778E8">
        <w:rPr>
          <w:rFonts w:ascii="Arial" w:eastAsia="Arial" w:hAnsi="Arial" w:cs="Arial"/>
          <w:sz w:val="22"/>
          <w:szCs w:val="22"/>
        </w:rPr>
        <w:t>ιάταξης που θα διεξαχθεί π</w:t>
      </w:r>
      <w:r>
        <w:rPr>
          <w:rFonts w:ascii="Arial" w:eastAsia="Arial" w:hAnsi="Arial" w:cs="Arial"/>
          <w:sz w:val="22"/>
          <w:szCs w:val="22"/>
        </w:rPr>
        <w:t>ριν από τη Γενική 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44022A">
        <w:rPr>
          <w:rFonts w:ascii="Arial" w:eastAsia="Arial" w:hAnsi="Arial" w:cs="Arial"/>
          <w:sz w:val="22"/>
          <w:szCs w:val="22"/>
        </w:rPr>
        <w:t>τουλάχιστον σαράν</w:t>
      </w:r>
      <w:r w:rsidR="00253CF5" w:rsidRPr="0044022A">
        <w:rPr>
          <w:rFonts w:ascii="Arial" w:eastAsia="Arial" w:hAnsi="Arial" w:cs="Arial"/>
          <w:sz w:val="22"/>
          <w:szCs w:val="22"/>
        </w:rPr>
        <w:t>τα οκτώ (48) ώρες πριν από τη συνεδρίαση</w:t>
      </w:r>
      <w:r w:rsidRPr="0044022A">
        <w:rPr>
          <w:rFonts w:ascii="Arial" w:eastAsia="Arial" w:hAnsi="Arial" w:cs="Arial"/>
          <w:sz w:val="22"/>
          <w:szCs w:val="22"/>
        </w:rPr>
        <w:t xml:space="preserve"> της Γενικής Συνέλευσης (δηλαδή το</w:t>
      </w:r>
      <w:r w:rsidR="00253CF5" w:rsidRPr="0044022A">
        <w:rPr>
          <w:rFonts w:ascii="Arial" w:eastAsia="Arial" w:hAnsi="Arial" w:cs="Arial"/>
          <w:sz w:val="22"/>
          <w:szCs w:val="22"/>
        </w:rPr>
        <w:t xml:space="preserve"> αργότερο μέχρι τι</w:t>
      </w:r>
      <w:r w:rsidR="00ED4785">
        <w:rPr>
          <w:rFonts w:ascii="Arial" w:eastAsia="Arial" w:hAnsi="Arial" w:cs="Arial"/>
          <w:sz w:val="22"/>
          <w:szCs w:val="22"/>
        </w:rPr>
        <w:t>ς 22.12</w:t>
      </w:r>
      <w:r w:rsidRPr="0044022A">
        <w:rPr>
          <w:rFonts w:ascii="Arial" w:eastAsia="Arial" w:hAnsi="Arial" w:cs="Arial"/>
          <w:sz w:val="22"/>
          <w:szCs w:val="22"/>
        </w:rPr>
        <w:t>.2021</w:t>
      </w:r>
      <w:r w:rsidR="00253CF5" w:rsidRPr="0044022A">
        <w:rPr>
          <w:rFonts w:ascii="Arial" w:eastAsia="Arial" w:hAnsi="Arial" w:cs="Arial"/>
          <w:sz w:val="22"/>
          <w:szCs w:val="22"/>
        </w:rPr>
        <w:t xml:space="preserve"> και ώρα 11.00</w:t>
      </w:r>
      <w:r w:rsidRPr="0044022A">
        <w:rPr>
          <w:rFonts w:ascii="Arial" w:eastAsia="Arial" w:hAnsi="Arial" w:cs="Arial"/>
          <w:sz w:val="22"/>
          <w:szCs w:val="22"/>
        </w:rPr>
        <w:t>).</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23BB2694"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(α)</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 συμμετοχή</w:t>
      </w:r>
      <w:r w:rsidRPr="00C778E8">
        <w:rPr>
          <w:rFonts w:ascii="Arial" w:eastAsia="Arial" w:hAnsi="Arial" w:cs="Arial"/>
          <w:sz w:val="22"/>
          <w:szCs w:val="22"/>
        </w:rPr>
        <w:t xml:space="preserve"> στη Γενική Συνέλευση της </w:t>
      </w:r>
      <w:r w:rsidR="00A2456D">
        <w:rPr>
          <w:rFonts w:ascii="Arial" w:eastAsia="Arial" w:hAnsi="Arial" w:cs="Arial"/>
          <w:sz w:val="22"/>
          <w:szCs w:val="22"/>
        </w:rPr>
        <w:t>24</w:t>
      </w:r>
      <w:r w:rsidRPr="00C778E8">
        <w:rPr>
          <w:rFonts w:ascii="Arial" w:eastAsia="Arial" w:hAnsi="Arial" w:cs="Arial"/>
          <w:sz w:val="22"/>
          <w:szCs w:val="22"/>
          <w:vertAlign w:val="superscript"/>
        </w:rPr>
        <w:t>ης</w:t>
      </w:r>
      <w:r w:rsidR="00A2456D">
        <w:rPr>
          <w:rFonts w:ascii="Arial" w:eastAsia="Arial" w:hAnsi="Arial" w:cs="Arial"/>
          <w:sz w:val="22"/>
          <w:szCs w:val="22"/>
        </w:rPr>
        <w:t xml:space="preserve"> Δεκεμβρίου</w:t>
      </w:r>
      <w:r w:rsidRPr="00C778E8">
        <w:rPr>
          <w:rFonts w:ascii="Arial" w:eastAsia="Arial" w:hAnsi="Arial" w:cs="Arial"/>
          <w:sz w:val="22"/>
          <w:szCs w:val="22"/>
        </w:rPr>
        <w:t xml:space="preserve"> 2021 από απόσταση σε πραγματικό χρόνο μέσω τηλεδιάσκεψης.</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0505C3B6"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(β)</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Pr>
          <w:rFonts w:ascii="Arial" w:eastAsia="Arial" w:hAnsi="Arial" w:cs="Arial"/>
          <w:sz w:val="22"/>
          <w:szCs w:val="22"/>
        </w:rPr>
        <w:t xml:space="preserve">επί των θεμάτων </w:t>
      </w:r>
      <w:r w:rsidRPr="00C778E8">
        <w:rPr>
          <w:rFonts w:ascii="Arial" w:eastAsia="Arial" w:hAnsi="Arial" w:cs="Arial"/>
          <w:sz w:val="22"/>
          <w:szCs w:val="22"/>
        </w:rPr>
        <w:t>της Γενικής Συνέλευση</w:t>
      </w:r>
      <w:r w:rsidR="00A2456D">
        <w:rPr>
          <w:rFonts w:ascii="Arial" w:eastAsia="Arial" w:hAnsi="Arial" w:cs="Arial"/>
          <w:sz w:val="22"/>
          <w:szCs w:val="22"/>
        </w:rPr>
        <w:t>ς της 24</w:t>
      </w:r>
      <w:r w:rsidRPr="00C778E8">
        <w:rPr>
          <w:rFonts w:ascii="Arial" w:eastAsia="Arial" w:hAnsi="Arial" w:cs="Arial"/>
          <w:sz w:val="22"/>
          <w:szCs w:val="22"/>
          <w:vertAlign w:val="superscript"/>
        </w:rPr>
        <w:t>ης</w:t>
      </w:r>
      <w:r w:rsidR="00A2456D">
        <w:rPr>
          <w:rFonts w:ascii="Arial" w:eastAsia="Arial" w:hAnsi="Arial" w:cs="Arial"/>
          <w:sz w:val="22"/>
          <w:szCs w:val="22"/>
        </w:rPr>
        <w:t xml:space="preserve"> Δεκεμβρίου</w:t>
      </w:r>
      <w:r w:rsidRPr="00C778E8">
        <w:rPr>
          <w:rFonts w:ascii="Arial" w:eastAsia="Arial" w:hAnsi="Arial" w:cs="Arial"/>
          <w:sz w:val="22"/>
          <w:szCs w:val="22"/>
        </w:rPr>
        <w:t xml:space="preserve"> 2021 που θα διεξαχθεί </w:t>
      </w:r>
      <w:r w:rsidRPr="005000B8">
        <w:rPr>
          <w:rFonts w:ascii="Arial" w:eastAsia="Arial" w:hAnsi="Arial" w:cs="Arial"/>
          <w:b/>
          <w:sz w:val="22"/>
          <w:szCs w:val="22"/>
        </w:rPr>
        <w:t>πριν τη Γενική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6"/>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6"/>
          <w:rFonts w:ascii="Arial" w:hAnsi="Arial" w:cs="Arial"/>
          <w:sz w:val="22"/>
          <w:szCs w:val="22"/>
        </w:rPr>
        <w:t xml:space="preserve">σε ηλεκτρονική μορφή στην ιστοσελίδα της Εταιρείας </w:t>
      </w:r>
      <w:hyperlink r:id="rId19" w:history="1">
        <w:r w:rsidR="005000B8" w:rsidRPr="00596468">
          <w:rPr>
            <w:rStyle w:val="-"/>
            <w:rFonts w:ascii="Arial" w:hAnsi="Arial" w:cs="Arial"/>
            <w:sz w:val="22"/>
            <w:szCs w:val="22"/>
            <w:lang w:val="en-US"/>
          </w:rPr>
          <w:t>www</w:t>
        </w:r>
        <w:r w:rsidR="005000B8" w:rsidRPr="00596468">
          <w:rPr>
            <w:rStyle w:val="-"/>
            <w:rFonts w:ascii="Arial" w:hAnsi="Arial" w:cs="Arial"/>
            <w:sz w:val="22"/>
            <w:szCs w:val="22"/>
          </w:rPr>
          <w:t>.</w:t>
        </w:r>
        <w:r w:rsidR="005000B8" w:rsidRPr="00596468">
          <w:rPr>
            <w:rStyle w:val="-"/>
            <w:rFonts w:ascii="Arial" w:hAnsi="Arial" w:cs="Arial"/>
            <w:sz w:val="22"/>
            <w:szCs w:val="22"/>
            <w:lang w:val="en-US"/>
          </w:rPr>
          <w:t>eydap</w:t>
        </w:r>
        <w:r w:rsidR="005000B8" w:rsidRPr="00596468">
          <w:rPr>
            <w:rStyle w:val="-"/>
            <w:rFonts w:ascii="Arial" w:hAnsi="Arial" w:cs="Arial"/>
            <w:sz w:val="22"/>
            <w:szCs w:val="22"/>
          </w:rPr>
          <w:t>.</w:t>
        </w:r>
        <w:r w:rsidR="005000B8" w:rsidRPr="00596468">
          <w:rPr>
            <w:rStyle w:val="-"/>
            <w:rFonts w:ascii="Arial" w:hAnsi="Arial" w:cs="Arial"/>
            <w:sz w:val="22"/>
            <w:szCs w:val="22"/>
            <w:lang w:val="en-US"/>
          </w:rPr>
          <w:t>gr</w:t>
        </w:r>
      </w:hyperlink>
      <w:r w:rsidR="00775D2C" w:rsidRPr="005C0201">
        <w:rPr>
          <w:rStyle w:val="a6"/>
          <w:rFonts w:ascii="Arial" w:hAnsi="Arial" w:cs="Arial"/>
          <w:sz w:val="22"/>
          <w:szCs w:val="22"/>
        </w:rPr>
        <w:t xml:space="preserve"> στην ενότητα «Σχέσ</w:t>
      </w:r>
      <w:r>
        <w:rPr>
          <w:rStyle w:val="a6"/>
          <w:rFonts w:ascii="Arial" w:hAnsi="Arial" w:cs="Arial"/>
          <w:sz w:val="22"/>
          <w:szCs w:val="22"/>
        </w:rPr>
        <w:t>εις με Επενδυτές» και σε έντυπη</w:t>
      </w:r>
      <w:r w:rsidR="00775D2C" w:rsidRPr="005C0201">
        <w:rPr>
          <w:rStyle w:val="a6"/>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585EEB48"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Στο έ</w:t>
      </w:r>
      <w:r w:rsidR="00905873">
        <w:rPr>
          <w:rFonts w:ascii="Arial" w:eastAsia="Arial" w:hAnsi="Arial" w:cs="Arial"/>
          <w:sz w:val="22"/>
          <w:szCs w:val="22"/>
        </w:rPr>
        <w:t>ντυπο διορισμού αντιπροσώπου ο Μ</w:t>
      </w:r>
      <w:r w:rsidRPr="00C778E8">
        <w:rPr>
          <w:rFonts w:ascii="Arial" w:eastAsia="Arial" w:hAnsi="Arial" w:cs="Arial"/>
          <w:sz w:val="22"/>
          <w:szCs w:val="22"/>
        </w:rPr>
        <w:t>έτοχος υποχρεούται να συμπληρώνει το ονοματεπώνυμο, τη διεύθυνση κατοικίας, τον Αριθμό Δελτίου Αστυνομικής Ταυτότητας ή Διαβατηρίου, τη διεύθυν</w:t>
      </w:r>
      <w:r w:rsidR="00905873">
        <w:rPr>
          <w:rFonts w:ascii="Arial" w:eastAsia="Arial" w:hAnsi="Arial" w:cs="Arial"/>
          <w:sz w:val="22"/>
          <w:szCs w:val="22"/>
        </w:rPr>
        <w:t>ση ηλεκτρονικού ταχυδρομείου (e</w:t>
      </w:r>
      <w:r w:rsidRPr="00C778E8">
        <w:rPr>
          <w:rFonts w:ascii="Arial" w:eastAsia="Arial" w:hAnsi="Arial" w:cs="Arial"/>
          <w:sz w:val="22"/>
          <w:szCs w:val="22"/>
        </w:rPr>
        <w:t>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601015A5"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00905873">
        <w:rPr>
          <w:rFonts w:ascii="Arial" w:hAnsi="Arial" w:cs="Arial"/>
          <w:sz w:val="22"/>
          <w:szCs w:val="22"/>
        </w:rPr>
        <w:t>έτοχο (ή τον εκπρόσωπο του Μ</w:t>
      </w:r>
      <w:r w:rsidRPr="00384F38">
        <w:rPr>
          <w:rFonts w:ascii="Arial" w:hAnsi="Arial" w:cs="Arial"/>
          <w:sz w:val="22"/>
          <w:szCs w:val="22"/>
        </w:rPr>
        <w:t xml:space="preserve">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6"/>
          <w:rFonts w:ascii="Arial" w:hAnsi="Arial" w:cs="Arial"/>
          <w:sz w:val="22"/>
          <w:szCs w:val="22"/>
        </w:rPr>
        <w:t>στην Υπηρεσία Εξυπηρέτησης Μετόχων και Εταιρικών Ανακοινώσεων</w:t>
      </w:r>
      <w:r w:rsidR="00D428D0">
        <w:rPr>
          <w:rStyle w:val="a6"/>
          <w:rFonts w:ascii="Arial" w:hAnsi="Arial" w:cs="Arial"/>
          <w:sz w:val="22"/>
          <w:szCs w:val="22"/>
        </w:rPr>
        <w:t>, Ωρωπού 156, Γαλάτσι</w:t>
      </w:r>
      <w:r w:rsidR="0044022A">
        <w:rPr>
          <w:rStyle w:val="a6"/>
          <w:rFonts w:ascii="Arial" w:hAnsi="Arial" w:cs="Arial"/>
          <w:sz w:val="22"/>
          <w:szCs w:val="22"/>
        </w:rPr>
        <w:t>, Τ.Κ. 111 46</w:t>
      </w:r>
      <w:r w:rsidRPr="00384F38">
        <w:rPr>
          <w:rFonts w:ascii="Arial" w:hAnsi="Arial" w:cs="Arial"/>
          <w:sz w:val="22"/>
          <w:szCs w:val="22"/>
        </w:rPr>
        <w:t xml:space="preserve">. Εναλλακτικά, τα εν λόγω έντυπα δύνανται να υπογράφονται ψηφιακά με εγκεκριμένη ηλεκτρονική υπογραφή (qualified </w:t>
      </w:r>
      <w:r w:rsidRPr="00BB1DAC">
        <w:rPr>
          <w:rFonts w:ascii="Arial" w:hAnsi="Arial" w:cs="Arial"/>
          <w:color w:val="auto"/>
          <w:sz w:val="22"/>
          <w:szCs w:val="22"/>
        </w:rPr>
        <w:t xml:space="preserve">certificate) </w:t>
      </w:r>
      <w:r w:rsidR="005E5704" w:rsidRPr="00BB1DAC">
        <w:rPr>
          <w:rFonts w:ascii="Arial" w:hAnsi="Arial" w:cs="Arial"/>
          <w:color w:val="auto"/>
          <w:sz w:val="22"/>
          <w:szCs w:val="22"/>
        </w:rPr>
        <w:t xml:space="preserve">ή μέσω της ηλεκτρονικής πλατφόρμας ψηφιακής βεβαίωσης εγγράφου του </w:t>
      </w:r>
      <w:r w:rsidR="005E5704" w:rsidRPr="00BB1DAC">
        <w:rPr>
          <w:rFonts w:ascii="Arial" w:hAnsi="Arial" w:cs="Arial"/>
          <w:color w:val="auto"/>
          <w:sz w:val="22"/>
          <w:szCs w:val="22"/>
          <w:lang w:val="en-US"/>
        </w:rPr>
        <w:t>gov</w:t>
      </w:r>
      <w:r w:rsidR="005E5704" w:rsidRPr="00BB1DAC">
        <w:rPr>
          <w:rFonts w:ascii="Arial" w:hAnsi="Arial" w:cs="Arial"/>
          <w:color w:val="auto"/>
          <w:sz w:val="22"/>
          <w:szCs w:val="22"/>
        </w:rPr>
        <w:t>.</w:t>
      </w:r>
      <w:r w:rsidR="005E5704" w:rsidRPr="00BB1DAC">
        <w:rPr>
          <w:rFonts w:ascii="Arial" w:hAnsi="Arial" w:cs="Arial"/>
          <w:color w:val="auto"/>
          <w:sz w:val="22"/>
          <w:szCs w:val="22"/>
          <w:lang w:val="en-US"/>
        </w:rPr>
        <w:t>gr</w:t>
      </w:r>
      <w:r w:rsidR="005E5704" w:rsidRPr="00BB1DAC">
        <w:rPr>
          <w:rFonts w:ascii="Arial" w:hAnsi="Arial" w:cs="Arial"/>
          <w:color w:val="auto"/>
          <w:sz w:val="22"/>
          <w:szCs w:val="22"/>
        </w:rPr>
        <w:t xml:space="preserve"> (</w:t>
      </w:r>
      <w:hyperlink r:id="rId20" w:history="1">
        <w:r w:rsidR="005E5704" w:rsidRPr="00BB1DAC">
          <w:rPr>
            <w:rStyle w:val="-"/>
            <w:rFonts w:ascii="Arial" w:hAnsi="Arial" w:cs="Arial"/>
            <w:color w:val="auto"/>
            <w:sz w:val="22"/>
            <w:szCs w:val="22"/>
            <w:lang w:val="en-US"/>
          </w:rPr>
          <w:t>www</w:t>
        </w:r>
        <w:r w:rsidR="005E5704" w:rsidRPr="00BB1DAC">
          <w:rPr>
            <w:rStyle w:val="-"/>
            <w:rFonts w:ascii="Arial" w:hAnsi="Arial" w:cs="Arial"/>
            <w:color w:val="auto"/>
            <w:sz w:val="22"/>
            <w:szCs w:val="22"/>
          </w:rPr>
          <w:t>.</w:t>
        </w:r>
        <w:r w:rsidR="005E5704" w:rsidRPr="00BB1DAC">
          <w:rPr>
            <w:rStyle w:val="-"/>
            <w:rFonts w:ascii="Arial" w:hAnsi="Arial" w:cs="Arial"/>
            <w:color w:val="auto"/>
            <w:sz w:val="22"/>
            <w:szCs w:val="22"/>
            <w:lang w:val="en-US"/>
          </w:rPr>
          <w:t>gov</w:t>
        </w:r>
        <w:r w:rsidR="005E5704" w:rsidRPr="00BB1DAC">
          <w:rPr>
            <w:rStyle w:val="-"/>
            <w:rFonts w:ascii="Arial" w:hAnsi="Arial" w:cs="Arial"/>
            <w:color w:val="auto"/>
            <w:sz w:val="22"/>
            <w:szCs w:val="22"/>
          </w:rPr>
          <w:t>.</w:t>
        </w:r>
        <w:r w:rsidR="005E5704" w:rsidRPr="00BB1DAC">
          <w:rPr>
            <w:rStyle w:val="-"/>
            <w:rFonts w:ascii="Arial" w:hAnsi="Arial" w:cs="Arial"/>
            <w:color w:val="auto"/>
            <w:sz w:val="22"/>
            <w:szCs w:val="22"/>
            <w:lang w:val="en-US"/>
          </w:rPr>
          <w:t>gr</w:t>
        </w:r>
      </w:hyperlink>
      <w:r w:rsidR="005E5704" w:rsidRPr="00BB1DAC">
        <w:rPr>
          <w:rFonts w:ascii="Arial" w:hAnsi="Arial" w:cs="Arial"/>
          <w:color w:val="auto"/>
          <w:sz w:val="22"/>
          <w:szCs w:val="22"/>
        </w:rPr>
        <w:t xml:space="preserve">) </w:t>
      </w:r>
      <w:r w:rsidRPr="00BB1DAC">
        <w:rPr>
          <w:rFonts w:ascii="Arial" w:hAnsi="Arial" w:cs="Arial"/>
          <w:color w:val="auto"/>
          <w:sz w:val="22"/>
          <w:szCs w:val="22"/>
        </w:rPr>
        <w:t xml:space="preserve">κατά τα </w:t>
      </w:r>
      <w:r w:rsidRPr="00384F38">
        <w:rPr>
          <w:rFonts w:ascii="Arial" w:hAnsi="Arial" w:cs="Arial"/>
          <w:sz w:val="22"/>
          <w:szCs w:val="22"/>
        </w:rPr>
        <w:t xml:space="preserve">εκεί προβλεπόμενα και εν συνεχεία να αποστέλλονται με email </w:t>
      </w:r>
      <w:r w:rsidR="00D428D0" w:rsidRPr="005C0201">
        <w:rPr>
          <w:rStyle w:val="a6"/>
          <w:rFonts w:ascii="Arial" w:hAnsi="Arial" w:cs="Arial"/>
          <w:sz w:val="22"/>
          <w:szCs w:val="22"/>
        </w:rPr>
        <w:t xml:space="preserve">στην ηλεκτρονική διεύθυνση </w:t>
      </w:r>
      <w:hyperlink r:id="rId21" w:history="1">
        <w:r w:rsidR="005000B8" w:rsidRPr="00B025A4">
          <w:rPr>
            <w:rStyle w:val="-"/>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6E68067A" w:rsidR="00384F38" w:rsidRDefault="00384F38" w:rsidP="00525C96">
      <w:pPr>
        <w:ind w:firstLine="709"/>
        <w:jc w:val="both"/>
        <w:rPr>
          <w:rFonts w:ascii="Arial" w:hAnsi="Arial" w:cs="Arial"/>
          <w:b/>
          <w:bCs/>
          <w:sz w:val="22"/>
          <w:szCs w:val="22"/>
        </w:rPr>
      </w:pPr>
      <w:r w:rsidRPr="00D428D0">
        <w:rPr>
          <w:rFonts w:ascii="Arial" w:hAnsi="Arial" w:cs="Arial"/>
          <w:sz w:val="22"/>
          <w:szCs w:val="22"/>
        </w:rPr>
        <w:t xml:space="preserve">Τα έντυπα πρέπει να υποβάλλονται στην Εταιρεία με έναν από τους παραπάνω τρόπους το αργότερο 48 ώρες πριν τη Γενική Συνέλευση, </w:t>
      </w:r>
      <w:r w:rsidR="00953FC9">
        <w:rPr>
          <w:rFonts w:ascii="Arial" w:hAnsi="Arial" w:cs="Arial"/>
          <w:b/>
          <w:bCs/>
          <w:sz w:val="22"/>
          <w:szCs w:val="22"/>
        </w:rPr>
        <w:t>δηλαδή το αργότερο έως τις 22.12</w:t>
      </w:r>
      <w:r w:rsidR="00B03C65">
        <w:rPr>
          <w:rFonts w:ascii="Arial" w:hAnsi="Arial" w:cs="Arial"/>
          <w:b/>
          <w:bCs/>
          <w:sz w:val="22"/>
          <w:szCs w:val="22"/>
        </w:rPr>
        <w:t>.</w:t>
      </w:r>
      <w:r w:rsidR="00D428D0">
        <w:rPr>
          <w:rFonts w:ascii="Arial" w:hAnsi="Arial" w:cs="Arial"/>
          <w:b/>
          <w:bCs/>
          <w:sz w:val="22"/>
          <w:szCs w:val="22"/>
        </w:rPr>
        <w:t>2021 και ώρα 11</w:t>
      </w:r>
      <w:r w:rsidR="00B03C65">
        <w:rPr>
          <w:rFonts w:ascii="Arial" w:hAnsi="Arial" w:cs="Arial"/>
          <w:b/>
          <w:bCs/>
          <w:sz w:val="22"/>
          <w:szCs w:val="22"/>
        </w:rPr>
        <w:t>.</w:t>
      </w:r>
      <w:r w:rsidRPr="00D428D0">
        <w:rPr>
          <w:rFonts w:ascii="Arial" w:hAnsi="Arial" w:cs="Arial"/>
          <w:b/>
          <w:bCs/>
          <w:sz w:val="22"/>
          <w:szCs w:val="22"/>
        </w:rPr>
        <w:t>00.</w:t>
      </w:r>
    </w:p>
    <w:p w14:paraId="5DEFF8BB" w14:textId="77777777" w:rsidR="00250016" w:rsidRDefault="00250016" w:rsidP="00D428D0">
      <w:pPr>
        <w:jc w:val="both"/>
        <w:rPr>
          <w:rFonts w:ascii="Arial" w:hAnsi="Arial" w:cs="Arial"/>
          <w:b/>
          <w:bCs/>
          <w:sz w:val="22"/>
          <w:szCs w:val="22"/>
        </w:rPr>
      </w:pPr>
    </w:p>
    <w:p w14:paraId="715C7008" w14:textId="5B723834" w:rsidR="00D3345B" w:rsidRPr="005C0201" w:rsidRDefault="00D3345B" w:rsidP="00525C96">
      <w:pPr>
        <w:ind w:firstLine="709"/>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Pr="004216EC">
        <w:rPr>
          <w:rFonts w:ascii="Arial" w:hAnsi="Arial" w:cs="Arial"/>
          <w:sz w:val="22"/>
          <w:szCs w:val="22"/>
        </w:rPr>
        <w:t xml:space="preserve">+ 30 </w:t>
      </w:r>
      <w:r w:rsidRPr="004216EC">
        <w:rPr>
          <w:rFonts w:ascii="Arial" w:hAnsi="Arial" w:cs="Arial"/>
          <w:bCs/>
          <w:sz w:val="22"/>
          <w:szCs w:val="22"/>
        </w:rPr>
        <w:t>210 21 44 479</w:t>
      </w:r>
      <w:r>
        <w:rPr>
          <w:rFonts w:ascii="Arial" w:hAnsi="Arial" w:cs="Arial"/>
          <w:bCs/>
          <w:sz w:val="22"/>
          <w:szCs w:val="22"/>
        </w:rPr>
        <w:t>)</w:t>
      </w:r>
      <w:r w:rsidRPr="004216EC">
        <w:rPr>
          <w:rFonts w:ascii="Arial" w:hAnsi="Arial" w:cs="Arial"/>
          <w:bCs/>
          <w:sz w:val="22"/>
          <w:szCs w:val="22"/>
        </w:rPr>
        <w:t xml:space="preserve"> </w:t>
      </w:r>
      <w:r w:rsidRPr="004216EC">
        <w:rPr>
          <w:rFonts w:ascii="Arial" w:hAnsi="Arial" w:cs="Arial"/>
          <w:sz w:val="22"/>
          <w:szCs w:val="22"/>
        </w:rPr>
        <w:t>(Υπηρεσία Εξυπηρέτησης Μετόχων και Εταιρικών Ανακοινώσεων).</w:t>
      </w:r>
    </w:p>
    <w:p w14:paraId="5A260482" w14:textId="04559831" w:rsidR="00250016" w:rsidRDefault="00250016" w:rsidP="00D428D0">
      <w:pPr>
        <w:jc w:val="both"/>
        <w:rPr>
          <w:rStyle w:val="a6"/>
          <w:rFonts w:ascii="Arial" w:hAnsi="Arial" w:cs="Arial"/>
          <w:sz w:val="22"/>
          <w:szCs w:val="22"/>
        </w:rPr>
      </w:pPr>
    </w:p>
    <w:p w14:paraId="6C7BE192" w14:textId="0AF98234" w:rsidR="0029759F" w:rsidRPr="00B54196" w:rsidRDefault="00B7487A" w:rsidP="00525C96">
      <w:pPr>
        <w:pStyle w:val="3"/>
        <w:rPr>
          <w:rStyle w:val="a6"/>
          <w:color w:val="365F91" w:themeColor="accent1" w:themeShade="BF"/>
          <w:u w:color="1F497D"/>
        </w:rPr>
      </w:pPr>
      <w:r>
        <w:rPr>
          <w:rStyle w:val="a6"/>
          <w:rFonts w:eastAsia="Arial Unicode MS"/>
          <w:color w:val="365F91" w:themeColor="accent1" w:themeShade="BF"/>
          <w:u w:val="none" w:color="1F497D"/>
        </w:rPr>
        <w:t>Ε</w:t>
      </w:r>
      <w:r w:rsidR="00D3345B">
        <w:rPr>
          <w:rStyle w:val="a6"/>
          <w:rFonts w:eastAsia="Arial Unicode MS"/>
          <w:color w:val="365F91" w:themeColor="accent1" w:themeShade="BF"/>
          <w:u w:val="none" w:color="1F497D"/>
        </w:rPr>
        <w:t>.</w:t>
      </w:r>
      <w:r w:rsidR="00525C96">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color="1F497D"/>
        </w:rPr>
        <w:t>ΔΙΚΑΙΩΜΑΤΑ</w:t>
      </w:r>
      <w:r w:rsidR="00707F7A" w:rsidRPr="00B54196">
        <w:rPr>
          <w:rStyle w:val="a6"/>
          <w:rFonts w:eastAsia="Arial Unicode MS"/>
          <w:color w:val="365F91" w:themeColor="accent1" w:themeShade="BF"/>
          <w:u w:color="1F497D"/>
        </w:rPr>
        <w:t xml:space="preserve"> ΜΕΙΟΨΗΦΙΑΣ</w:t>
      </w:r>
    </w:p>
    <w:p w14:paraId="67899ED7" w14:textId="77777777" w:rsidR="0029759F" w:rsidRPr="005C0201" w:rsidRDefault="0029759F">
      <w:pPr>
        <w:rPr>
          <w:rStyle w:val="a6"/>
          <w:rFonts w:ascii="Arial" w:eastAsia="Arial" w:hAnsi="Arial" w:cs="Arial"/>
          <w:sz w:val="22"/>
          <w:szCs w:val="22"/>
        </w:rPr>
      </w:pPr>
    </w:p>
    <w:p w14:paraId="259F813D" w14:textId="5E639568" w:rsidR="0029759F" w:rsidRDefault="00707F7A" w:rsidP="00525C96">
      <w:pPr>
        <w:numPr>
          <w:ilvl w:val="0"/>
          <w:numId w:val="2"/>
        </w:numPr>
        <w:ind w:left="709" w:hanging="709"/>
        <w:jc w:val="both"/>
        <w:rPr>
          <w:rStyle w:val="a6"/>
          <w:rFonts w:ascii="Arial" w:hAnsi="Arial" w:cs="Arial"/>
          <w:sz w:val="22"/>
          <w:szCs w:val="22"/>
        </w:rPr>
      </w:pPr>
      <w:r w:rsidRPr="005C0201">
        <w:rPr>
          <w:rStyle w:val="a6"/>
          <w:rFonts w:ascii="Arial" w:hAnsi="Arial" w:cs="Arial"/>
          <w:sz w:val="22"/>
          <w:szCs w:val="22"/>
        </w:rPr>
        <w:t>Με αίτηση Μετόχων που εκπροσωπούν τουλάχιστον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που έχει ήδη συγκληθεί, πρόσθετα θέματα, εφόσον η σχετική αίτηση περιέλθει στο Διοικητικό Συμβούλιο δεκαπέντε (15) τουλάχιστον ημέρες πριν από τη Γεν</w:t>
      </w:r>
      <w:r w:rsidR="009E2DE3">
        <w:rPr>
          <w:rStyle w:val="a6"/>
          <w:rFonts w:ascii="Arial" w:hAnsi="Arial" w:cs="Arial"/>
          <w:sz w:val="22"/>
          <w:szCs w:val="22"/>
        </w:rPr>
        <w:t>ική Συνέλευση</w:t>
      </w:r>
      <w:r w:rsidRPr="005C0201">
        <w:rPr>
          <w:rStyle w:val="a6"/>
          <w:rFonts w:ascii="Arial" w:hAnsi="Arial" w:cs="Arial"/>
          <w:sz w:val="22"/>
          <w:szCs w:val="22"/>
        </w:rPr>
        <w:t xml:space="preserve">. </w:t>
      </w:r>
      <w:r w:rsidRPr="005C0201">
        <w:rPr>
          <w:rStyle w:val="a6"/>
          <w:rFonts w:ascii="Arial" w:hAnsi="Arial" w:cs="Arial"/>
          <w:color w:val="auto"/>
          <w:sz w:val="22"/>
          <w:szCs w:val="22"/>
        </w:rPr>
        <w:t xml:space="preserve">Τα πρόσθετα θέματα πρέπει να </w:t>
      </w:r>
      <w:r w:rsidRPr="00B7487A">
        <w:rPr>
          <w:rStyle w:val="a6"/>
          <w:rFonts w:ascii="Arial" w:hAnsi="Arial" w:cs="Arial"/>
          <w:color w:val="auto"/>
          <w:sz w:val="22"/>
          <w:szCs w:val="22"/>
        </w:rPr>
        <w:t>δημοσιεύονται ή να γνωστοποιούνται, με ευθύνη του Διοικητικού Συμβουλίου, κατά το άρθρο 122 του Ν.4548/2018, επτά (7) τουλάχιστον ημέρε</w:t>
      </w:r>
      <w:r w:rsidR="00A46CBB" w:rsidRPr="00B7487A">
        <w:rPr>
          <w:rStyle w:val="a6"/>
          <w:rFonts w:ascii="Arial" w:hAnsi="Arial" w:cs="Arial"/>
          <w:color w:val="auto"/>
          <w:sz w:val="22"/>
          <w:szCs w:val="22"/>
        </w:rPr>
        <w:t xml:space="preserve">ς πριν από τη Γενική Συνέλευση. </w:t>
      </w:r>
      <w:r w:rsidRPr="00B7487A">
        <w:rPr>
          <w:rStyle w:val="a6"/>
          <w:rFonts w:ascii="Arial" w:hAnsi="Arial" w:cs="Arial"/>
          <w:color w:val="auto"/>
          <w:sz w:val="22"/>
          <w:szCs w:val="22"/>
        </w:rPr>
        <w:t xml:space="preserve">Η αίτηση για την εγγραφή πρόσθετων θεμάτων στην Ημερήσια Διάταξη συνοδεύεται </w:t>
      </w:r>
      <w:r w:rsidRPr="00B7487A">
        <w:rPr>
          <w:rStyle w:val="a6"/>
          <w:rFonts w:ascii="Arial" w:hAnsi="Arial" w:cs="Arial"/>
          <w:sz w:val="22"/>
          <w:szCs w:val="22"/>
        </w:rPr>
        <w:t>από</w:t>
      </w:r>
      <w:r w:rsidRPr="005C0201">
        <w:rPr>
          <w:rStyle w:val="a6"/>
          <w:rFonts w:ascii="Arial" w:hAnsi="Arial" w:cs="Arial"/>
          <w:sz w:val="22"/>
          <w:szCs w:val="22"/>
        </w:rPr>
        <w:t xml:space="preserve">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w:t>
      </w:r>
      <w:r w:rsidR="009E2DE3">
        <w:rPr>
          <w:rStyle w:val="a6"/>
          <w:rFonts w:ascii="Arial" w:hAnsi="Arial" w:cs="Arial"/>
          <w:sz w:val="22"/>
          <w:szCs w:val="22"/>
        </w:rPr>
        <w:t>ής Συνέλευσης</w:t>
      </w:r>
      <w:r w:rsidRPr="005C0201">
        <w:rPr>
          <w:rStyle w:val="a6"/>
          <w:rFonts w:ascii="Arial" w:hAnsi="Arial" w:cs="Arial"/>
          <w:sz w:val="22"/>
          <w:szCs w:val="22"/>
        </w:rPr>
        <w:t>, ενώ ταυτόχρονα τίθεται στη διάθεση των Μετόχων στην ιστοσελίδα της Εταιρείας (</w:t>
      </w:r>
      <w:hyperlink r:id="rId22" w:history="1">
        <w:r w:rsidRPr="005C0201">
          <w:rPr>
            <w:rStyle w:val="Hyperlink2"/>
            <w:rFonts w:ascii="Arial" w:hAnsi="Arial" w:cs="Arial"/>
            <w:sz w:val="22"/>
            <w:szCs w:val="22"/>
          </w:rPr>
          <w:t>www.</w:t>
        </w:r>
        <w:r w:rsidRPr="005C0201">
          <w:rPr>
            <w:rStyle w:val="a6"/>
            <w:rFonts w:ascii="Arial" w:hAnsi="Arial" w:cs="Arial"/>
            <w:sz w:val="22"/>
            <w:szCs w:val="22"/>
            <w:u w:val="single"/>
            <w:lang w:val="en-US"/>
          </w:rPr>
          <w:t>eydap</w:t>
        </w:r>
        <w:r w:rsidRPr="005C0201">
          <w:rPr>
            <w:rStyle w:val="Hyperlink2"/>
            <w:rFonts w:ascii="Arial" w:hAnsi="Arial" w:cs="Arial"/>
            <w:sz w:val="22"/>
            <w:szCs w:val="22"/>
          </w:rPr>
          <w:t>.gr</w:t>
        </w:r>
      </w:hyperlink>
      <w:r w:rsidRPr="005C0201">
        <w:rPr>
          <w:rStyle w:val="a6"/>
          <w:rFonts w:ascii="Arial" w:hAnsi="Arial" w:cs="Arial"/>
          <w:sz w:val="22"/>
          <w:szCs w:val="22"/>
        </w:rPr>
        <w:t>), μαζί με την αιτιολόγηση ή το σχέδιο απόφασης που έχει υποβληθεί από τους Μετόχους κατά τα προβλεπόμενα στην παρ.4 του άρθρου 123 του Ν.4548/2018. Αν τα θέματα αυτά δεν δημοσιευθούν, οι αιτούντες Μέτοχοι δικαιούνται να ζητήσουν την αναβολή της Γενικής Συνέλευσης, σύμφωνα με την παρ.5 του άρθρου 141 του Ν.4548/2018 και να προβούν οι ίδιοι στη δημοσίευση, κατά τα οριζόμενα στο δεύτερο εδάφιο της παρούσας παραγράφου, με δαπάνη της Εταιρείας.</w:t>
      </w:r>
    </w:p>
    <w:p w14:paraId="2D67B244" w14:textId="77777777" w:rsidR="0050033E" w:rsidRPr="005C0201" w:rsidRDefault="0050033E" w:rsidP="0050033E">
      <w:pPr>
        <w:ind w:left="284"/>
        <w:jc w:val="both"/>
        <w:rPr>
          <w:rFonts w:ascii="Arial" w:hAnsi="Arial" w:cs="Arial"/>
          <w:sz w:val="22"/>
          <w:szCs w:val="22"/>
        </w:rPr>
      </w:pPr>
    </w:p>
    <w:p w14:paraId="3D40AE53" w14:textId="1CC60F29" w:rsidR="0029759F" w:rsidRPr="0005031D" w:rsidRDefault="00707F7A" w:rsidP="00506994">
      <w:pPr>
        <w:numPr>
          <w:ilvl w:val="0"/>
          <w:numId w:val="2"/>
        </w:numPr>
        <w:ind w:left="709" w:hanging="709"/>
        <w:jc w:val="both"/>
        <w:rPr>
          <w:rFonts w:ascii="Arial" w:hAnsi="Arial" w:cs="Arial"/>
          <w:color w:val="auto"/>
          <w:sz w:val="22"/>
          <w:szCs w:val="22"/>
        </w:rPr>
      </w:pPr>
      <w:r w:rsidRPr="005C0201">
        <w:rPr>
          <w:rStyle w:val="a7"/>
          <w:rFonts w:ascii="Arial" w:hAnsi="Arial" w:cs="Arial"/>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w:t>
      </w:r>
      <w:r w:rsidRPr="0005031D">
        <w:rPr>
          <w:rStyle w:val="a7"/>
          <w:rFonts w:ascii="Arial" w:hAnsi="Arial" w:cs="Arial"/>
          <w:color w:val="auto"/>
          <w:sz w:val="22"/>
          <w:szCs w:val="22"/>
        </w:rPr>
        <w:t>Συνέλευσης. Η σχετική αίτηση πρέπει να περιέλθει στο Διοικητικό Συμβούλιο επτά (7) τουλάχιστον ημέρες πριν από την ημερομηνία της Γενικ</w:t>
      </w:r>
      <w:r w:rsidR="00303521">
        <w:rPr>
          <w:rStyle w:val="a7"/>
          <w:rFonts w:ascii="Arial" w:hAnsi="Arial" w:cs="Arial"/>
          <w:color w:val="auto"/>
          <w:sz w:val="22"/>
          <w:szCs w:val="22"/>
        </w:rPr>
        <w:t>ής Συνέλευσης</w:t>
      </w:r>
      <w:r w:rsidRPr="0005031D">
        <w:rPr>
          <w:rStyle w:val="a7"/>
          <w:rFonts w:ascii="Arial" w:hAnsi="Arial" w:cs="Arial"/>
          <w:color w:val="auto"/>
          <w:sz w:val="22"/>
          <w:szCs w:val="22"/>
        </w:rPr>
        <w:t>, τα σχέδια δε αποφάσεων τίθενται στη διάθεση των Μετόχων, έξι (6) τουλάχιστον ημέρες πριν από την ημερομηνία της Γενικής Συνέλευσης.</w:t>
      </w:r>
    </w:p>
    <w:p w14:paraId="756C7C8B" w14:textId="77777777" w:rsidR="0029759F" w:rsidRPr="0005031D" w:rsidRDefault="0029759F" w:rsidP="00506994">
      <w:pPr>
        <w:ind w:left="709" w:hanging="709"/>
        <w:jc w:val="both"/>
        <w:rPr>
          <w:rStyle w:val="a6"/>
          <w:rFonts w:ascii="Arial" w:eastAsia="Arial" w:hAnsi="Arial" w:cs="Arial"/>
          <w:sz w:val="22"/>
          <w:szCs w:val="22"/>
        </w:rPr>
      </w:pPr>
    </w:p>
    <w:p w14:paraId="5DF2CAE5" w14:textId="77777777" w:rsidR="0029759F" w:rsidRPr="005C0201" w:rsidRDefault="00707F7A" w:rsidP="00506994">
      <w:pPr>
        <w:ind w:left="709" w:hanging="709"/>
        <w:jc w:val="both"/>
        <w:rPr>
          <w:rStyle w:val="a6"/>
          <w:rFonts w:ascii="Arial" w:eastAsia="Arial" w:hAnsi="Arial" w:cs="Arial"/>
          <w:sz w:val="22"/>
          <w:szCs w:val="22"/>
        </w:rPr>
      </w:pPr>
      <w:r w:rsidRPr="00D3345B">
        <w:rPr>
          <w:rStyle w:val="a6"/>
          <w:rFonts w:ascii="Arial" w:hAnsi="Arial" w:cs="Arial"/>
          <w:b/>
          <w:bCs/>
          <w:sz w:val="22"/>
          <w:szCs w:val="22"/>
        </w:rPr>
        <w:t>3.</w:t>
      </w:r>
      <w:r w:rsidRPr="0005031D">
        <w:rPr>
          <w:rStyle w:val="a6"/>
          <w:rFonts w:ascii="Arial" w:eastAsia="Arial" w:hAnsi="Arial" w:cs="Arial"/>
          <w:sz w:val="22"/>
          <w:szCs w:val="22"/>
        </w:rPr>
        <w:tab/>
        <w:t xml:space="preserve">Με αίτηση Μετόχου ή Μετόχων που εκπροσωπούν το ένα εικοστό </w:t>
      </w:r>
      <w:r w:rsidRPr="0005031D">
        <w:rPr>
          <w:rStyle w:val="a6"/>
          <w:rFonts w:ascii="Arial" w:hAnsi="Arial" w:cs="Arial"/>
          <w:sz w:val="22"/>
          <w:szCs w:val="22"/>
        </w:rPr>
        <w:t>(1/20) του</w:t>
      </w:r>
      <w:r w:rsidRPr="005C0201">
        <w:rPr>
          <w:rStyle w:val="a6"/>
          <w:rFonts w:ascii="Arial" w:hAnsi="Arial" w:cs="Arial"/>
          <w:sz w:val="22"/>
          <w:szCs w:val="22"/>
        </w:rPr>
        <w:t xml:space="preserve">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465E8A55" w14:textId="77777777" w:rsidR="0029759F" w:rsidRPr="005C0201" w:rsidRDefault="0029759F">
      <w:pPr>
        <w:ind w:left="720" w:hanging="720"/>
        <w:jc w:val="both"/>
        <w:rPr>
          <w:rStyle w:val="a6"/>
          <w:rFonts w:ascii="Arial" w:eastAsia="Arial" w:hAnsi="Arial" w:cs="Arial"/>
          <w:sz w:val="22"/>
          <w:szCs w:val="22"/>
        </w:rPr>
      </w:pPr>
    </w:p>
    <w:p w14:paraId="33EDC23C" w14:textId="03E3274E" w:rsidR="0029759F" w:rsidRDefault="00707F7A" w:rsidP="00506994">
      <w:pPr>
        <w:pStyle w:val="a8"/>
        <w:numPr>
          <w:ilvl w:val="0"/>
          <w:numId w:val="8"/>
        </w:numPr>
        <w:ind w:left="709" w:hanging="709"/>
        <w:jc w:val="both"/>
        <w:rPr>
          <w:rStyle w:val="a7"/>
          <w:rFonts w:ascii="Arial" w:hAnsi="Arial" w:cs="Arial"/>
          <w:sz w:val="22"/>
          <w:szCs w:val="22"/>
        </w:rPr>
      </w:pPr>
      <w:r w:rsidRPr="005C0201">
        <w:rPr>
          <w:rStyle w:val="a7"/>
          <w:rFonts w:ascii="Arial" w:hAnsi="Arial" w:cs="Arial"/>
          <w:sz w:val="22"/>
          <w:szCs w:val="22"/>
        </w:rPr>
        <w:t>Μετά από αίτηση οποιουδήποτε Μετόχου που υποβάλλεται στην Εταιρεία πέντε (5) τουλάχιστον πλήρεις ημέρες πριν από τη Γενι</w:t>
      </w:r>
      <w:r w:rsidR="005949B4" w:rsidRPr="005C0201">
        <w:rPr>
          <w:rStyle w:val="a7"/>
          <w:rFonts w:ascii="Arial" w:hAnsi="Arial" w:cs="Arial"/>
          <w:sz w:val="22"/>
          <w:szCs w:val="22"/>
        </w:rPr>
        <w:t>κή Συνέλευ</w:t>
      </w:r>
      <w:r w:rsidR="00303521">
        <w:rPr>
          <w:rStyle w:val="a7"/>
          <w:rFonts w:ascii="Arial" w:hAnsi="Arial" w:cs="Arial"/>
          <w:sz w:val="22"/>
          <w:szCs w:val="22"/>
        </w:rPr>
        <w:t>ση</w:t>
      </w:r>
      <w:r w:rsidRPr="005C0201">
        <w:rPr>
          <w:rStyle w:val="a7"/>
          <w:rFonts w:ascii="Arial" w:hAnsi="Arial" w:cs="Arial"/>
          <w:sz w:val="22"/>
          <w:szCs w:val="22"/>
        </w:rPr>
        <w:t xml:space="preserve">,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αρνηθεί την παροχή των πληροφοριών για αποχρώντα ουσιώδη λόγο, </w:t>
      </w:r>
      <w:r w:rsidR="000526DC" w:rsidRPr="005C0201">
        <w:rPr>
          <w:rStyle w:val="a7"/>
          <w:rFonts w:ascii="Arial" w:hAnsi="Arial" w:cs="Arial"/>
          <w:sz w:val="22"/>
          <w:szCs w:val="22"/>
        </w:rPr>
        <w:t xml:space="preserve">ο οποίος αναγράφεται στα </w:t>
      </w:r>
      <w:r w:rsidRPr="005C0201">
        <w:rPr>
          <w:rStyle w:val="a7"/>
          <w:rFonts w:ascii="Arial" w:hAnsi="Arial" w:cs="Arial"/>
          <w:sz w:val="22"/>
          <w:szCs w:val="22"/>
        </w:rPr>
        <w:t xml:space="preserve">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w:t>
      </w:r>
    </w:p>
    <w:p w14:paraId="43414C17" w14:textId="034D64B9" w:rsidR="0029759F" w:rsidRPr="005C0201" w:rsidRDefault="0029759F">
      <w:pPr>
        <w:pStyle w:val="a8"/>
        <w:ind w:left="0"/>
        <w:rPr>
          <w:rStyle w:val="a6"/>
          <w:rFonts w:ascii="Arial" w:eastAsia="Arial" w:hAnsi="Arial" w:cs="Arial"/>
          <w:sz w:val="22"/>
          <w:szCs w:val="22"/>
        </w:rPr>
      </w:pPr>
    </w:p>
    <w:p w14:paraId="3B10F575" w14:textId="79658B91" w:rsidR="0029759F" w:rsidRPr="005C0201" w:rsidRDefault="00707F7A" w:rsidP="00506994">
      <w:pPr>
        <w:pStyle w:val="a8"/>
        <w:numPr>
          <w:ilvl w:val="0"/>
          <w:numId w:val="8"/>
        </w:numPr>
        <w:ind w:left="709" w:hanging="709"/>
        <w:jc w:val="both"/>
        <w:rPr>
          <w:rFonts w:ascii="Arial" w:hAnsi="Arial" w:cs="Arial"/>
          <w:sz w:val="22"/>
          <w:szCs w:val="22"/>
        </w:rPr>
      </w:pPr>
      <w:r w:rsidRPr="005C0201">
        <w:rPr>
          <w:rStyle w:val="a7"/>
          <w:rFonts w:ascii="Arial" w:hAnsi="Arial" w:cs="Arial"/>
          <w:sz w:val="22"/>
          <w:szCs w:val="22"/>
        </w:rPr>
        <w:t>Μετά από αίτηση Μετόχων που εκπροσωπούν το ένα δέκατο (1/10) του καταβεβλημένου μετοχικού κεφαλαίου, η οποία υποβάλλεται στην Εταιρεία πέντε (5) τουλάχιστον πλήρεις ημέρες πριν από τη Γεν</w:t>
      </w:r>
      <w:r w:rsidR="00303521">
        <w:rPr>
          <w:rStyle w:val="a7"/>
          <w:rFonts w:ascii="Arial" w:hAnsi="Arial" w:cs="Arial"/>
          <w:sz w:val="22"/>
          <w:szCs w:val="22"/>
        </w:rPr>
        <w:t>ική Συνέλευση</w:t>
      </w:r>
      <w:r w:rsidRPr="005C0201">
        <w:rPr>
          <w:rStyle w:val="a7"/>
          <w:rFonts w:ascii="Arial" w:hAnsi="Arial" w:cs="Arial"/>
          <w:sz w:val="22"/>
          <w:szCs w:val="22"/>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w:t>
      </w:r>
      <w:r w:rsidR="00972FC6">
        <w:rPr>
          <w:rStyle w:val="a7"/>
          <w:rFonts w:ascii="Arial" w:hAnsi="Arial" w:cs="Arial"/>
          <w:sz w:val="22"/>
          <w:szCs w:val="22"/>
        </w:rPr>
        <w:t>τούντων Μετόχων στο Διοικητικό Σ</w:t>
      </w:r>
      <w:r w:rsidRPr="005C0201">
        <w:rPr>
          <w:rStyle w:val="a7"/>
          <w:rFonts w:ascii="Arial" w:hAnsi="Arial" w:cs="Arial"/>
          <w:sz w:val="22"/>
          <w:szCs w:val="22"/>
        </w:rPr>
        <w:t>υμβούλιο, σύμφωνα με τα άρθρα 79 ή 80 του Ν.4548/2018, εφόσον τα αντίστοιχα Μέλη του Διοικητικού Συμβουλίου έχουν λάβει τη σχετική πληροφόρηση κατά τρόπο επαρκή.</w:t>
      </w:r>
    </w:p>
    <w:p w14:paraId="14A560F3" w14:textId="77777777" w:rsidR="0029759F" w:rsidRPr="005C0201" w:rsidRDefault="0029759F" w:rsidP="000526DC">
      <w:pPr>
        <w:jc w:val="both"/>
        <w:rPr>
          <w:rStyle w:val="a6"/>
          <w:rFonts w:ascii="Arial" w:eastAsia="Arial" w:hAnsi="Arial" w:cs="Arial"/>
          <w:sz w:val="22"/>
          <w:szCs w:val="22"/>
        </w:rPr>
      </w:pPr>
    </w:p>
    <w:p w14:paraId="2784FCC8" w14:textId="089110B0" w:rsidR="0029759F" w:rsidRPr="005C0201" w:rsidRDefault="00707F7A" w:rsidP="00506994">
      <w:pPr>
        <w:ind w:firstLine="709"/>
        <w:jc w:val="both"/>
        <w:rPr>
          <w:rStyle w:val="a6"/>
          <w:rFonts w:ascii="Arial" w:eastAsia="Arial" w:hAnsi="Arial" w:cs="Arial"/>
          <w:sz w:val="22"/>
          <w:szCs w:val="22"/>
        </w:rPr>
      </w:pPr>
      <w:r w:rsidRPr="005C0201">
        <w:rPr>
          <w:rStyle w:val="a6"/>
          <w:rFonts w:ascii="Arial" w:hAnsi="Arial" w:cs="Arial"/>
          <w:sz w:val="22"/>
          <w:szCs w:val="22"/>
        </w:rPr>
        <w:t>Σε όλες τις περιπτώσεις οι αιτούντες Μέτοχοι οφείλουν να αποδεικνύουν τη μετοχική τους ιδιότητα και, εκτός από την περίπτωση της παραγράφου 4 του παρόντος μέρο</w:t>
      </w:r>
      <w:r w:rsidR="00303521">
        <w:rPr>
          <w:rStyle w:val="a6"/>
          <w:rFonts w:ascii="Arial" w:hAnsi="Arial" w:cs="Arial"/>
          <w:sz w:val="22"/>
          <w:szCs w:val="22"/>
        </w:rPr>
        <w:t>υς</w:t>
      </w:r>
      <w:r w:rsidRPr="005C0201">
        <w:rPr>
          <w:rStyle w:val="a6"/>
          <w:rFonts w:ascii="Arial" w:hAnsi="Arial" w:cs="Arial"/>
          <w:sz w:val="22"/>
          <w:szCs w:val="22"/>
        </w:rPr>
        <w:t>, τον αριθμό των μετοχών που κατέχουν κατά την άσκηση του σχετικού δικαιώματος με κάθε νόμιμο μέσο</w:t>
      </w:r>
      <w:r w:rsidR="000526DC" w:rsidRPr="005C0201">
        <w:rPr>
          <w:rStyle w:val="a6"/>
          <w:rFonts w:ascii="Arial" w:hAnsi="Arial" w:cs="Arial"/>
          <w:sz w:val="22"/>
          <w:szCs w:val="22"/>
        </w:rPr>
        <w:t>.</w:t>
      </w:r>
    </w:p>
    <w:p w14:paraId="766CC3A8" w14:textId="6B5F5DF9" w:rsidR="00506994" w:rsidRDefault="00506994">
      <w:pPr>
        <w:rPr>
          <w:rStyle w:val="a6"/>
          <w:rFonts w:ascii="Arial" w:eastAsia="Arial" w:hAnsi="Arial" w:cs="Arial"/>
          <w:sz w:val="22"/>
          <w:szCs w:val="22"/>
        </w:rPr>
      </w:pPr>
    </w:p>
    <w:p w14:paraId="25188234" w14:textId="44FA7E58" w:rsidR="007718F6" w:rsidRDefault="007718F6" w:rsidP="00506994">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ΣΤ.</w:t>
      </w:r>
      <w:r w:rsidR="00506994">
        <w:rPr>
          <w:rStyle w:val="a6"/>
          <w:rFonts w:eastAsia="Arial Unicode MS"/>
          <w:color w:val="365F91" w:themeColor="accent1" w:themeShade="BF"/>
          <w:u w:val="none" w:color="1F497D"/>
        </w:rPr>
        <w:t xml:space="preserve"> </w:t>
      </w:r>
      <w:r>
        <w:rPr>
          <w:rStyle w:val="a6"/>
          <w:rFonts w:eastAsia="Arial Unicode MS"/>
          <w:color w:val="365F91" w:themeColor="accent1" w:themeShade="BF"/>
          <w:u w:val="none" w:color="1F497D"/>
        </w:rPr>
        <w:t xml:space="preserve"> </w:t>
      </w:r>
      <w:r>
        <w:rPr>
          <w:rStyle w:val="a6"/>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29D55293" w:rsidR="00841EA2" w:rsidRDefault="00841EA2" w:rsidP="00506994">
      <w:pPr>
        <w:ind w:firstLine="720"/>
        <w:jc w:val="both"/>
        <w:rPr>
          <w:rStyle w:val="a6"/>
          <w:rFonts w:ascii="Arial" w:hAnsi="Arial"/>
          <w:sz w:val="22"/>
          <w:szCs w:val="22"/>
        </w:rPr>
      </w:pPr>
      <w:r>
        <w:rPr>
          <w:rStyle w:val="a6"/>
          <w:rFonts w:ascii="Arial" w:hAnsi="Arial"/>
          <w:sz w:val="22"/>
          <w:szCs w:val="22"/>
        </w:rPr>
        <w:t>Οι πληροφορίες και τα σχετικά έγγραφα του άρθρου 123 παρ.</w:t>
      </w:r>
      <w:r w:rsidR="00F80B68">
        <w:rPr>
          <w:rStyle w:val="a6"/>
          <w:rFonts w:ascii="Arial" w:hAnsi="Arial"/>
          <w:sz w:val="22"/>
          <w:szCs w:val="22"/>
        </w:rPr>
        <w:t xml:space="preserve"> </w:t>
      </w:r>
      <w:r>
        <w:rPr>
          <w:rStyle w:val="a6"/>
          <w:rFonts w:ascii="Arial" w:hAnsi="Arial"/>
          <w:sz w:val="22"/>
          <w:szCs w:val="22"/>
        </w:rPr>
        <w:t>3 και 4 του Ν.4548/2018</w:t>
      </w:r>
      <w:r w:rsidR="00F80B68">
        <w:rPr>
          <w:rStyle w:val="a6"/>
          <w:rFonts w:ascii="Arial" w:hAnsi="Arial"/>
          <w:sz w:val="22"/>
          <w:szCs w:val="22"/>
        </w:rPr>
        <w:t xml:space="preserve"> και όλα τα αναφερόμενα στην παρούσα Πρόσκληση έντυπα</w:t>
      </w:r>
      <w:r>
        <w:rPr>
          <w:rStyle w:val="a6"/>
          <w:rFonts w:ascii="Arial" w:hAnsi="Arial"/>
          <w:sz w:val="22"/>
          <w:szCs w:val="22"/>
        </w:rPr>
        <w:t xml:space="preserve"> διατίθενται σε ηλεκτρονική μορφή στην ιστοσελίδα της Εταιρείας </w:t>
      </w:r>
      <w:hyperlink r:id="rId23" w:history="1">
        <w:r w:rsidR="00F80B68" w:rsidRPr="00596468">
          <w:rPr>
            <w:rStyle w:val="-"/>
            <w:rFonts w:ascii="Arial" w:hAnsi="Arial" w:cs="Arial"/>
            <w:sz w:val="22"/>
            <w:szCs w:val="22"/>
            <w:lang w:val="en-US"/>
          </w:rPr>
          <w:t>www</w:t>
        </w:r>
        <w:r w:rsidR="00F80B68" w:rsidRPr="00596468">
          <w:rPr>
            <w:rStyle w:val="-"/>
            <w:rFonts w:ascii="Arial" w:hAnsi="Arial" w:cs="Arial"/>
            <w:sz w:val="22"/>
            <w:szCs w:val="22"/>
          </w:rPr>
          <w:t>.</w:t>
        </w:r>
        <w:r w:rsidR="00F80B68" w:rsidRPr="00596468">
          <w:rPr>
            <w:rStyle w:val="-"/>
            <w:rFonts w:ascii="Arial" w:hAnsi="Arial" w:cs="Arial"/>
            <w:sz w:val="22"/>
            <w:szCs w:val="22"/>
            <w:lang w:val="en-US"/>
          </w:rPr>
          <w:t>eydap</w:t>
        </w:r>
        <w:r w:rsidR="00F80B68" w:rsidRPr="00596468">
          <w:rPr>
            <w:rStyle w:val="-"/>
            <w:rFonts w:ascii="Arial" w:hAnsi="Arial" w:cs="Arial"/>
            <w:sz w:val="22"/>
            <w:szCs w:val="22"/>
          </w:rPr>
          <w:t>.</w:t>
        </w:r>
        <w:r w:rsidR="00F80B68" w:rsidRPr="00596468">
          <w:rPr>
            <w:rStyle w:val="-"/>
            <w:rFonts w:ascii="Arial" w:hAnsi="Arial" w:cs="Arial"/>
            <w:sz w:val="22"/>
            <w:szCs w:val="22"/>
            <w:lang w:val="en-US"/>
          </w:rPr>
          <w:t>gr</w:t>
        </w:r>
      </w:hyperlink>
      <w:r>
        <w:rPr>
          <w:rStyle w:val="a6"/>
          <w:rFonts w:ascii="Arial" w:hAnsi="Arial"/>
          <w:sz w:val="22"/>
          <w:szCs w:val="22"/>
        </w:rPr>
        <w:t xml:space="preserve"> στην ενότητα «Σχέσ</w:t>
      </w:r>
      <w:r w:rsidR="00F80B68">
        <w:rPr>
          <w:rStyle w:val="a6"/>
          <w:rFonts w:ascii="Arial" w:hAnsi="Arial"/>
          <w:sz w:val="22"/>
          <w:szCs w:val="22"/>
        </w:rPr>
        <w:t>εις με Επενδυτές» και σε έντυπη</w:t>
      </w:r>
      <w:r>
        <w:rPr>
          <w:rStyle w:val="a6"/>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6"/>
          <w:rFonts w:ascii="Arial" w:eastAsia="Arial" w:hAnsi="Arial" w:cs="Arial"/>
          <w:sz w:val="22"/>
          <w:szCs w:val="22"/>
        </w:rPr>
      </w:pPr>
    </w:p>
    <w:p w14:paraId="7AC7FF3B" w14:textId="5DA8081B" w:rsidR="00841EA2" w:rsidRPr="005C0201" w:rsidRDefault="00841EA2" w:rsidP="00506994">
      <w:pPr>
        <w:ind w:firstLine="720"/>
        <w:jc w:val="both"/>
        <w:rPr>
          <w:rFonts w:ascii="Arial" w:hAnsi="Arial" w:cs="Arial"/>
          <w:sz w:val="22"/>
          <w:szCs w:val="22"/>
        </w:rPr>
      </w:pPr>
      <w:r>
        <w:rPr>
          <w:rStyle w:val="a6"/>
          <w:rFonts w:ascii="Arial" w:hAnsi="Arial"/>
          <w:sz w:val="22"/>
          <w:szCs w:val="22"/>
        </w:rPr>
        <w:t xml:space="preserve">Για οποιαδήποτε πληροφορία </w:t>
      </w:r>
      <w:r>
        <w:rPr>
          <w:rFonts w:ascii="Arial" w:hAnsi="Arial" w:cs="Arial"/>
          <w:sz w:val="22"/>
          <w:szCs w:val="22"/>
        </w:rPr>
        <w:t>oι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4" w:history="1">
        <w:r w:rsidR="00F80B68" w:rsidRPr="00B025A4">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w:t>
      </w:r>
      <w:r>
        <w:rPr>
          <w:rStyle w:val="a6"/>
          <w:rFonts w:ascii="Arial" w:hAnsi="Arial"/>
          <w:sz w:val="22"/>
          <w:szCs w:val="22"/>
        </w:rPr>
        <w:t>υπεύθυνος κ. Χρήστος Αντερριώτης</w:t>
      </w:r>
      <w:r>
        <w:rPr>
          <w:rFonts w:ascii="Arial" w:hAnsi="Arial" w:cs="Arial"/>
          <w:bCs/>
          <w:sz w:val="22"/>
          <w:szCs w:val="22"/>
        </w:rPr>
        <w:t>)</w:t>
      </w:r>
      <w:r w:rsidRPr="005C0201">
        <w:rPr>
          <w:rFonts w:ascii="Arial" w:hAnsi="Arial" w:cs="Arial"/>
          <w:sz w:val="22"/>
          <w:szCs w:val="22"/>
        </w:rPr>
        <w:t>.</w:t>
      </w:r>
    </w:p>
    <w:p w14:paraId="1C397292" w14:textId="51494E36" w:rsidR="00841EA2" w:rsidRDefault="00841EA2" w:rsidP="00841EA2">
      <w:pPr>
        <w:jc w:val="both"/>
        <w:rPr>
          <w:rStyle w:val="a6"/>
          <w:rFonts w:ascii="Arial" w:eastAsia="Arial" w:hAnsi="Arial" w:cs="Arial"/>
          <w:sz w:val="22"/>
          <w:szCs w:val="22"/>
        </w:rPr>
      </w:pPr>
    </w:p>
    <w:p w14:paraId="0D49A6BC" w14:textId="6BB99638" w:rsidR="00841EA2" w:rsidRDefault="00841EA2" w:rsidP="00841EA2">
      <w:pPr>
        <w:jc w:val="both"/>
        <w:rPr>
          <w:rStyle w:val="a6"/>
          <w:rFonts w:ascii="Arial" w:eastAsia="Arial" w:hAnsi="Arial" w:cs="Arial"/>
          <w:sz w:val="22"/>
          <w:szCs w:val="22"/>
        </w:rPr>
      </w:pPr>
    </w:p>
    <w:p w14:paraId="49C4C40D" w14:textId="77777777" w:rsidR="00746D34" w:rsidRDefault="00746D34" w:rsidP="00841EA2">
      <w:pPr>
        <w:jc w:val="both"/>
        <w:rPr>
          <w:rStyle w:val="a6"/>
          <w:rFonts w:ascii="Arial" w:eastAsia="Arial" w:hAnsi="Arial" w:cs="Arial"/>
          <w:sz w:val="22"/>
          <w:szCs w:val="22"/>
        </w:rPr>
      </w:pPr>
    </w:p>
    <w:p w14:paraId="458F1FFC" w14:textId="69CF68BE"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 xml:space="preserve">Γαλάτσι, </w:t>
      </w:r>
      <w:r w:rsidR="00972FC6">
        <w:rPr>
          <w:rFonts w:ascii="Arial" w:hAnsi="Arial" w:cs="Arial"/>
          <w:b/>
          <w:color w:val="365F91" w:themeColor="accent1" w:themeShade="BF"/>
          <w:sz w:val="22"/>
          <w:szCs w:val="22"/>
        </w:rPr>
        <w:t>1 Δεκεμβρίου</w:t>
      </w:r>
      <w:r w:rsidRPr="00B54196">
        <w:rPr>
          <w:rFonts w:ascii="Arial" w:hAnsi="Arial" w:cs="Arial"/>
          <w:b/>
          <w:color w:val="365F91" w:themeColor="accent1" w:themeShade="BF"/>
          <w:sz w:val="22"/>
          <w:szCs w:val="22"/>
        </w:rPr>
        <w:t xml:space="preserve"> 2021 </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25"/>
      <w:footerReference w:type="default" r:id="rId26"/>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FB49" w14:textId="77777777" w:rsidR="00303D25" w:rsidRDefault="00303D25">
      <w:r>
        <w:separator/>
      </w:r>
    </w:p>
  </w:endnote>
  <w:endnote w:type="continuationSeparator" w:id="0">
    <w:p w14:paraId="3EE31458" w14:textId="77777777" w:rsidR="00303D25" w:rsidRDefault="003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IDFont+F3">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376" w14:textId="1DD688A6"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702494">
      <w:rPr>
        <w:rFonts w:ascii="Arial" w:hAnsi="Arial"/>
        <w:noProof/>
        <w:sz w:val="22"/>
        <w:szCs w:val="22"/>
      </w:rPr>
      <w:t>2</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B169" w14:textId="77777777" w:rsidR="00303D25" w:rsidRDefault="00303D25">
      <w:r>
        <w:separator/>
      </w:r>
    </w:p>
  </w:footnote>
  <w:footnote w:type="continuationSeparator" w:id="0">
    <w:p w14:paraId="6106ED98" w14:textId="77777777" w:rsidR="00303D25" w:rsidRDefault="00303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0A0" w14:textId="67B02B4F" w:rsidR="00775D2C" w:rsidRDefault="00775D2C">
    <w:pPr>
      <w:pStyle w:val="a3"/>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1C6"/>
    <w:multiLevelType w:val="hybridMultilevel"/>
    <w:tmpl w:val="4086A360"/>
    <w:lvl w:ilvl="0" w:tplc="4412BE9E">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28D82B3F"/>
    <w:multiLevelType w:val="hybridMultilevel"/>
    <w:tmpl w:val="B784B7F2"/>
    <w:numStyleLink w:val="1"/>
  </w:abstractNum>
  <w:abstractNum w:abstractNumId="4"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F3C9410">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20EF098">
      <w:start w:val="1"/>
      <w:numFmt w:val="lowerRoman"/>
      <w:lvlText w:val="%3."/>
      <w:lvlJc w:val="left"/>
      <w:pPr>
        <w:ind w:left="216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AEF2D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20AE8E">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A6F6E6">
      <w:start w:val="1"/>
      <w:numFmt w:val="lowerRoman"/>
      <w:lvlText w:val="%6."/>
      <w:lvlJc w:val="left"/>
      <w:pPr>
        <w:ind w:left="43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B4357A">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68664">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AEA626">
      <w:start w:val="1"/>
      <w:numFmt w:val="lowerRoman"/>
      <w:lvlText w:val="%9."/>
      <w:lvlJc w:val="left"/>
      <w:pPr>
        <w:ind w:left="64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42634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2EEBB5C">
      <w:start w:val="1"/>
      <w:numFmt w:val="lowerRoman"/>
      <w:lvlText w:val="%3."/>
      <w:lvlJc w:val="left"/>
      <w:pPr>
        <w:ind w:left="216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07C076E">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F32C83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86E48">
      <w:start w:val="1"/>
      <w:numFmt w:val="lowerRoman"/>
      <w:lvlText w:val="%6."/>
      <w:lvlJc w:val="left"/>
      <w:pPr>
        <w:ind w:left="43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FC251B8">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2494F4">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AA27210">
      <w:start w:val="1"/>
      <w:numFmt w:val="lowerRoman"/>
      <w:lvlText w:val="%9."/>
      <w:lvlJc w:val="left"/>
      <w:pPr>
        <w:ind w:left="64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outline w:val="0"/>
        <w:emboss w:val="0"/>
        <w:imprint w:val="0"/>
        <w:color w:val="000000"/>
        <w:spacing w:val="0"/>
        <w:w w:val="100"/>
        <w:kern w:val="0"/>
        <w:position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lvlOverride w:ilvl="0">
      <w:lvl w:ilvl="0" w:tplc="E83E3704">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8"/>
  </w:num>
  <w:num w:numId="5">
    <w:abstractNumId w:val="8"/>
    <w:lvlOverride w:ilvl="0">
      <w:startOverride w:val="1"/>
      <w:lvl w:ilvl="0" w:tplc="FAFADD9C">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3"/>
  </w:num>
  <w:num w:numId="8">
    <w:abstractNumId w:val="9"/>
  </w:num>
  <w:num w:numId="9">
    <w:abstractNumId w:val="5"/>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
  <w:rsids>
    <w:rsidRoot w:val="0029759F"/>
    <w:rsid w:val="00000986"/>
    <w:rsid w:val="00006149"/>
    <w:rsid w:val="0002250D"/>
    <w:rsid w:val="000258F3"/>
    <w:rsid w:val="00027507"/>
    <w:rsid w:val="0005031D"/>
    <w:rsid w:val="000526DC"/>
    <w:rsid w:val="000579C4"/>
    <w:rsid w:val="00057BA9"/>
    <w:rsid w:val="00065AE7"/>
    <w:rsid w:val="000962E0"/>
    <w:rsid w:val="000A22C4"/>
    <w:rsid w:val="000A269B"/>
    <w:rsid w:val="000B09BF"/>
    <w:rsid w:val="000B1F90"/>
    <w:rsid w:val="000C43A0"/>
    <w:rsid w:val="000D48E3"/>
    <w:rsid w:val="000D73EF"/>
    <w:rsid w:val="00140E78"/>
    <w:rsid w:val="00142EBC"/>
    <w:rsid w:val="001613FC"/>
    <w:rsid w:val="00164961"/>
    <w:rsid w:val="00187707"/>
    <w:rsid w:val="001A3229"/>
    <w:rsid w:val="001B597D"/>
    <w:rsid w:val="001C0027"/>
    <w:rsid w:val="001D124D"/>
    <w:rsid w:val="001E7071"/>
    <w:rsid w:val="00207512"/>
    <w:rsid w:val="00221024"/>
    <w:rsid w:val="00236D2E"/>
    <w:rsid w:val="00250016"/>
    <w:rsid w:val="00253CF5"/>
    <w:rsid w:val="00271BB2"/>
    <w:rsid w:val="00275EA2"/>
    <w:rsid w:val="002868A3"/>
    <w:rsid w:val="0029759F"/>
    <w:rsid w:val="002D0CB9"/>
    <w:rsid w:val="002E42ED"/>
    <w:rsid w:val="002E65C2"/>
    <w:rsid w:val="002F30EF"/>
    <w:rsid w:val="002F48F4"/>
    <w:rsid w:val="002F4C97"/>
    <w:rsid w:val="00303521"/>
    <w:rsid w:val="00303D25"/>
    <w:rsid w:val="0031503B"/>
    <w:rsid w:val="00316847"/>
    <w:rsid w:val="003321FE"/>
    <w:rsid w:val="00342C62"/>
    <w:rsid w:val="00345697"/>
    <w:rsid w:val="00384F38"/>
    <w:rsid w:val="003A000F"/>
    <w:rsid w:val="003A258C"/>
    <w:rsid w:val="003B0A29"/>
    <w:rsid w:val="003B1CFB"/>
    <w:rsid w:val="003B6FC6"/>
    <w:rsid w:val="003B7D1F"/>
    <w:rsid w:val="003E105D"/>
    <w:rsid w:val="003E33AD"/>
    <w:rsid w:val="003F1EB7"/>
    <w:rsid w:val="003F79BE"/>
    <w:rsid w:val="004216EC"/>
    <w:rsid w:val="004231AE"/>
    <w:rsid w:val="0044022A"/>
    <w:rsid w:val="004736FB"/>
    <w:rsid w:val="004768E0"/>
    <w:rsid w:val="00492731"/>
    <w:rsid w:val="004951AD"/>
    <w:rsid w:val="004D354D"/>
    <w:rsid w:val="004F6E71"/>
    <w:rsid w:val="004F7C1E"/>
    <w:rsid w:val="005000B8"/>
    <w:rsid w:val="0050033E"/>
    <w:rsid w:val="00500629"/>
    <w:rsid w:val="00506994"/>
    <w:rsid w:val="00513625"/>
    <w:rsid w:val="00520D41"/>
    <w:rsid w:val="00525C96"/>
    <w:rsid w:val="00534856"/>
    <w:rsid w:val="00541F84"/>
    <w:rsid w:val="00542B99"/>
    <w:rsid w:val="00574DE7"/>
    <w:rsid w:val="005949B4"/>
    <w:rsid w:val="00596468"/>
    <w:rsid w:val="00596B76"/>
    <w:rsid w:val="005A13B3"/>
    <w:rsid w:val="005A637C"/>
    <w:rsid w:val="005A7D1D"/>
    <w:rsid w:val="005B6A24"/>
    <w:rsid w:val="005C0021"/>
    <w:rsid w:val="005C0201"/>
    <w:rsid w:val="005D6FF4"/>
    <w:rsid w:val="005E4913"/>
    <w:rsid w:val="005E5704"/>
    <w:rsid w:val="00617669"/>
    <w:rsid w:val="00626C55"/>
    <w:rsid w:val="00633EB3"/>
    <w:rsid w:val="00664BDF"/>
    <w:rsid w:val="0066591A"/>
    <w:rsid w:val="00676A43"/>
    <w:rsid w:val="006A272F"/>
    <w:rsid w:val="006A55F5"/>
    <w:rsid w:val="006C4A27"/>
    <w:rsid w:val="006C5DE2"/>
    <w:rsid w:val="006E4A94"/>
    <w:rsid w:val="007012AC"/>
    <w:rsid w:val="00701D39"/>
    <w:rsid w:val="00702494"/>
    <w:rsid w:val="00707468"/>
    <w:rsid w:val="00707F7A"/>
    <w:rsid w:val="0072560B"/>
    <w:rsid w:val="007270FA"/>
    <w:rsid w:val="0074377B"/>
    <w:rsid w:val="007455B1"/>
    <w:rsid w:val="00746D34"/>
    <w:rsid w:val="007718F6"/>
    <w:rsid w:val="007741A6"/>
    <w:rsid w:val="00775D2C"/>
    <w:rsid w:val="00787948"/>
    <w:rsid w:val="00793788"/>
    <w:rsid w:val="007B111D"/>
    <w:rsid w:val="007B48DF"/>
    <w:rsid w:val="007C3319"/>
    <w:rsid w:val="007C6443"/>
    <w:rsid w:val="007E79C8"/>
    <w:rsid w:val="008053A0"/>
    <w:rsid w:val="008344EE"/>
    <w:rsid w:val="00841EA2"/>
    <w:rsid w:val="00850C01"/>
    <w:rsid w:val="008719C2"/>
    <w:rsid w:val="008759D4"/>
    <w:rsid w:val="00883841"/>
    <w:rsid w:val="0089417F"/>
    <w:rsid w:val="008A1099"/>
    <w:rsid w:val="008B700E"/>
    <w:rsid w:val="008C7222"/>
    <w:rsid w:val="008D5131"/>
    <w:rsid w:val="008E0433"/>
    <w:rsid w:val="008E79A6"/>
    <w:rsid w:val="00905873"/>
    <w:rsid w:val="00914A2D"/>
    <w:rsid w:val="00953FC9"/>
    <w:rsid w:val="00966DC3"/>
    <w:rsid w:val="00966DC9"/>
    <w:rsid w:val="009724D4"/>
    <w:rsid w:val="00972BE2"/>
    <w:rsid w:val="00972D89"/>
    <w:rsid w:val="00972FC6"/>
    <w:rsid w:val="00990078"/>
    <w:rsid w:val="00993A4B"/>
    <w:rsid w:val="009C44D2"/>
    <w:rsid w:val="009D5487"/>
    <w:rsid w:val="009D60A6"/>
    <w:rsid w:val="009D7BD9"/>
    <w:rsid w:val="009E2DE3"/>
    <w:rsid w:val="009F6387"/>
    <w:rsid w:val="009F6CFD"/>
    <w:rsid w:val="00A06DFF"/>
    <w:rsid w:val="00A2322D"/>
    <w:rsid w:val="00A2456D"/>
    <w:rsid w:val="00A4259A"/>
    <w:rsid w:val="00A4447B"/>
    <w:rsid w:val="00A46CBB"/>
    <w:rsid w:val="00A55E49"/>
    <w:rsid w:val="00A61865"/>
    <w:rsid w:val="00A66C33"/>
    <w:rsid w:val="00A7215E"/>
    <w:rsid w:val="00A8240F"/>
    <w:rsid w:val="00A838BD"/>
    <w:rsid w:val="00A9698D"/>
    <w:rsid w:val="00AA7193"/>
    <w:rsid w:val="00AB5B24"/>
    <w:rsid w:val="00AD3701"/>
    <w:rsid w:val="00AE151C"/>
    <w:rsid w:val="00AF5639"/>
    <w:rsid w:val="00AF7A4C"/>
    <w:rsid w:val="00B025A4"/>
    <w:rsid w:val="00B036A3"/>
    <w:rsid w:val="00B03C65"/>
    <w:rsid w:val="00B15BF9"/>
    <w:rsid w:val="00B22455"/>
    <w:rsid w:val="00B26791"/>
    <w:rsid w:val="00B27977"/>
    <w:rsid w:val="00B44CD1"/>
    <w:rsid w:val="00B54196"/>
    <w:rsid w:val="00B7487A"/>
    <w:rsid w:val="00BB1DAC"/>
    <w:rsid w:val="00BD349D"/>
    <w:rsid w:val="00BD4F0E"/>
    <w:rsid w:val="00BF0AA7"/>
    <w:rsid w:val="00BF2FDD"/>
    <w:rsid w:val="00C34CA5"/>
    <w:rsid w:val="00C40B61"/>
    <w:rsid w:val="00C778E8"/>
    <w:rsid w:val="00C77ED4"/>
    <w:rsid w:val="00C824A7"/>
    <w:rsid w:val="00C84771"/>
    <w:rsid w:val="00C849F5"/>
    <w:rsid w:val="00C85AC0"/>
    <w:rsid w:val="00C87B42"/>
    <w:rsid w:val="00C922DA"/>
    <w:rsid w:val="00C96290"/>
    <w:rsid w:val="00C97EC9"/>
    <w:rsid w:val="00CA1106"/>
    <w:rsid w:val="00CA51FE"/>
    <w:rsid w:val="00CB1322"/>
    <w:rsid w:val="00CF7F19"/>
    <w:rsid w:val="00D05AF0"/>
    <w:rsid w:val="00D11616"/>
    <w:rsid w:val="00D1716E"/>
    <w:rsid w:val="00D27297"/>
    <w:rsid w:val="00D3345B"/>
    <w:rsid w:val="00D428D0"/>
    <w:rsid w:val="00D524C0"/>
    <w:rsid w:val="00D653BD"/>
    <w:rsid w:val="00D66D50"/>
    <w:rsid w:val="00D76394"/>
    <w:rsid w:val="00DB04FB"/>
    <w:rsid w:val="00DC73F7"/>
    <w:rsid w:val="00DD1920"/>
    <w:rsid w:val="00DF7E38"/>
    <w:rsid w:val="00E05F8E"/>
    <w:rsid w:val="00E172D1"/>
    <w:rsid w:val="00E174FE"/>
    <w:rsid w:val="00E22AA5"/>
    <w:rsid w:val="00E238F8"/>
    <w:rsid w:val="00E349C2"/>
    <w:rsid w:val="00E55DCF"/>
    <w:rsid w:val="00E911D3"/>
    <w:rsid w:val="00EA3049"/>
    <w:rsid w:val="00EB6845"/>
    <w:rsid w:val="00ED0E1D"/>
    <w:rsid w:val="00ED0F4B"/>
    <w:rsid w:val="00ED4785"/>
    <w:rsid w:val="00ED5FDA"/>
    <w:rsid w:val="00EE504F"/>
    <w:rsid w:val="00F21AE1"/>
    <w:rsid w:val="00F21B16"/>
    <w:rsid w:val="00F35F41"/>
    <w:rsid w:val="00F44F9D"/>
    <w:rsid w:val="00F46567"/>
    <w:rsid w:val="00F505B2"/>
    <w:rsid w:val="00F80B68"/>
    <w:rsid w:val="00F9629C"/>
    <w:rsid w:val="00FA6113"/>
    <w:rsid w:val="00FE7FF1"/>
    <w:rsid w:val="00FF1D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156A34"/>
  <w15:docId w15:val="{348F5612-F8C8-47E9-B87D-DA3FE653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outline w:val="0"/>
      <w:color w:val="000000"/>
      <w:sz w:val="22"/>
      <w:szCs w:val="22"/>
      <w:u w:val="none" w:color="000000"/>
    </w:rPr>
  </w:style>
  <w:style w:type="character" w:customStyle="1" w:styleId="Hyperlink1">
    <w:name w:val="Hyperlink.1"/>
    <w:basedOn w:val="a6"/>
    <w:rPr>
      <w:rFonts w:ascii="Arial" w:eastAsia="Arial" w:hAnsi="Arial" w:cs="Arial"/>
      <w:outline w:val="0"/>
      <w:color w:val="000000"/>
      <w:sz w:val="22"/>
      <w:szCs w:val="22"/>
      <w:u w:val="none" w:color="000000"/>
      <w:lang w:val="en-US"/>
    </w:rPr>
  </w:style>
  <w:style w:type="numbering" w:customStyle="1" w:styleId="1">
    <w:name w:val="Εισήχθηκε το στιλ 1"/>
    <w:pPr>
      <w:numPr>
        <w:numId w:val="1"/>
      </w:numPr>
    </w:pPr>
  </w:style>
  <w:style w:type="character" w:customStyle="1" w:styleId="Hyperlink2">
    <w:name w:val="Hyperlink.2"/>
    <w:basedOn w:val="a6"/>
    <w:rPr>
      <w:outline w:val="0"/>
      <w:color w:val="000000"/>
      <w:u w:val="single" w:color="000000"/>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ad">
    <w:name w:val="annotation subject"/>
    <w:basedOn w:val="a9"/>
    <w:next w:val="a9"/>
    <w:link w:val="Char2"/>
    <w:uiPriority w:val="99"/>
    <w:semiHidden/>
    <w:unhideWhenUsed/>
    <w:rsid w:val="00C96290"/>
    <w:rPr>
      <w:b/>
      <w:bCs/>
    </w:rPr>
  </w:style>
  <w:style w:type="character" w:customStyle="1" w:styleId="Char2">
    <w:name w:val="Θέμα σχολίου Char"/>
    <w:basedOn w:val="Char"/>
    <w:link w:val="ad"/>
    <w:uiPriority w:val="99"/>
    <w:semiHidden/>
    <w:rsid w:val="00C96290"/>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xia.athexgroup.gr" TargetMode="External"/><Relationship Id="rId13" Type="http://schemas.openxmlformats.org/officeDocument/2006/relationships/hyperlink" Target="http://www.gov.gr" TargetMode="External"/><Relationship Id="rId18" Type="http://schemas.openxmlformats.org/officeDocument/2006/relationships/hyperlink" Target="mailto:eydap-met@eydap.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ydap-met@eydap.gr" TargetMode="External"/><Relationship Id="rId7" Type="http://schemas.openxmlformats.org/officeDocument/2006/relationships/endnotes" Target="endnotes.xml"/><Relationship Id="rId12" Type="http://schemas.openxmlformats.org/officeDocument/2006/relationships/hyperlink" Target="http://www.eydap.gr" TargetMode="External"/><Relationship Id="rId17" Type="http://schemas.openxmlformats.org/officeDocument/2006/relationships/hyperlink" Target="mailto:eydap-met@eydap.g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xia.athexgroup.gr" TargetMode="External"/><Relationship Id="rId24" Type="http://schemas.openxmlformats.org/officeDocument/2006/relationships/hyperlink" Target="mailto:eydap-met@eydap.gr" TargetMode="External"/><Relationship Id="rId5" Type="http://schemas.openxmlformats.org/officeDocument/2006/relationships/webSettings" Target="webSettings.xml"/><Relationship Id="rId15" Type="http://schemas.openxmlformats.org/officeDocument/2006/relationships/hyperlink" Target="https://axia.athexgroup.gr" TargetMode="External"/><Relationship Id="rId23" Type="http://schemas.openxmlformats.org/officeDocument/2006/relationships/hyperlink" Target="http://www.eydap.gr" TargetMode="External"/><Relationship Id="rId28" Type="http://schemas.openxmlformats.org/officeDocument/2006/relationships/theme" Target="theme/theme1.xml"/><Relationship Id="rId10" Type="http://schemas.openxmlformats.org/officeDocument/2006/relationships/hyperlink" Target="mailto:AXIAeShareholdersMeeting@athexgroup.gr" TargetMode="External"/><Relationship Id="rId19" Type="http://schemas.openxmlformats.org/officeDocument/2006/relationships/hyperlink" Target="http://www.eydap.gr" TargetMode="External"/><Relationship Id="rId4" Type="http://schemas.openxmlformats.org/officeDocument/2006/relationships/settings" Target="settings.xml"/><Relationship Id="rId9" Type="http://schemas.openxmlformats.org/officeDocument/2006/relationships/hyperlink" Target="mailto:eydap-met@eydap.gr" TargetMode="External"/><Relationship Id="rId14" Type="http://schemas.openxmlformats.org/officeDocument/2006/relationships/hyperlink" Target="mailto:eydap-met@eydap.gr" TargetMode="External"/><Relationship Id="rId22" Type="http://schemas.openxmlformats.org/officeDocument/2006/relationships/hyperlink" Target="http://www.eydap.g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0264-7288-4D8E-B6B7-B57DD624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4871</Words>
  <Characters>26304</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lastModifiedBy>ΚΟΝΤΑΡΑΤΟΥ ΧΡΙΣΤΙΝΑ</cp:lastModifiedBy>
  <cp:revision>12</cp:revision>
  <dcterms:created xsi:type="dcterms:W3CDTF">2021-11-29T18:27:00Z</dcterms:created>
  <dcterms:modified xsi:type="dcterms:W3CDTF">2021-12-03T15:35:00Z</dcterms:modified>
</cp:coreProperties>
</file>