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4149A" w14:textId="32954AA4" w:rsidR="004E072C" w:rsidRPr="004E072C" w:rsidRDefault="00964578" w:rsidP="004E072C">
      <w:pPr>
        <w:jc w:val="center"/>
        <w:rPr>
          <w:b/>
        </w:rPr>
      </w:pPr>
      <w:r w:rsidRPr="004E072C">
        <w:rPr>
          <w:b/>
        </w:rPr>
        <w:t xml:space="preserve">Ενημέρωση Επενδυτικού Κοινού για τη διαμόρφωση των θεμελιωδών οικονομικών μεγεθών </w:t>
      </w:r>
      <w:r w:rsidR="004E072C" w:rsidRPr="004E072C">
        <w:rPr>
          <w:b/>
        </w:rPr>
        <w:t>κατά</w:t>
      </w:r>
      <w:r w:rsidRPr="004E072C">
        <w:rPr>
          <w:b/>
        </w:rPr>
        <w:t>́ το γ ́</w:t>
      </w:r>
      <w:r w:rsidR="004E072C" w:rsidRPr="004E072C">
        <w:rPr>
          <w:b/>
        </w:rPr>
        <w:t>τρίμηνο</w:t>
      </w:r>
      <w:r w:rsidR="000845E7">
        <w:rPr>
          <w:b/>
        </w:rPr>
        <w:t xml:space="preserve"> του 2021</w:t>
      </w:r>
      <w:r w:rsidRPr="004E072C">
        <w:rPr>
          <w:b/>
        </w:rPr>
        <w:t xml:space="preserve"> και τις </w:t>
      </w:r>
      <w:r w:rsidR="004E072C" w:rsidRPr="004E072C">
        <w:rPr>
          <w:b/>
        </w:rPr>
        <w:t>εξελίξεις</w:t>
      </w:r>
      <w:r w:rsidRPr="004E072C">
        <w:rPr>
          <w:b/>
        </w:rPr>
        <w:t xml:space="preserve"> στην δραστηριότητα της </w:t>
      </w:r>
      <w:r w:rsidR="004E072C" w:rsidRPr="004E072C">
        <w:rPr>
          <w:b/>
        </w:rPr>
        <w:t>Εταιρείας</w:t>
      </w:r>
    </w:p>
    <w:p w14:paraId="3ED712EA" w14:textId="77777777" w:rsidR="004E072C" w:rsidRDefault="004E072C"/>
    <w:p w14:paraId="5BFD72F9" w14:textId="77777777" w:rsidR="004E072C" w:rsidRDefault="00964578" w:rsidP="000845E7">
      <w:pPr>
        <w:jc w:val="both"/>
      </w:pPr>
      <w:r>
        <w:t xml:space="preserve"> Η ΕΥΔΑΠ Α.Ε. στο πλαίσιο της έγκαιρης και έγκυρης ενημέρωσης του επενδυτικού κοινού, και σε συνέχεια σχετικής επιστολής από την Επιτροπή Κεφαλαιαγοράς, ανακοινώνει τα βασικά οικονομικά μεγέθη και την εξέλιξη των δραστηριοτήτων της, κατ</w:t>
      </w:r>
      <w:r w:rsidR="004E072C">
        <w:t>ά το τρίτο τρίμηνο του 2021</w:t>
      </w:r>
      <w:r>
        <w:t xml:space="preserve">. </w:t>
      </w:r>
    </w:p>
    <w:p w14:paraId="79B5ACD4" w14:textId="59198C11" w:rsidR="00F9070B" w:rsidRPr="00844DEE" w:rsidRDefault="004E072C" w:rsidP="003754E5">
      <w:pPr>
        <w:jc w:val="both"/>
      </w:pPr>
      <w:r w:rsidRPr="00F9070B">
        <w:t>Το εννεάμηνο του 2021</w:t>
      </w:r>
      <w:r w:rsidR="00964578" w:rsidRPr="00F9070B">
        <w:t xml:space="preserve"> η ΕΥΔΑΠ παρουσίασε αύξηση του κύκλου εργασιών κατά </w:t>
      </w:r>
      <w:r w:rsidR="00B91D55">
        <w:t>4</w:t>
      </w:r>
      <w:r w:rsidR="00964578" w:rsidRPr="00F9070B">
        <w:t>% (</w:t>
      </w:r>
      <w:r w:rsidR="001064B5" w:rsidRPr="00F9070B">
        <w:t>9,9</w:t>
      </w:r>
      <w:r w:rsidR="00964578" w:rsidRPr="00F9070B">
        <w:t xml:space="preserve"> εκατ. ευρώ) στα </w:t>
      </w:r>
      <w:r w:rsidR="001064B5" w:rsidRPr="00F9070B">
        <w:t xml:space="preserve">257,5 </w:t>
      </w:r>
      <w:r w:rsidR="00964578" w:rsidRPr="00F9070B">
        <w:t>εκατ. ευρώ από 24</w:t>
      </w:r>
      <w:r w:rsidR="001064B5" w:rsidRPr="00F9070B">
        <w:t>7</w:t>
      </w:r>
      <w:r w:rsidR="00964578" w:rsidRPr="00F9070B">
        <w:t>,</w:t>
      </w:r>
      <w:r w:rsidR="001064B5" w:rsidRPr="00F9070B">
        <w:t>7</w:t>
      </w:r>
      <w:r w:rsidR="00964578" w:rsidRPr="00F9070B">
        <w:t xml:space="preserve"> εκατ. ευρώ το αντίστοιχο περσινό διάστημα του 20</w:t>
      </w:r>
      <w:r w:rsidR="001064B5" w:rsidRPr="00F9070B">
        <w:t>20</w:t>
      </w:r>
      <w:r w:rsidR="00964578" w:rsidRPr="00F9070B">
        <w:t>, ενώ η συνολική κατανάλωση παρουσίασε αύξηση 1,</w:t>
      </w:r>
      <w:r w:rsidR="001064B5" w:rsidRPr="00F9070B">
        <w:t>5</w:t>
      </w:r>
      <w:r w:rsidR="00964578" w:rsidRPr="00F9070B">
        <w:t>%.</w:t>
      </w:r>
      <w:r w:rsidR="00586134">
        <w:t xml:space="preserve"> </w:t>
      </w:r>
      <w:r w:rsidR="00964578" w:rsidRPr="00844DEE">
        <w:t>Αναφορικά με το γ΄ τρίμηνο του 202</w:t>
      </w:r>
      <w:r w:rsidR="00C14B6C" w:rsidRPr="00844DEE">
        <w:t>1</w:t>
      </w:r>
      <w:r w:rsidR="00964578" w:rsidRPr="00844DEE">
        <w:t xml:space="preserve">, ο κύκλος εργασιών παρουσίασε </w:t>
      </w:r>
      <w:r w:rsidR="00C14B6C" w:rsidRPr="00844DEE">
        <w:t>αύξηση</w:t>
      </w:r>
      <w:r w:rsidR="00964578" w:rsidRPr="00844DEE">
        <w:t xml:space="preserve"> κατά </w:t>
      </w:r>
      <w:r w:rsidR="00B72415">
        <w:t>1</w:t>
      </w:r>
      <w:r w:rsidR="00C14B6C" w:rsidRPr="00844DEE">
        <w:t>3,6</w:t>
      </w:r>
      <w:r w:rsidR="00964578" w:rsidRPr="00844DEE">
        <w:t>%</w:t>
      </w:r>
      <w:r w:rsidR="00586134">
        <w:t xml:space="preserve"> σε 101,4 εκατ. </w:t>
      </w:r>
      <w:r w:rsidR="007E307A">
        <w:t>ευρώ</w:t>
      </w:r>
      <w:r w:rsidR="00586134">
        <w:t xml:space="preserve"> από 89,4 εκατ. </w:t>
      </w:r>
      <w:r w:rsidR="007E307A">
        <w:t>ευρώ</w:t>
      </w:r>
      <w:r w:rsidR="00586134">
        <w:t xml:space="preserve"> </w:t>
      </w:r>
      <w:r w:rsidR="00964578" w:rsidRPr="00844DEE">
        <w:t xml:space="preserve"> σε σύγκριση με το γ’ τρίμηνο του 20</w:t>
      </w:r>
      <w:r w:rsidR="00C14B6C" w:rsidRPr="00844DEE">
        <w:t>20</w:t>
      </w:r>
      <w:r w:rsidR="00964578" w:rsidRPr="00844DEE">
        <w:t xml:space="preserve">, κυρίως λόγω της </w:t>
      </w:r>
      <w:r w:rsidR="00C14B6C" w:rsidRPr="00844DEE">
        <w:t>αύξησης της κατανάλωσης</w:t>
      </w:r>
      <w:r w:rsidR="00F5689A" w:rsidRPr="00844DEE">
        <w:t xml:space="preserve"> κατά 2,6%</w:t>
      </w:r>
      <w:r w:rsidR="00964578" w:rsidRPr="00844DEE">
        <w:t>.</w:t>
      </w:r>
      <w:r w:rsidR="00C14B6C" w:rsidRPr="00844DEE">
        <w:t xml:space="preserve"> </w:t>
      </w:r>
    </w:p>
    <w:p w14:paraId="20592971" w14:textId="2A941C82" w:rsidR="00F9070B" w:rsidRPr="005176FC" w:rsidRDefault="00BE23B8" w:rsidP="003754E5">
      <w:pPr>
        <w:jc w:val="both"/>
      </w:pPr>
      <w:r w:rsidRPr="00844DEE">
        <w:t>Τ</w:t>
      </w:r>
      <w:r w:rsidR="0080531D" w:rsidRPr="00844DEE">
        <w:t>ο λειτουργικό κόστος προ αποσβέσεων</w:t>
      </w:r>
      <w:r w:rsidR="00964578" w:rsidRPr="00844DEE">
        <w:t xml:space="preserve"> </w:t>
      </w:r>
      <w:r w:rsidR="0080531D" w:rsidRPr="00844DEE">
        <w:t>διαμορφώνεται στα 182,8 εκατ. ευρώ από 172,5 εκατ. ευρώ το αντίστοιχο εννεάμηνο του 2020, σημειώνοντας</w:t>
      </w:r>
      <w:r w:rsidR="00964578" w:rsidRPr="00844DEE">
        <w:t xml:space="preserve"> αύξηση κατά </w:t>
      </w:r>
      <w:r w:rsidR="00811225" w:rsidRPr="00844DEE">
        <w:t>6</w:t>
      </w:r>
      <w:r w:rsidR="00964578" w:rsidRPr="00844DEE">
        <w:t>% (+</w:t>
      </w:r>
      <w:r w:rsidR="00811225" w:rsidRPr="00844DEE">
        <w:t>10,3</w:t>
      </w:r>
      <w:r w:rsidR="00542C85">
        <w:t xml:space="preserve"> εκατ. ευρώ).</w:t>
      </w:r>
      <w:r w:rsidR="0044305B" w:rsidRPr="00844DEE">
        <w:t xml:space="preserve"> </w:t>
      </w:r>
      <w:r w:rsidR="00542C85" w:rsidRPr="00C875E7">
        <w:t xml:space="preserve">Αναφορικά με το  γ’ τρίμηνο του 2021, τα λειτουργικά έξοδα παρουσίασαν αύξηση κατά 22% από 50,3 εκατ. </w:t>
      </w:r>
      <w:r w:rsidR="007E307A">
        <w:t>ευρώ</w:t>
      </w:r>
      <w:r w:rsidR="00542C85" w:rsidRPr="00C875E7">
        <w:t xml:space="preserve"> σε 61,4 εκατ. </w:t>
      </w:r>
      <w:r w:rsidR="007E307A">
        <w:t>ευρώ</w:t>
      </w:r>
      <w:r w:rsidR="00542C85" w:rsidRPr="00C875E7">
        <w:t>.</w:t>
      </w:r>
      <w:r w:rsidR="00542C85" w:rsidRPr="00542C85">
        <w:t xml:space="preserve"> </w:t>
      </w:r>
      <w:r w:rsidR="00542C85">
        <w:t xml:space="preserve">Η αύξηση του λειτουργικού κόστους </w:t>
      </w:r>
      <w:r w:rsidR="0044305B" w:rsidRPr="00844DEE">
        <w:t>οφείλεται στο σχηματισμό</w:t>
      </w:r>
      <w:r w:rsidR="001659A0" w:rsidRPr="00844DEE">
        <w:t xml:space="preserve"> πρόβλεψης αδιύλιστου ύδατος </w:t>
      </w:r>
      <w:r w:rsidR="00964578" w:rsidRPr="00844DEE">
        <w:t xml:space="preserve">η οποία ανήλθε στα </w:t>
      </w:r>
      <w:r w:rsidR="001659A0" w:rsidRPr="00844DEE">
        <w:t>5,8</w:t>
      </w:r>
      <w:r w:rsidR="00964578" w:rsidRPr="00844DEE">
        <w:t xml:space="preserve"> εκατ. ευρώ</w:t>
      </w:r>
      <w:r w:rsidR="0044305B" w:rsidRPr="00844DEE">
        <w:t>., στην</w:t>
      </w:r>
      <w:r w:rsidR="000C6DCD" w:rsidRPr="00844DEE">
        <w:t xml:space="preserve"> </w:t>
      </w:r>
      <w:r w:rsidR="0044305B" w:rsidRPr="00844DEE">
        <w:t>αύξηση</w:t>
      </w:r>
      <w:r w:rsidR="000C6DCD" w:rsidRPr="00844DEE">
        <w:t xml:space="preserve"> των αμοιβών και εξόδων προσωπικού </w:t>
      </w:r>
      <w:r w:rsidR="0044305B" w:rsidRPr="00844DEE">
        <w:t>λόγω τω</w:t>
      </w:r>
      <w:r w:rsidR="0080531D" w:rsidRPr="00844DEE">
        <w:t>ν</w:t>
      </w:r>
      <w:r w:rsidR="0044305B" w:rsidRPr="00844DEE">
        <w:t xml:space="preserve"> νέων προσλήψεων</w:t>
      </w:r>
      <w:r w:rsidR="0080531D" w:rsidRPr="00844DEE">
        <w:t xml:space="preserve"> κατά 5,3 εκατ.</w:t>
      </w:r>
      <w:r w:rsidR="00D72653" w:rsidRPr="00D72653">
        <w:t xml:space="preserve"> </w:t>
      </w:r>
      <w:r w:rsidR="007E307A">
        <w:t>ευρώ</w:t>
      </w:r>
      <w:r w:rsidR="0044305B" w:rsidRPr="00844DEE">
        <w:t xml:space="preserve">, στην ενίσχυση του ΕΣΥ μέσω αγοράς αξονικών </w:t>
      </w:r>
      <w:r w:rsidR="0044305B" w:rsidRPr="005176FC">
        <w:t xml:space="preserve">τομογράφων αξίας 2 </w:t>
      </w:r>
      <w:proofErr w:type="spellStart"/>
      <w:r w:rsidR="0044305B" w:rsidRPr="005176FC">
        <w:t>εκατ</w:t>
      </w:r>
      <w:proofErr w:type="spellEnd"/>
      <w:r w:rsidR="0044305B" w:rsidRPr="005176FC">
        <w:t xml:space="preserve">, </w:t>
      </w:r>
      <w:r w:rsidR="007E307A">
        <w:t>ευρώ</w:t>
      </w:r>
      <w:r w:rsidR="0044305B" w:rsidRPr="005176FC">
        <w:t xml:space="preserve"> και την επιπλέον  επιβάρυνση στο ηλεκτρικό ρεύμα ύψους 1,4 εκατ. </w:t>
      </w:r>
      <w:r w:rsidR="007E307A">
        <w:t>ευρώ</w:t>
      </w:r>
      <w:r w:rsidR="0044305B" w:rsidRPr="005176FC">
        <w:t xml:space="preserve">. </w:t>
      </w:r>
      <w:r w:rsidR="008579E9" w:rsidRPr="005176FC">
        <w:t>Επίσης</w:t>
      </w:r>
      <w:r w:rsidR="00964578" w:rsidRPr="005176FC">
        <w:t xml:space="preserve">, </w:t>
      </w:r>
      <w:r w:rsidR="008579E9" w:rsidRPr="005176FC">
        <w:t xml:space="preserve">αρνητικά </w:t>
      </w:r>
      <w:r w:rsidR="00964578" w:rsidRPr="005176FC">
        <w:t>επηρέασε το λειτουργικό κόστος η πρόβλεψη για τις επίδικες υποθέσεις που διαμορφώθηκε στα -</w:t>
      </w:r>
      <w:r w:rsidR="008579E9" w:rsidRPr="005176FC">
        <w:t>1,2</w:t>
      </w:r>
      <w:r w:rsidR="00964578" w:rsidRPr="005176FC">
        <w:t xml:space="preserve"> εκατ. ευρώ το εννεάμηνο του </w:t>
      </w:r>
      <w:r w:rsidR="008579E9" w:rsidRPr="005176FC">
        <w:t xml:space="preserve">2021 </w:t>
      </w:r>
      <w:r w:rsidR="00964578" w:rsidRPr="005176FC">
        <w:t xml:space="preserve">έναντι </w:t>
      </w:r>
      <w:r w:rsidR="008579E9" w:rsidRPr="005176FC">
        <w:t>-3,9</w:t>
      </w:r>
      <w:r w:rsidR="00964578" w:rsidRPr="005176FC">
        <w:t xml:space="preserve"> εκατ. ευρώ το αντίστοιχο διάστημα του </w:t>
      </w:r>
      <w:r w:rsidR="008579E9" w:rsidRPr="005176FC">
        <w:t>2020</w:t>
      </w:r>
      <w:r w:rsidR="00964578" w:rsidRPr="005176FC">
        <w:t>.</w:t>
      </w:r>
      <w:r w:rsidR="00B72415">
        <w:t xml:space="preserve">  </w:t>
      </w:r>
    </w:p>
    <w:p w14:paraId="3A5D631E" w14:textId="79F2B47E" w:rsidR="00F9070B" w:rsidRPr="005176FC" w:rsidRDefault="00964578" w:rsidP="003754E5">
      <w:pPr>
        <w:jc w:val="both"/>
      </w:pPr>
      <w:r w:rsidRPr="005176FC">
        <w:t xml:space="preserve"> Η αύξηση του λειτουργικού κόστους </w:t>
      </w:r>
      <w:r w:rsidR="004867AA" w:rsidRPr="005176FC">
        <w:t xml:space="preserve">σε συνδυασμό με την αντίστοιχη αύξηση του κύκλου εργασιών διατήρησε </w:t>
      </w:r>
      <w:r w:rsidRPr="005176FC">
        <w:t>τους δείκτες μέτρησης αποδοτικότητας</w:t>
      </w:r>
      <w:r w:rsidR="004867AA" w:rsidRPr="005176FC">
        <w:t xml:space="preserve"> σταθερούς</w:t>
      </w:r>
      <w:r w:rsidRPr="005176FC">
        <w:t>. Τα κέρδη προ φόρων χρηματοδοτικών, επενδυτικών αποτελεσμάτων και αποσβέσεων (EBITDA*)</w:t>
      </w:r>
      <w:r w:rsidR="00F9070B" w:rsidRPr="005176FC">
        <w:t xml:space="preserve"> για το εννεάμηνο του 2021</w:t>
      </w:r>
      <w:r w:rsidRPr="005176FC">
        <w:t xml:space="preserve"> δι</w:t>
      </w:r>
      <w:r w:rsidR="00F9070B" w:rsidRPr="005176FC">
        <w:t xml:space="preserve">αμορφώθηκαν στα 76,1 εκατ. ευρώ, στα ίδια επίπεδα με </w:t>
      </w:r>
      <w:r w:rsidR="00045570" w:rsidRPr="005176FC">
        <w:t xml:space="preserve">την αντίστοιχη </w:t>
      </w:r>
      <w:r w:rsidR="00F9070B" w:rsidRPr="005176FC">
        <w:t xml:space="preserve">περσινή </w:t>
      </w:r>
      <w:r w:rsidR="00045570" w:rsidRPr="005176FC">
        <w:t>περίοδο</w:t>
      </w:r>
      <w:r w:rsidRPr="005176FC">
        <w:t xml:space="preserve">, </w:t>
      </w:r>
      <w:r w:rsidR="00045570" w:rsidRPr="005176FC">
        <w:t xml:space="preserve">και </w:t>
      </w:r>
      <w:r w:rsidRPr="005176FC">
        <w:t>το E</w:t>
      </w:r>
      <w:r w:rsidR="0080531D" w:rsidRPr="005176FC">
        <w:t xml:space="preserve">BITDA </w:t>
      </w:r>
      <w:proofErr w:type="spellStart"/>
      <w:r w:rsidR="0080531D" w:rsidRPr="005176FC">
        <w:t>margin</w:t>
      </w:r>
      <w:proofErr w:type="spellEnd"/>
      <w:r w:rsidR="0080531D" w:rsidRPr="005176FC">
        <w:t xml:space="preserve"> διαμορφώθηκε στο 30</w:t>
      </w:r>
      <w:r w:rsidRPr="005176FC">
        <w:t>%</w:t>
      </w:r>
      <w:r w:rsidR="00045570" w:rsidRPr="005176FC">
        <w:t xml:space="preserve">. </w:t>
      </w:r>
      <w:r w:rsidRPr="005176FC">
        <w:t>Στο γ΄</w:t>
      </w:r>
      <w:r w:rsidR="00580EC1" w:rsidRPr="005176FC">
        <w:t xml:space="preserve"> </w:t>
      </w:r>
      <w:r w:rsidRPr="005176FC">
        <w:t xml:space="preserve">τρίμηνο του </w:t>
      </w:r>
      <w:r w:rsidR="00045570" w:rsidRPr="005176FC">
        <w:t xml:space="preserve">2021 </w:t>
      </w:r>
      <w:r w:rsidRPr="005176FC">
        <w:t xml:space="preserve">το EBITDA </w:t>
      </w:r>
      <w:r w:rsidR="00D329AD" w:rsidRPr="005176FC">
        <w:t xml:space="preserve">διαμορφώθηκε </w:t>
      </w:r>
      <w:r w:rsidRPr="005176FC">
        <w:t xml:space="preserve">στα </w:t>
      </w:r>
      <w:r w:rsidR="00D329AD" w:rsidRPr="005176FC">
        <w:t>40,7</w:t>
      </w:r>
      <w:r w:rsidRPr="005176FC">
        <w:t xml:space="preserve"> εκατ. ευρώ έναντι 39,</w:t>
      </w:r>
      <w:r w:rsidR="00D329AD" w:rsidRPr="005176FC">
        <w:t xml:space="preserve">4 </w:t>
      </w:r>
      <w:r w:rsidRPr="005176FC">
        <w:t>εκατ. ευρώ</w:t>
      </w:r>
      <w:r w:rsidR="009564A5" w:rsidRPr="005176FC">
        <w:t xml:space="preserve"> το αντίστοιχο τρ</w:t>
      </w:r>
      <w:r w:rsidR="00C875E7">
        <w:t>ίμηνο του 2020 αυξημένο κατά 3,4</w:t>
      </w:r>
      <w:r w:rsidR="009564A5" w:rsidRPr="005176FC">
        <w:t>%</w:t>
      </w:r>
      <w:r w:rsidRPr="005176FC">
        <w:t xml:space="preserve">. </w:t>
      </w:r>
    </w:p>
    <w:p w14:paraId="3F2F6D4B" w14:textId="0F1673CE" w:rsidR="00F9070B" w:rsidRPr="005176FC" w:rsidRDefault="00964578" w:rsidP="003754E5">
      <w:pPr>
        <w:jc w:val="both"/>
      </w:pPr>
      <w:r w:rsidRPr="005176FC">
        <w:t xml:space="preserve">Επίσης, </w:t>
      </w:r>
      <w:r w:rsidR="00174A65" w:rsidRPr="005176FC">
        <w:t>σταθερά διατηρήθηκαν τα</w:t>
      </w:r>
      <w:r w:rsidRPr="005176FC">
        <w:t xml:space="preserve"> κέρδη προ φόρων, χρηματοδοτικών και επενδυτικών αποτελεσμάτων (EBIT*)</w:t>
      </w:r>
      <w:r w:rsidR="00F9070B" w:rsidRPr="005176FC">
        <w:t xml:space="preserve"> για το εννεάμηνο του 2021</w:t>
      </w:r>
      <w:r w:rsidRPr="005176FC">
        <w:t xml:space="preserve"> τα οποία διαμορφώθηκαν στα 50 εκατ. ευρώ</w:t>
      </w:r>
      <w:r w:rsidR="00174A65" w:rsidRPr="005176FC">
        <w:t xml:space="preserve"> </w:t>
      </w:r>
      <w:r w:rsidR="00ED25BC" w:rsidRPr="005176FC">
        <w:t xml:space="preserve">από 49,6 εκατ. </w:t>
      </w:r>
      <w:r w:rsidR="007E307A">
        <w:t>ευρώ</w:t>
      </w:r>
      <w:r w:rsidR="00ED25BC" w:rsidRPr="005176FC">
        <w:t xml:space="preserve"> το αντίστοιχο διάστημα του 2020 </w:t>
      </w:r>
      <w:r w:rsidR="00174A65" w:rsidRPr="005176FC">
        <w:t>και τ</w:t>
      </w:r>
      <w:r w:rsidRPr="005176FC">
        <w:t>ο</w:t>
      </w:r>
      <w:r w:rsidR="00ED25BC" w:rsidRPr="005176FC">
        <w:t xml:space="preserve"> EBIT </w:t>
      </w:r>
      <w:proofErr w:type="spellStart"/>
      <w:r w:rsidR="00ED25BC" w:rsidRPr="005176FC">
        <w:t>margin</w:t>
      </w:r>
      <w:proofErr w:type="spellEnd"/>
      <w:r w:rsidR="00ED25BC" w:rsidRPr="005176FC">
        <w:t xml:space="preserve"> διαμορφώθηκε στο 19</w:t>
      </w:r>
      <w:r w:rsidRPr="005176FC">
        <w:t>%</w:t>
      </w:r>
      <w:r w:rsidR="00174A65" w:rsidRPr="005176FC">
        <w:t xml:space="preserve">. </w:t>
      </w:r>
      <w:r w:rsidRPr="005176FC">
        <w:t xml:space="preserve">Όσον </w:t>
      </w:r>
      <w:r w:rsidR="00174A65" w:rsidRPr="005176FC">
        <w:t>αφορά</w:t>
      </w:r>
      <w:r w:rsidRPr="005176FC">
        <w:t xml:space="preserve"> στο γ΄</w:t>
      </w:r>
      <w:r w:rsidR="00174A65" w:rsidRPr="005176FC">
        <w:t xml:space="preserve"> </w:t>
      </w:r>
      <w:r w:rsidR="00F9070B" w:rsidRPr="005176FC">
        <w:t>τρίμηνο του 2021</w:t>
      </w:r>
      <w:r w:rsidRPr="005176FC">
        <w:t xml:space="preserve">, το EBIT παρουσίασε αύξηση κατά </w:t>
      </w:r>
      <w:r w:rsidR="000A024A">
        <w:t>3,9</w:t>
      </w:r>
      <w:r w:rsidRPr="005176FC">
        <w:t xml:space="preserve">%, στα </w:t>
      </w:r>
      <w:r w:rsidR="000A024A">
        <w:t>32,2</w:t>
      </w:r>
      <w:r w:rsidR="00C875E7">
        <w:t xml:space="preserve"> </w:t>
      </w:r>
      <w:r w:rsidRPr="005176FC">
        <w:t xml:space="preserve">εκατ. ευρώ έναντι </w:t>
      </w:r>
      <w:r w:rsidR="00FC233D" w:rsidRPr="005176FC">
        <w:t>31</w:t>
      </w:r>
      <w:r w:rsidRPr="005176FC">
        <w:t xml:space="preserve"> εκατ. ευρώ το γ΄</w:t>
      </w:r>
      <w:r w:rsidR="00D72653" w:rsidRPr="00D72653">
        <w:t xml:space="preserve"> </w:t>
      </w:r>
      <w:r w:rsidRPr="005176FC">
        <w:t xml:space="preserve">τρίμηνο του </w:t>
      </w:r>
      <w:r w:rsidR="00FC233D" w:rsidRPr="005176FC">
        <w:t>2020</w:t>
      </w:r>
      <w:r w:rsidR="00F9070B" w:rsidRPr="005176FC">
        <w:t xml:space="preserve">. </w:t>
      </w:r>
    </w:p>
    <w:p w14:paraId="70E71F68" w14:textId="0D804648" w:rsidR="00F9070B" w:rsidRPr="005176FC" w:rsidRDefault="00F9070B" w:rsidP="003754E5">
      <w:pPr>
        <w:jc w:val="both"/>
      </w:pPr>
      <w:r w:rsidRPr="005176FC">
        <w:t>Κατά το εννεάμηνο του 2021</w:t>
      </w:r>
      <w:r w:rsidR="00964578" w:rsidRPr="005176FC">
        <w:t xml:space="preserve"> τα κέρδη προ φόρων διαμορφώθηκαν</w:t>
      </w:r>
      <w:r w:rsidR="00C16717" w:rsidRPr="005176FC">
        <w:t xml:space="preserve"> </w:t>
      </w:r>
      <w:r w:rsidRPr="005176FC">
        <w:t>στα 57</w:t>
      </w:r>
      <w:r w:rsidR="00ED25BC" w:rsidRPr="005176FC">
        <w:t>,7</w:t>
      </w:r>
      <w:r w:rsidRPr="005176FC">
        <w:t xml:space="preserve"> εκατ. ευρώ </w:t>
      </w:r>
      <w:r w:rsidR="00ED25BC" w:rsidRPr="005176FC">
        <w:t>σε σύγκριση με 56,7 το 2020, αυξημένα κατά 1,9%</w:t>
      </w:r>
      <w:r w:rsidR="00964578" w:rsidRPr="005176FC">
        <w:t xml:space="preserve">. </w:t>
      </w:r>
      <w:r w:rsidR="00C875E7">
        <w:t xml:space="preserve"> </w:t>
      </w:r>
    </w:p>
    <w:p w14:paraId="15A2BB8C" w14:textId="306AB11E" w:rsidR="003C73E1" w:rsidRPr="00DA2936" w:rsidRDefault="00964578" w:rsidP="003754E5">
      <w:pPr>
        <w:jc w:val="both"/>
      </w:pPr>
      <w:r w:rsidRPr="005176FC">
        <w:t xml:space="preserve">Τα κέρδη μετά από φόρους υποχώρησαν στα </w:t>
      </w:r>
      <w:r w:rsidR="000E56D5" w:rsidRPr="005176FC">
        <w:t>34,8</w:t>
      </w:r>
      <w:r w:rsidR="00DD0870" w:rsidRPr="005176FC">
        <w:t xml:space="preserve"> </w:t>
      </w:r>
      <w:r w:rsidRPr="005176FC">
        <w:t xml:space="preserve">εκατ. ευρώ από </w:t>
      </w:r>
      <w:r w:rsidR="00DD0870" w:rsidRPr="005176FC">
        <w:t xml:space="preserve">40 </w:t>
      </w:r>
      <w:r w:rsidRPr="005176FC">
        <w:t xml:space="preserve">εκατ. ευρώ το εννεάμηνο του </w:t>
      </w:r>
      <w:r w:rsidR="000E56D5" w:rsidRPr="005176FC">
        <w:t>2020</w:t>
      </w:r>
      <w:r w:rsidRPr="005176FC">
        <w:t xml:space="preserve">, παρουσιάζοντας μείωση </w:t>
      </w:r>
      <w:r w:rsidR="000E56D5" w:rsidRPr="005176FC">
        <w:t>κατά</w:t>
      </w:r>
      <w:r w:rsidRPr="005176FC">
        <w:t xml:space="preserve"> </w:t>
      </w:r>
      <w:r w:rsidR="00D45473" w:rsidRPr="005176FC">
        <w:t>13</w:t>
      </w:r>
      <w:r w:rsidR="000E56D5" w:rsidRPr="005176FC">
        <w:t>,3</w:t>
      </w:r>
      <w:r w:rsidRPr="005176FC">
        <w:t xml:space="preserve">%. Το καθαρό περιθώριο κέρδους διαμορφώθηκε στο </w:t>
      </w:r>
      <w:r w:rsidR="000E56D5" w:rsidRPr="005176FC">
        <w:t>14</w:t>
      </w:r>
      <w:r w:rsidRPr="005176FC">
        <w:t xml:space="preserve">% από </w:t>
      </w:r>
      <w:r w:rsidR="00C16717" w:rsidRPr="005176FC">
        <w:t>16</w:t>
      </w:r>
      <w:r w:rsidRPr="005176FC">
        <w:t xml:space="preserve">% </w:t>
      </w:r>
      <w:r w:rsidR="00F9070B" w:rsidRPr="005176FC">
        <w:t>σε σύγκριση με την αντίστοιχη περσινή περίοδο.</w:t>
      </w:r>
      <w:r w:rsidRPr="005176FC">
        <w:t xml:space="preserve"> </w:t>
      </w:r>
      <w:r w:rsidR="00DA2936">
        <w:t>Ο φόρος εισοδήματος αυξήθηκε</w:t>
      </w:r>
      <w:r w:rsidR="000A024A">
        <w:t xml:space="preserve"> κατά 27,8% </w:t>
      </w:r>
      <w:r w:rsidR="00DA2936">
        <w:t xml:space="preserve">λόγω της μείωσης της αναβαλλόμενης φορολογικής </w:t>
      </w:r>
      <w:r w:rsidR="000A024A">
        <w:t>απαίτησης</w:t>
      </w:r>
      <w:r w:rsidR="00DA2936">
        <w:t xml:space="preserve"> </w:t>
      </w:r>
      <w:r w:rsidR="000A024A">
        <w:t>που προέκυψε από τη μείωση</w:t>
      </w:r>
      <w:r w:rsidR="00DA2936">
        <w:t xml:space="preserve"> του φορολογικού </w:t>
      </w:r>
      <w:r w:rsidR="000A024A">
        <w:t>συντελεστή σε 22% από 24%</w:t>
      </w:r>
      <w:r w:rsidR="00DA2936">
        <w:t>.</w:t>
      </w:r>
    </w:p>
    <w:p w14:paraId="3C2E1C5E" w14:textId="6B6571BC" w:rsidR="003C73E1" w:rsidRPr="005176FC" w:rsidRDefault="00F9070B" w:rsidP="003754E5">
      <w:pPr>
        <w:jc w:val="both"/>
      </w:pPr>
      <w:r w:rsidRPr="005176FC">
        <w:lastRenderedPageBreak/>
        <w:t>Το γ΄</w:t>
      </w:r>
      <w:r w:rsidR="00D72653" w:rsidRPr="00D72653">
        <w:t xml:space="preserve"> </w:t>
      </w:r>
      <w:r w:rsidRPr="005176FC">
        <w:t>τρίμηνο του 2021</w:t>
      </w:r>
      <w:r w:rsidR="00964578" w:rsidRPr="005176FC">
        <w:t xml:space="preserve"> τα κέρδη προ φόρων διαμορφώθηκαν στα </w:t>
      </w:r>
      <w:r w:rsidR="00FA7A02" w:rsidRPr="005176FC">
        <w:t>33,8</w:t>
      </w:r>
      <w:r w:rsidR="00964578" w:rsidRPr="005176FC">
        <w:t xml:space="preserve"> εκατ. ευρώ από 32,</w:t>
      </w:r>
      <w:r w:rsidR="00FA7A02" w:rsidRPr="005176FC">
        <w:t xml:space="preserve">6 </w:t>
      </w:r>
      <w:r w:rsidR="00964578" w:rsidRPr="005176FC">
        <w:t xml:space="preserve">εκατ. ευρώ το αντίστοιχο διάστημα του </w:t>
      </w:r>
      <w:r w:rsidR="00FA7A02" w:rsidRPr="005176FC">
        <w:t>2020</w:t>
      </w:r>
      <w:r w:rsidR="00C875E7">
        <w:t xml:space="preserve"> παρουσιάζοντας αύξηση 3,7%</w:t>
      </w:r>
      <w:r w:rsidR="00FA7A02" w:rsidRPr="005176FC">
        <w:t>,</w:t>
      </w:r>
      <w:r w:rsidR="00964578" w:rsidRPr="005176FC">
        <w:t xml:space="preserve"> ενώ τα κέρδη μετά φόρων </w:t>
      </w:r>
      <w:r w:rsidR="00FA7A02" w:rsidRPr="005176FC">
        <w:t xml:space="preserve">σημείωσαν μικρή υποχώρηση </w:t>
      </w:r>
      <w:r w:rsidR="00964578" w:rsidRPr="005176FC">
        <w:t xml:space="preserve">κατά </w:t>
      </w:r>
      <w:r w:rsidR="00FA7A02" w:rsidRPr="005176FC">
        <w:t>2</w:t>
      </w:r>
      <w:r w:rsidR="000845E7" w:rsidRPr="005176FC">
        <w:t>,8</w:t>
      </w:r>
      <w:r w:rsidR="00964578" w:rsidRPr="005176FC">
        <w:t>% (</w:t>
      </w:r>
      <w:r w:rsidR="00FA7A02" w:rsidRPr="005176FC">
        <w:t>0,7</w:t>
      </w:r>
      <w:r w:rsidR="00964578" w:rsidRPr="005176FC">
        <w:t xml:space="preserve"> </w:t>
      </w:r>
      <w:r w:rsidR="003C73E1" w:rsidRPr="005176FC">
        <w:t>εκατ. ευρώ) διαμορφωμένα στα 25</w:t>
      </w:r>
      <w:r w:rsidR="000845E7" w:rsidRPr="005176FC">
        <w:t>,1</w:t>
      </w:r>
      <w:r w:rsidR="00FA7A02" w:rsidRPr="005176FC">
        <w:t xml:space="preserve"> </w:t>
      </w:r>
      <w:r w:rsidR="00964578" w:rsidRPr="005176FC">
        <w:t xml:space="preserve">εκατ. ευρώ από </w:t>
      </w:r>
      <w:r w:rsidR="00FA7A02" w:rsidRPr="005176FC">
        <w:t>25,8</w:t>
      </w:r>
      <w:r w:rsidR="00964578" w:rsidRPr="005176FC">
        <w:t xml:space="preserve"> εκατ. ευρώ το </w:t>
      </w:r>
      <w:r w:rsidR="00FA7A02" w:rsidRPr="005176FC">
        <w:t>2020</w:t>
      </w:r>
      <w:r w:rsidR="00964578" w:rsidRPr="005176FC">
        <w:t xml:space="preserve">. </w:t>
      </w:r>
    </w:p>
    <w:p w14:paraId="25309DBD" w14:textId="659264B3" w:rsidR="004E072C" w:rsidRPr="005176FC" w:rsidRDefault="00964578" w:rsidP="003754E5">
      <w:pPr>
        <w:jc w:val="both"/>
      </w:pPr>
      <w:r w:rsidRPr="005176FC">
        <w:t xml:space="preserve">Οι Λειτουργικές Ταμειακές Ροές διαμορφώθηκαν σε </w:t>
      </w:r>
      <w:r w:rsidR="00281552" w:rsidRPr="005176FC">
        <w:t>46,3</w:t>
      </w:r>
      <w:r w:rsidRPr="005176FC">
        <w:t xml:space="preserve"> εκατ. ευρώ από </w:t>
      </w:r>
      <w:r w:rsidR="00281552" w:rsidRPr="005176FC">
        <w:t xml:space="preserve">64,8 </w:t>
      </w:r>
      <w:r w:rsidRPr="005176FC">
        <w:t xml:space="preserve">εκατ. ευρώ το αντίστοιχο εννεάμηνο του </w:t>
      </w:r>
      <w:r w:rsidR="00281552" w:rsidRPr="005176FC">
        <w:t>2020</w:t>
      </w:r>
      <w:r w:rsidRPr="005176FC">
        <w:t xml:space="preserve">. Οι Επενδυτικές Ταμειακές Ροές ήταν αρνητικές στα </w:t>
      </w:r>
      <w:r w:rsidR="007B203E" w:rsidRPr="005176FC">
        <w:t>-16.952</w:t>
      </w:r>
      <w:r w:rsidRPr="005176FC">
        <w:t xml:space="preserve"> χιλιάδες ευρώ (εξαιτίας των αγορών ενσωμάτων</w:t>
      </w:r>
      <w:r w:rsidR="00B45983" w:rsidRPr="005176FC">
        <w:t xml:space="preserve"> και ασώματων</w:t>
      </w:r>
      <w:r w:rsidRPr="005176FC">
        <w:t xml:space="preserve"> ακινητοποιήσεων ύψους </w:t>
      </w:r>
      <w:r w:rsidR="00B45983" w:rsidRPr="005176FC">
        <w:t xml:space="preserve">20.646 </w:t>
      </w:r>
      <w:r w:rsidRPr="005176FC">
        <w:t xml:space="preserve">χιλιάδων ευρώ και </w:t>
      </w:r>
      <w:r w:rsidR="00B45983" w:rsidRPr="005176FC">
        <w:t xml:space="preserve">της υποχώρησης </w:t>
      </w:r>
      <w:r w:rsidRPr="005176FC">
        <w:t>των εισπραχθέντων τόκων ύψους +</w:t>
      </w:r>
      <w:r w:rsidR="00B45983" w:rsidRPr="005176FC">
        <w:t>1.905</w:t>
      </w:r>
      <w:r w:rsidRPr="005176FC">
        <w:t xml:space="preserve"> χιλιάδων ευρώ) από </w:t>
      </w:r>
      <w:r w:rsidR="007B203E" w:rsidRPr="005176FC">
        <w:t xml:space="preserve">-11.192 </w:t>
      </w:r>
      <w:r w:rsidRPr="005176FC">
        <w:t xml:space="preserve">χιλιάδες ευρώ το εννεάμηνο του </w:t>
      </w:r>
      <w:r w:rsidR="00B45983" w:rsidRPr="005176FC">
        <w:t>2020</w:t>
      </w:r>
      <w:r w:rsidRPr="005176FC">
        <w:t xml:space="preserve">. </w:t>
      </w:r>
    </w:p>
    <w:p w14:paraId="552028FC" w14:textId="77777777" w:rsidR="00744112" w:rsidRPr="003C73E1" w:rsidRDefault="00744112" w:rsidP="00D02BFF">
      <w:pPr>
        <w:rPr>
          <w:b/>
        </w:rPr>
      </w:pPr>
      <w:r w:rsidRPr="003C73E1">
        <w:rPr>
          <w:b/>
        </w:rPr>
        <w:t>Επιπτώσεις πανδημίας</w:t>
      </w:r>
    </w:p>
    <w:p w14:paraId="4DD136C5" w14:textId="77777777" w:rsidR="00D02BFF" w:rsidRDefault="00D02BFF" w:rsidP="003754E5">
      <w:pPr>
        <w:jc w:val="both"/>
      </w:pPr>
      <w:r w:rsidRPr="00D02BFF">
        <w:t>Σχετικά με τη διαχείριση της πανδημίας</w:t>
      </w:r>
      <w:r>
        <w:t>,</w:t>
      </w:r>
      <w:r w:rsidRPr="00D02BFF">
        <w:t xml:space="preserve"> </w:t>
      </w:r>
      <w:r>
        <w:t>η</w:t>
      </w:r>
      <w:r w:rsidRPr="00D02BFF">
        <w:t xml:space="preserve"> Διοίκηση της εταιρείας από την αρχή της πανδημίας, παρακολουθεί τις εξελίξεις αξιολογεί τους κινδύνους και προβαίνει στις απαραίτητες ενέργειες για να συνεχίσει την απρόσκοπτη λειτουργία της, την εξυπηρέτηση των πελατών της αλλά και την προστασία του ανθρώπινου δυναμικού της. Με γνώμονα την εταιρική κοινωνική ευθύνη απέναντι στους </w:t>
      </w:r>
      <w:proofErr w:type="spellStart"/>
      <w:r w:rsidRPr="00D02BFF">
        <w:t>εργαζόμενούς</w:t>
      </w:r>
      <w:proofErr w:type="spellEnd"/>
      <w:r w:rsidRPr="00D02BFF">
        <w:t xml:space="preserve"> της και τους πολίτες</w:t>
      </w:r>
      <w:r w:rsidRPr="00D02BFF">
        <w:rPr>
          <w:rFonts w:ascii="Tahoma" w:hAnsi="Tahoma" w:cs="Tahoma"/>
          <w:color w:val="134170"/>
          <w:sz w:val="17"/>
          <w:szCs w:val="17"/>
          <w:shd w:val="clear" w:color="auto" w:fill="F3F7F9"/>
        </w:rPr>
        <w:t xml:space="preserve"> </w:t>
      </w:r>
      <w:r>
        <w:rPr>
          <w:rFonts w:ascii="Tahoma" w:hAnsi="Tahoma" w:cs="Tahoma"/>
          <w:color w:val="134170"/>
          <w:sz w:val="17"/>
          <w:szCs w:val="17"/>
          <w:shd w:val="clear" w:color="auto" w:fill="F3F7F9"/>
        </w:rPr>
        <w:t>η</w:t>
      </w:r>
      <w:r w:rsidRPr="00D02BFF">
        <w:t> ΕΥΔΑΠ εναρμόνισε από την αρχή τη λειτουργία της με ειδικά υγειονομικά πρωτόκολλα και το σχετικό νομικό πλαίσιο ενισχύοντας παράλληλα τις ηλεκτρονικές υπηρεσίες.</w:t>
      </w:r>
    </w:p>
    <w:p w14:paraId="6E2EFAA1" w14:textId="77777777" w:rsidR="00D02BFF" w:rsidRPr="00D02BFF" w:rsidRDefault="00D02BFF" w:rsidP="003754E5">
      <w:pPr>
        <w:jc w:val="both"/>
      </w:pPr>
      <w:r w:rsidRPr="00D02BFF">
        <w:t>Η ΕΥΔΑΠ διατηρεί συμβάσεις με ιδιωτικά διαγνωστικά εργαστήρια για τον έλεγχο των εργαζομένων της και των μελών των οικογενειών τους για την καλύτερη διαχείρισ</w:t>
      </w:r>
      <w:r w:rsidR="00696263">
        <w:t xml:space="preserve">η της </w:t>
      </w:r>
      <w:proofErr w:type="spellStart"/>
      <w:r w:rsidR="00696263">
        <w:t>ενδοεργασιακής</w:t>
      </w:r>
      <w:proofErr w:type="spellEnd"/>
      <w:r w:rsidR="00696263">
        <w:t xml:space="preserve"> διασποράς, διενεργεί τακτικές απολυμάνσεις ενώ εφαρμόζεται η τηλεργασία όπου είναι εφικτό.</w:t>
      </w:r>
    </w:p>
    <w:p w14:paraId="1B51F53E" w14:textId="77777777" w:rsidR="00D02BFF" w:rsidRPr="00D02BFF" w:rsidRDefault="00D02BFF" w:rsidP="003754E5">
      <w:pPr>
        <w:jc w:val="both"/>
      </w:pPr>
      <w:r>
        <w:t>Σ</w:t>
      </w:r>
      <w:r w:rsidRPr="00D02BFF">
        <w:t xml:space="preserve">ημαντική παράμετρος στην αντιμετώπιση της πανδημίας είναι το υψηλότατο ποσοστό εμβολιασμού του προσωπικού που </w:t>
      </w:r>
      <w:r>
        <w:t xml:space="preserve">υπερβαίνει το 85%. </w:t>
      </w:r>
      <w:r w:rsidRPr="00D02BFF">
        <w:t>Οι εργαζόμενοι της ΕΥΔΑΠ που τόσα χρόνια φροντίζουν και προσφέρουν με ποιότητα το πιο πολύτιμο αγαθό, στην δύσκολη περίοδο της πανδημίας με αίσθημα ευθύνης και συνεισφοράς στο κοινό καλό, είναι σχεδόν όλοι εμβολιασμένοι προσφέροντας στους πελάτες τους αλλά και στους ίδιους το αίσθημα της ασφάλειας.</w:t>
      </w:r>
    </w:p>
    <w:p w14:paraId="3239FDA7" w14:textId="77777777" w:rsidR="00D02BFF" w:rsidRPr="00D02BFF" w:rsidRDefault="00D02BFF" w:rsidP="003754E5">
      <w:pPr>
        <w:jc w:val="both"/>
      </w:pPr>
      <w:r w:rsidRPr="00D02BFF">
        <w:t xml:space="preserve">Επιπρόσθετα η Εταιρεία συμμετέχει στο ιδιωτικό σχήμα πιστοποίησης </w:t>
      </w:r>
      <w:proofErr w:type="spellStart"/>
      <w:r w:rsidRPr="00D02BFF">
        <w:rPr>
          <w:lang w:val="en-US"/>
        </w:rPr>
        <w:t>CovidShield</w:t>
      </w:r>
      <w:proofErr w:type="spellEnd"/>
      <w:r w:rsidRPr="00D02BFF">
        <w:t xml:space="preserve"> και δεσμεύεται για μια σειρά ενεργειών οι οποίες αποτελούν και την Εταιρική Πολιτική </w:t>
      </w:r>
      <w:proofErr w:type="spellStart"/>
      <w:r w:rsidRPr="00D02BFF">
        <w:rPr>
          <w:lang w:val="en-US"/>
        </w:rPr>
        <w:t>Covid</w:t>
      </w:r>
      <w:proofErr w:type="spellEnd"/>
      <w:r w:rsidRPr="00D02BFF">
        <w:t xml:space="preserve"> </w:t>
      </w:r>
      <w:r w:rsidRPr="00D02BFF">
        <w:rPr>
          <w:lang w:val="en-US"/>
        </w:rPr>
        <w:t>Shield</w:t>
      </w:r>
      <w:r w:rsidRPr="00D02BFF">
        <w:t xml:space="preserve"> </w:t>
      </w:r>
      <w:r>
        <w:t>ενώ γ</w:t>
      </w:r>
      <w:r w:rsidRPr="00D02BFF">
        <w:t xml:space="preserve">ια το σύστημα διαχείρισης που εφαρμόζει η ΕΥΔΑΠ, έλαβε πιστοποίηση από τον διεθνή οργανισμό πιστοποίησης </w:t>
      </w:r>
      <w:r w:rsidRPr="00D02BFF">
        <w:rPr>
          <w:lang w:val="en-US"/>
        </w:rPr>
        <w:t>TUV</w:t>
      </w:r>
      <w:r w:rsidRPr="00D02BFF">
        <w:t>.</w:t>
      </w:r>
    </w:p>
    <w:p w14:paraId="75C4B6FF" w14:textId="77777777" w:rsidR="00744112" w:rsidRDefault="00D02BFF" w:rsidP="003754E5">
      <w:pPr>
        <w:jc w:val="both"/>
      </w:pPr>
      <w:r>
        <w:t xml:space="preserve">Με εξαίρεση την προσωρινή μείωση των εισπράξεων </w:t>
      </w:r>
      <w:r w:rsidR="00531015">
        <w:t xml:space="preserve">την περίοδο των πρώτων μηνών της πανδημίας, η ΕΥΔΑΠ δεν αντιμετώπισε ιδιαίτερα προβλήματα </w:t>
      </w:r>
      <w:r w:rsidR="00D10AC5">
        <w:t xml:space="preserve">στην διαχείριση ενώ δεν σημειώθηκαν επιπτώσεις </w:t>
      </w:r>
      <w:r w:rsidR="00570771">
        <w:t xml:space="preserve">καθολικά </w:t>
      </w:r>
      <w:r w:rsidR="00D10AC5">
        <w:t xml:space="preserve">στις δραστηριότητές της </w:t>
      </w:r>
      <w:r w:rsidR="005F5BFD">
        <w:t xml:space="preserve">Εταιρείας και στην προμήθεια υλικών </w:t>
      </w:r>
      <w:r w:rsidR="00D10AC5">
        <w:t xml:space="preserve">από την εξάπλωση του </w:t>
      </w:r>
      <w:proofErr w:type="spellStart"/>
      <w:r w:rsidR="00D10AC5">
        <w:rPr>
          <w:lang w:val="en-US"/>
        </w:rPr>
        <w:t>covid</w:t>
      </w:r>
      <w:proofErr w:type="spellEnd"/>
      <w:r w:rsidR="00D10AC5" w:rsidRPr="00D10AC5">
        <w:t>-19</w:t>
      </w:r>
      <w:r w:rsidR="00570771">
        <w:t xml:space="preserve">. </w:t>
      </w:r>
    </w:p>
    <w:p w14:paraId="16AD51D8" w14:textId="77777777" w:rsidR="00D02BFF" w:rsidRPr="00E60690" w:rsidRDefault="00744112" w:rsidP="003754E5">
      <w:pPr>
        <w:jc w:val="both"/>
        <w:rPr>
          <w:b/>
        </w:rPr>
      </w:pPr>
      <w:r w:rsidRPr="00E60690">
        <w:rPr>
          <w:b/>
        </w:rPr>
        <w:t>Επιπτώσεις ενεργειακής κρίσης</w:t>
      </w:r>
    </w:p>
    <w:p w14:paraId="12299307" w14:textId="2E988177" w:rsidR="00D02BFF" w:rsidRDefault="00696263" w:rsidP="003754E5">
      <w:pPr>
        <w:jc w:val="both"/>
      </w:pPr>
      <w:r>
        <w:t>Η κατανάλωση ηλεκτρικής ενέργειας κατά το τρίτο τρίμηνο του 2021</w:t>
      </w:r>
      <w:r w:rsidR="00AE309C">
        <w:t xml:space="preserve"> ανήλθε σε</w:t>
      </w:r>
      <w:r w:rsidR="0082362A">
        <w:t xml:space="preserve"> 5.509 χιλ.</w:t>
      </w:r>
      <w:r>
        <w:t xml:space="preserve"> </w:t>
      </w:r>
      <w:r w:rsidR="0082362A">
        <w:t>σημειώνοντας αύξηση 552 χιλ.</w:t>
      </w:r>
      <w:r>
        <w:t xml:space="preserve"> </w:t>
      </w:r>
      <w:r w:rsidR="000D0BE6">
        <w:t>σε σχέση με το τρίτο τρίμηνο του 2020</w:t>
      </w:r>
      <w:r w:rsidR="0082362A">
        <w:t>.</w:t>
      </w:r>
    </w:p>
    <w:p w14:paraId="5FFA38ED" w14:textId="44B85800" w:rsidR="00FA269F" w:rsidRDefault="00FA269F" w:rsidP="003754E5">
      <w:pPr>
        <w:jc w:val="both"/>
      </w:pPr>
      <w:r>
        <w:t>Τ</w:t>
      </w:r>
      <w:r w:rsidRPr="00FA269F">
        <w:t xml:space="preserve">ο πρώτο 9μηνο του 2021, η κατανάλωση </w:t>
      </w:r>
      <w:r w:rsidR="002D5F03">
        <w:t xml:space="preserve">ηλεκτρικού ρεύματος </w:t>
      </w:r>
      <w:r w:rsidRPr="00FA269F">
        <w:t>ανήλθε σε 14</w:t>
      </w:r>
      <w:r w:rsidR="0082362A">
        <w:t>,</w:t>
      </w:r>
      <w:r w:rsidR="0082362A" w:rsidRPr="0044305B">
        <w:t>8</w:t>
      </w:r>
      <w:r w:rsidRPr="00FA269F">
        <w:t xml:space="preserve"> εκ </w:t>
      </w:r>
      <w:r w:rsidR="007E307A">
        <w:t>ευρώ</w:t>
      </w:r>
      <w:r w:rsidRPr="00FA269F">
        <w:t xml:space="preserve">, για </w:t>
      </w:r>
      <w:r w:rsidR="002D5F03">
        <w:t xml:space="preserve">έναντι </w:t>
      </w:r>
      <w:r w:rsidR="00B91D55">
        <w:t xml:space="preserve">13,5 εκατ. </w:t>
      </w:r>
      <w:r w:rsidR="007E307A">
        <w:t>ευρώ</w:t>
      </w:r>
      <w:r w:rsidR="00B91D55">
        <w:t xml:space="preserve"> το αντίστοιχο διάστημα του 2020, σημειώνοντας αύξηση κατά 10%</w:t>
      </w:r>
      <w:r w:rsidR="00CB3DF6">
        <w:t>, ακολουθώντας την αύξηση που είχε διαφανεί</w:t>
      </w:r>
      <w:r w:rsidR="00B91D55">
        <w:t xml:space="preserve">. Το φυσικό αέριο σημείωσε επίσης αύξηση κατά 30% από 170 χιλ. </w:t>
      </w:r>
      <w:r w:rsidR="007E307A">
        <w:t>ευρώ</w:t>
      </w:r>
      <w:r w:rsidR="00B91D55">
        <w:t xml:space="preserve"> σε 221 χιλ. </w:t>
      </w:r>
      <w:r w:rsidR="007E307A">
        <w:t>ευρώ</w:t>
      </w:r>
      <w:r w:rsidR="00B91D55">
        <w:t xml:space="preserve"> το εννεάμηνο του 2021.</w:t>
      </w:r>
    </w:p>
    <w:p w14:paraId="1D66BD95" w14:textId="1BB2950C" w:rsidR="000D0BE6" w:rsidRDefault="000D0BE6" w:rsidP="003754E5">
      <w:pPr>
        <w:jc w:val="both"/>
      </w:pPr>
      <w:r>
        <w:lastRenderedPageBreak/>
        <w:t xml:space="preserve">Η κατανάλωση πετρελαίου και βενζίνης δεν </w:t>
      </w:r>
      <w:r w:rsidR="00B327CD">
        <w:t>αφορά σε σημαντικά ποσά, ωστόσο λόγω της αλλαγής μερίδας οχημάτων-μηχανημάτων σ</w:t>
      </w:r>
      <w:r w:rsidR="004F2B38">
        <w:t>ε πετρελαιοκίνητα, το πετρέλαιο κίνησης παρουσίασε αύξηση στο γ’</w:t>
      </w:r>
      <w:r w:rsidR="00844DEE">
        <w:t xml:space="preserve"> τρίμηνο κατά 137% από 64,9</w:t>
      </w:r>
      <w:r w:rsidR="004F2B38">
        <w:t xml:space="preserve"> </w:t>
      </w:r>
      <w:r w:rsidR="00844DEE">
        <w:t>χιλ.</w:t>
      </w:r>
      <w:r w:rsidR="00D72653" w:rsidRPr="00D72653">
        <w:t xml:space="preserve"> </w:t>
      </w:r>
      <w:r w:rsidR="007E307A">
        <w:t>ευρώ</w:t>
      </w:r>
      <w:r w:rsidR="00844DEE">
        <w:t xml:space="preserve"> σε 154,3 χιλ. </w:t>
      </w:r>
      <w:r w:rsidR="007E307A">
        <w:t>ευρώ</w:t>
      </w:r>
      <w:r w:rsidR="004F2B38">
        <w:t xml:space="preserve"> ενώ η προμήθεια βενζίνης παρουσίασε μείωση κατά 20</w:t>
      </w:r>
      <w:r w:rsidR="00844DEE">
        <w:t>,47% από 40,6 χιλ.</w:t>
      </w:r>
      <w:r w:rsidR="00D72653" w:rsidRPr="00D72653">
        <w:t xml:space="preserve"> </w:t>
      </w:r>
      <w:r w:rsidR="007E307A">
        <w:t>ευρώ</w:t>
      </w:r>
      <w:r w:rsidR="00844DEE">
        <w:t xml:space="preserve"> σε 32,3 χιλ. </w:t>
      </w:r>
      <w:r w:rsidR="007E307A">
        <w:t>ευρώ</w:t>
      </w:r>
      <w:r w:rsidR="004F2B38">
        <w:t>.</w:t>
      </w:r>
    </w:p>
    <w:p w14:paraId="01B59D75" w14:textId="0CCFB2F4" w:rsidR="003C73E1" w:rsidRPr="00586134" w:rsidRDefault="003C73E1" w:rsidP="003754E5">
      <w:pPr>
        <w:jc w:val="both"/>
      </w:pPr>
      <w:r w:rsidRPr="003C73E1">
        <w:t xml:space="preserve">Η Εταιρεία διατηρεί συμβάσεις για την προμήθεια αμόλυβδης βενζίνης με σταθερό περιθώριο κέρδους για τον προμηθευτή, ενώ η τιμή ορίζεται ως η ισχύουσα τιμή λίτρου όπως αυτή ανακοινώνεται από τα Ελληνικά Διυλιστήρια την ημέρα της παράδοσης. </w:t>
      </w:r>
    </w:p>
    <w:p w14:paraId="0983BCAC" w14:textId="3BF6AF73" w:rsidR="002E5964" w:rsidRDefault="002E5964" w:rsidP="003754E5">
      <w:pPr>
        <w:jc w:val="both"/>
        <w:rPr>
          <w:b/>
        </w:rPr>
      </w:pPr>
      <w:r>
        <w:rPr>
          <w:b/>
        </w:rPr>
        <w:t>Οριστική λύση στη διανομή λογαριασμών</w:t>
      </w:r>
    </w:p>
    <w:p w14:paraId="094BFD61" w14:textId="77777777" w:rsidR="00BE23B8" w:rsidRPr="00BE23B8" w:rsidRDefault="002E5964" w:rsidP="00BE23B8">
      <w:pPr>
        <w:jc w:val="both"/>
        <w:rPr>
          <w:bCs/>
        </w:rPr>
      </w:pPr>
      <w:r w:rsidRPr="002E5964">
        <w:rPr>
          <w:bCs/>
        </w:rPr>
        <w:t xml:space="preserve">Τον Νοέμβριο του 2021, η ΕΥΔΑΠ έδωσε οριστική λύση στο θέμα της παροχής ταχυδρομικών υπηρεσιών, το οποίο λόγω της υποχρέωσης συμμόρφωσης της Εταιρείας στο Ν.4412/2016 «Δημόσιες Συμβάσεις Έργων, Προμηθειών και Υπηρεσιών», οδήγησε σε χρονικές καθυστερήσεις ανάδειξης αναδόχου ταχυδρομικών υπηρεσιών και κατά συνέπεια σε αναστολή έκδοσης λογαριασμών, γεγονός που  πρόσκαιρα επηρέασε την τιμολόγηση των πελατών της Εταιρείας.  </w:t>
      </w:r>
      <w:r w:rsidR="00BE23B8" w:rsidRPr="00BE23B8">
        <w:rPr>
          <w:bCs/>
        </w:rPr>
        <w:t xml:space="preserve">Η αναστολή τιμολόγησης από 07.09.2021 έως 30.09.2021 συνέπεια της έλλειψης </w:t>
      </w:r>
      <w:proofErr w:type="spellStart"/>
      <w:r w:rsidR="00BE23B8" w:rsidRPr="00BE23B8">
        <w:rPr>
          <w:bCs/>
        </w:rPr>
        <w:t>παρόχου</w:t>
      </w:r>
      <w:proofErr w:type="spellEnd"/>
      <w:r w:rsidR="00BE23B8" w:rsidRPr="00BE23B8">
        <w:rPr>
          <w:bCs/>
        </w:rPr>
        <w:t xml:space="preserve"> ταχυδρομικών υπηρεσιών είχε ως αποτέλεσμα την καθυστέρηση τιμολόγησης εσόδου ποσού Ευρώ 20,6 εκατ. περίπου.</w:t>
      </w:r>
    </w:p>
    <w:p w14:paraId="1DE9C729" w14:textId="77777777" w:rsidR="00FC6495" w:rsidRDefault="002E5964" w:rsidP="002E5964">
      <w:pPr>
        <w:jc w:val="both"/>
        <w:rPr>
          <w:bCs/>
        </w:rPr>
      </w:pPr>
      <w:r w:rsidRPr="002E5964">
        <w:rPr>
          <w:bCs/>
        </w:rPr>
        <w:t>Η Εταιρεία μέσω νομοθετικής ρύθμισης (νόμος 4850/2021), διασφάλισε ότι οι συμβάσεις παροχής ταχυδρομικών υπηρεσιών μεταξύ της ΕΥΔΑΠ ΑΕ και των εταιρειών ΕΛ.ΤΑ. ΑΕ και ACS M.A.Ε.Ε αντίστοιχα, παρατείνονται αυτοδικαίως με τους ίδιους όρους και προϋποθέσεις, είτε από τη λήξη τους είτε από την εξάντληση του οικονομικού αντικειμένου τους, έως την υπογραφή νέας σύμβασης με τον ανάδοχο που θα προκύψει από την ολοκλήρωση της σχε</w:t>
      </w:r>
      <w:r w:rsidR="00FC6495">
        <w:rPr>
          <w:bCs/>
        </w:rPr>
        <w:t>τικής διαγωνιστικής διαδικασίας.</w:t>
      </w:r>
    </w:p>
    <w:p w14:paraId="2C8A3DF9" w14:textId="77777777" w:rsidR="002E5964" w:rsidRPr="002E5964" w:rsidRDefault="00FC6495" w:rsidP="002E5964">
      <w:pPr>
        <w:jc w:val="both"/>
        <w:rPr>
          <w:bCs/>
        </w:rPr>
      </w:pPr>
      <w:r>
        <w:rPr>
          <w:bCs/>
        </w:rPr>
        <w:t xml:space="preserve">Συνεπώς, μετά την αναστολή της έκδοσης λογαριασμών από τις 8 Σεπτεμβρίου 2021, η Εταιρεία </w:t>
      </w:r>
      <w:proofErr w:type="spellStart"/>
      <w:r>
        <w:rPr>
          <w:bCs/>
        </w:rPr>
        <w:t>επανεκκίνησε</w:t>
      </w:r>
      <w:proofErr w:type="spellEnd"/>
      <w:r>
        <w:rPr>
          <w:bCs/>
        </w:rPr>
        <w:t xml:space="preserve">  στις 8 Νοεμβρίου την έκδοση και στις 15 Νοεμβρίου ξεκίνησε η διανομή των λογαριασμών στους καταναλωτές.</w:t>
      </w:r>
    </w:p>
    <w:p w14:paraId="4E783746" w14:textId="77777777" w:rsidR="002E5964" w:rsidRDefault="002E5964" w:rsidP="003754E5">
      <w:pPr>
        <w:jc w:val="both"/>
        <w:rPr>
          <w:bCs/>
        </w:rPr>
      </w:pPr>
      <w:r w:rsidRPr="002E5964">
        <w:rPr>
          <w:bCs/>
        </w:rPr>
        <w:t xml:space="preserve">Επίσης το Ελεγκτικό Συνέδριο έκανε δεκτή την προσφυγή ανάκλησης που άσκησε η ΕΥΔΑΠ, απέρριψε  ως απαράδεκτη την </w:t>
      </w:r>
      <w:proofErr w:type="spellStart"/>
      <w:r w:rsidRPr="002E5964">
        <w:rPr>
          <w:bCs/>
        </w:rPr>
        <w:t>ασκηθείσα</w:t>
      </w:r>
      <w:proofErr w:type="spellEnd"/>
      <w:r w:rsidRPr="002E5964">
        <w:rPr>
          <w:bCs/>
        </w:rPr>
        <w:t xml:space="preserve"> από την </w:t>
      </w:r>
      <w:r w:rsidRPr="002E5964">
        <w:rPr>
          <w:bCs/>
          <w:lang w:val="en-US"/>
        </w:rPr>
        <w:t>ACS </w:t>
      </w:r>
      <w:r w:rsidRPr="002E5964">
        <w:rPr>
          <w:bCs/>
        </w:rPr>
        <w:t>παρέμβαση  και αποφάνθηκε ότι η υπογραφή σύμβασης με τα ΕΛΤΑ Α.Ε. μπορεί να προχωρήσει.</w:t>
      </w:r>
    </w:p>
    <w:p w14:paraId="4EA25C70" w14:textId="77777777" w:rsidR="000A0F8B" w:rsidRPr="00E60690" w:rsidRDefault="000A0F8B" w:rsidP="003754E5">
      <w:pPr>
        <w:jc w:val="both"/>
        <w:rPr>
          <w:b/>
        </w:rPr>
      </w:pPr>
      <w:r w:rsidRPr="00E60690">
        <w:rPr>
          <w:b/>
        </w:rPr>
        <w:t>Προοπτικές για το δ’ τρίμηνο του 2021</w:t>
      </w:r>
    </w:p>
    <w:p w14:paraId="45C11053" w14:textId="77777777" w:rsidR="000A0F8B" w:rsidRDefault="000A0F8B" w:rsidP="003754E5">
      <w:pPr>
        <w:jc w:val="both"/>
      </w:pPr>
      <w:r>
        <w:t xml:space="preserve">Η ΕΥΔΑΠ αναμένεται να ολοκληρώσει </w:t>
      </w:r>
      <w:r w:rsidR="00E60690">
        <w:t>τις διαδικασίες υπογραφής της νέας σύμβασης με το Ελληνικό Δημόσιο</w:t>
      </w:r>
      <w:r w:rsidR="00FA269F">
        <w:t xml:space="preserve"> μέχρι το τέλος του έτους.</w:t>
      </w:r>
    </w:p>
    <w:p w14:paraId="1A9C1F9D" w14:textId="77777777" w:rsidR="00FA269F" w:rsidRPr="00FA269F" w:rsidRDefault="00FA269F" w:rsidP="003754E5">
      <w:pPr>
        <w:jc w:val="both"/>
      </w:pPr>
      <w:r w:rsidRPr="00FA269F">
        <w:t xml:space="preserve">Σχεδιάζοντας για τα επόμενα έτη, η Εταιρεία εφαρμόζει το νέο οργανόγραμμα και συνεχίζεται η στελέχωσή του με διαφανείς εσωτερικές διακηρύξεις θέσεων. </w:t>
      </w:r>
    </w:p>
    <w:p w14:paraId="72758D3E" w14:textId="77777777" w:rsidR="00FA269F" w:rsidRPr="00FA269F" w:rsidRDefault="00FA269F" w:rsidP="003754E5">
      <w:pPr>
        <w:jc w:val="both"/>
      </w:pPr>
      <w:r w:rsidRPr="00FA269F">
        <w:t>Αναφορικά με τη βιώσιμη ανάπτυξη, οι τρεις άξονες στους οποίους εστιάζει η ΕΥΔΑΠ είναι η μεγιστοποίηση της αξιοποίησης του νερού, η  ελαχιστοποίηση της κατανάλωσης ενέργειας και ο ψηφιακός μετασχηματισμός. Το Ταμείο Ανάκαμψης εστιάζει στους ίδιους άξονες, με αποτέλεσμα να υπάρχει ευρύ πλαίσιο αξιοποίησης των διαθέσιμων πόρων.</w:t>
      </w:r>
    </w:p>
    <w:p w14:paraId="22B8811B" w14:textId="77777777" w:rsidR="00FA269F" w:rsidRPr="00FA269F" w:rsidRDefault="00FA269F" w:rsidP="003754E5">
      <w:pPr>
        <w:jc w:val="both"/>
      </w:pPr>
      <w:r w:rsidRPr="00FA269F">
        <w:t>Η Εταιρεία προωθεί την υλοποίηση σημαντικού αριθμού έργων τα οποία είναι ενταγμένα στο ΕΣΠΑ 2014-2020 και αφορούν σε έργα ύδρευσης και κυρίως σε έργα αποχέτευσης σε δήμους της Ανατολικής Αττικής.</w:t>
      </w:r>
    </w:p>
    <w:p w14:paraId="1B3DACC5" w14:textId="173A6FB8" w:rsidR="000A0F8B" w:rsidRPr="000A0F8B" w:rsidRDefault="00FA269F" w:rsidP="003754E5">
      <w:pPr>
        <w:jc w:val="both"/>
      </w:pPr>
      <w:r>
        <w:lastRenderedPageBreak/>
        <w:t>Αναφορικά με τις προοπτικές των επιπτώσεων της ενεργειακής κρίσης, εκτιμάται ότι</w:t>
      </w:r>
      <w:r w:rsidR="000A0F8B" w:rsidRPr="000A0F8B">
        <w:t xml:space="preserve"> η μέση τιμή του ανταγωνιστικού σκέλους του τιμολογίου ηλεκτρικής ενέργειας για το τελευταίο τρίμηνο του 2021 να διαμορφώνεται στα 250 </w:t>
      </w:r>
      <w:r w:rsidR="007E307A">
        <w:t>ευρώ</w:t>
      </w:r>
      <w:r w:rsidR="000A0F8B" w:rsidRPr="000A0F8B">
        <w:t>/</w:t>
      </w:r>
      <w:r w:rsidR="000A0F8B" w:rsidRPr="000A0F8B">
        <w:rPr>
          <w:lang w:val="en-US"/>
        </w:rPr>
        <w:t>MWh</w:t>
      </w:r>
      <w:r w:rsidR="000A0F8B" w:rsidRPr="000A0F8B">
        <w:t>, με βάση την παρακολούθηση της αγοράς. Η μέση τιμή για το 1</w:t>
      </w:r>
      <w:r w:rsidR="000A0F8B" w:rsidRPr="000A0F8B">
        <w:rPr>
          <w:vertAlign w:val="superscript"/>
        </w:rPr>
        <w:t>ο</w:t>
      </w:r>
      <w:r w:rsidR="000A0F8B" w:rsidRPr="000A0F8B">
        <w:t xml:space="preserve"> εννεάμηνο του 2021 ανέρχεται σε 78 </w:t>
      </w:r>
      <w:r w:rsidR="007E307A">
        <w:t>ευρώ</w:t>
      </w:r>
      <w:r w:rsidR="000A0F8B" w:rsidRPr="000A0F8B">
        <w:t>/</w:t>
      </w:r>
      <w:r w:rsidR="000A0F8B" w:rsidRPr="000A0F8B">
        <w:rPr>
          <w:lang w:val="en-US"/>
        </w:rPr>
        <w:t>MWh</w:t>
      </w:r>
      <w:r w:rsidR="000A0F8B" w:rsidRPr="000A0F8B">
        <w:t xml:space="preserve"> για το σύνολο των παροχών της εταιρίας, που αποτελεί το ~74% της μέσης τιμής (110,7 </w:t>
      </w:r>
      <w:r w:rsidR="007E307A">
        <w:t>ευρώ</w:t>
      </w:r>
      <w:r w:rsidR="000A0F8B" w:rsidRPr="000A0F8B">
        <w:t>/</w:t>
      </w:r>
      <w:r w:rsidR="000A0F8B" w:rsidRPr="000A0F8B">
        <w:rPr>
          <w:lang w:val="en-US"/>
        </w:rPr>
        <w:t>M</w:t>
      </w:r>
      <w:proofErr w:type="spellStart"/>
      <w:r w:rsidR="000A0F8B" w:rsidRPr="000A0F8B">
        <w:t>Wh</w:t>
      </w:r>
      <w:proofErr w:type="spellEnd"/>
      <w:r w:rsidR="000A0F8B" w:rsidRPr="000A0F8B">
        <w:t>) του συνολικού κόστους</w:t>
      </w:r>
      <w:r w:rsidR="002D5F03">
        <w:t>.</w:t>
      </w:r>
      <w:r w:rsidR="000A0F8B" w:rsidRPr="000A0F8B">
        <w:t xml:space="preserve"> </w:t>
      </w:r>
    </w:p>
    <w:p w14:paraId="2819D1BE" w14:textId="77777777" w:rsidR="000A0F8B" w:rsidRPr="000A0F8B" w:rsidRDefault="000A0F8B" w:rsidP="003754E5">
      <w:pPr>
        <w:jc w:val="both"/>
      </w:pPr>
      <w:r w:rsidRPr="000A0F8B">
        <w:t>Με βάση:</w:t>
      </w:r>
    </w:p>
    <w:p w14:paraId="01902724" w14:textId="77777777" w:rsidR="000A0F8B" w:rsidRPr="000A0F8B" w:rsidRDefault="000A0F8B" w:rsidP="003754E5">
      <w:pPr>
        <w:numPr>
          <w:ilvl w:val="0"/>
          <w:numId w:val="2"/>
        </w:numPr>
        <w:jc w:val="both"/>
      </w:pPr>
      <w:r w:rsidRPr="000A0F8B">
        <w:t>Την άνωθεν εκτίμηση αύξησης κόστους ενέργειας του τελευταίου τριμήνου 2021</w:t>
      </w:r>
    </w:p>
    <w:p w14:paraId="123A3DA3" w14:textId="77777777" w:rsidR="000A0F8B" w:rsidRPr="000A0F8B" w:rsidRDefault="000A0F8B" w:rsidP="003754E5">
      <w:pPr>
        <w:numPr>
          <w:ilvl w:val="0"/>
          <w:numId w:val="2"/>
        </w:numPr>
        <w:jc w:val="both"/>
      </w:pPr>
      <w:r w:rsidRPr="000A0F8B">
        <w:t>Τα στοιχεία κόστους του 9μήνου 2021.</w:t>
      </w:r>
    </w:p>
    <w:p w14:paraId="5F5B5A79" w14:textId="77777777" w:rsidR="000A0F8B" w:rsidRPr="000A0F8B" w:rsidRDefault="000A0F8B" w:rsidP="003754E5">
      <w:pPr>
        <w:numPr>
          <w:ilvl w:val="0"/>
          <w:numId w:val="2"/>
        </w:numPr>
        <w:jc w:val="both"/>
      </w:pPr>
      <w:r w:rsidRPr="000A0F8B">
        <w:t>Τα στοιχεία κόστους και ενέργειας δ’ τριμήνου 2020 και συντελεστή διόρθωσης που υπολογίστηκε με σύγκριση τιμών των πρώτων εξαμήνων 2021</w:t>
      </w:r>
      <w:r w:rsidRPr="000A0F8B">
        <w:rPr>
          <w:bCs/>
        </w:rPr>
        <w:t xml:space="preserve"> και 2020</w:t>
      </w:r>
      <w:r w:rsidR="002D5F03">
        <w:rPr>
          <w:bCs/>
        </w:rPr>
        <w:t>,</w:t>
      </w:r>
    </w:p>
    <w:p w14:paraId="4EAACB81" w14:textId="2A576D20" w:rsidR="000A0F8B" w:rsidRPr="008540D3" w:rsidRDefault="002D5F03" w:rsidP="003754E5">
      <w:pPr>
        <w:jc w:val="both"/>
        <w:rPr>
          <w:bCs/>
        </w:rPr>
      </w:pPr>
      <w:r>
        <w:t>π</w:t>
      </w:r>
      <w:r w:rsidR="000A0F8B" w:rsidRPr="000A0F8B">
        <w:t xml:space="preserve">ροβλέπεται ότι το κόστος ενέργειας για το τελευταίο τρίμηνο του 2021 θα ανέρχεται περί των 14 εκ. </w:t>
      </w:r>
      <w:r w:rsidR="007E307A">
        <w:t>ευρώ</w:t>
      </w:r>
      <w:r w:rsidR="000A0F8B" w:rsidRPr="000A0F8B">
        <w:t xml:space="preserve"> και το συνολικό κόστος ενέργειας για την ΕΥΔΑΠ έτους 2021 θα είναι περί των </w:t>
      </w:r>
      <w:r w:rsidR="000A0F8B" w:rsidRPr="003C73E1">
        <w:rPr>
          <w:bCs/>
        </w:rPr>
        <w:t xml:space="preserve">28 εκ. </w:t>
      </w:r>
      <w:r w:rsidR="007E307A">
        <w:rPr>
          <w:bCs/>
        </w:rPr>
        <w:t>ευρώ</w:t>
      </w:r>
      <w:r w:rsidR="008540D3">
        <w:rPr>
          <w:bCs/>
        </w:rPr>
        <w:t xml:space="preserve"> (</w:t>
      </w:r>
      <w:r w:rsidR="008540D3">
        <w:rPr>
          <w:rFonts w:cstheme="minorHAnsi"/>
          <w:bCs/>
        </w:rPr>
        <w:t>~</w:t>
      </w:r>
      <w:r w:rsidR="008540D3">
        <w:rPr>
          <w:bCs/>
        </w:rPr>
        <w:t xml:space="preserve">168.582.275 </w:t>
      </w:r>
      <w:r w:rsidR="008540D3">
        <w:rPr>
          <w:bCs/>
          <w:lang w:val="en-US"/>
        </w:rPr>
        <w:t>kwh</w:t>
      </w:r>
      <w:r w:rsidR="008540D3" w:rsidRPr="008540D3">
        <w:rPr>
          <w:bCs/>
        </w:rPr>
        <w:t>)</w:t>
      </w:r>
      <w:r w:rsidR="008540D3">
        <w:rPr>
          <w:bCs/>
        </w:rPr>
        <w:t xml:space="preserve">, αυξημένο κατά 7,5 εκατ. ευρώ σε σύγκριση με το 2020 όπου το κόστος προμήθειας ηλεκτρικής ενέργειας ανήλθε στα 21,3 εκατ. ευρώ (170.269.896 </w:t>
      </w:r>
      <w:r w:rsidR="008540D3">
        <w:rPr>
          <w:bCs/>
          <w:lang w:val="en-US"/>
        </w:rPr>
        <w:t>kwh</w:t>
      </w:r>
      <w:r w:rsidR="008540D3" w:rsidRPr="008540D3">
        <w:rPr>
          <w:bCs/>
        </w:rPr>
        <w:t>).</w:t>
      </w:r>
      <w:bookmarkStart w:id="0" w:name="_GoBack"/>
      <w:bookmarkEnd w:id="0"/>
    </w:p>
    <w:p w14:paraId="094DF978" w14:textId="77777777" w:rsidR="000A0F8B" w:rsidRPr="000A0F8B" w:rsidRDefault="000A0F8B" w:rsidP="003754E5">
      <w:pPr>
        <w:jc w:val="both"/>
      </w:pPr>
      <w:r w:rsidRPr="000A0F8B">
        <w:t xml:space="preserve">Παρά τις νέες εκπτώσεις που εφαρμόζονται και την κατάργηση της ρήτρας CO2 από τη ΔΕΗ, η παρατηρούμενη αύξηση στην τιμή της ηλεκτρικής ενέργειας οφείλεται στην εφαρμογή της ρήτρας αναπροσαρμογής χρέωσης προμήθειας, οποία εξαρτάται από τη χρηματιστηριακή Τιμή Εκκαθάρισης Αγοράς (ΤΕΑ) της Προ Ημερήσιας Αγοράς ηλεκτρικής ενέργειας, η οποία είναι ιδιαιτέρως υψηλή, με διαρκώς αυξητική τάση.   </w:t>
      </w:r>
    </w:p>
    <w:p w14:paraId="0F682FC3" w14:textId="77777777" w:rsidR="000A0F8B" w:rsidRPr="000A0F8B" w:rsidRDefault="000A0F8B" w:rsidP="003754E5">
      <w:pPr>
        <w:jc w:val="both"/>
      </w:pPr>
      <w:r w:rsidRPr="000A0F8B">
        <w:t>Μετά τις συνεχείς ανατιμήσεις των τιμών ηλεκτρικής ενέργειας, και για τη μείωση του κόστους λειτουργίας, η Ε.ΥΔ.Α.Π. Α.Ε.:</w:t>
      </w:r>
    </w:p>
    <w:p w14:paraId="2AFD040A" w14:textId="77777777" w:rsidR="000A0F8B" w:rsidRPr="000A0F8B" w:rsidRDefault="000A0F8B" w:rsidP="003754E5">
      <w:pPr>
        <w:numPr>
          <w:ilvl w:val="0"/>
          <w:numId w:val="1"/>
        </w:numPr>
        <w:jc w:val="both"/>
      </w:pPr>
      <w:r w:rsidRPr="000A0F8B">
        <w:t xml:space="preserve">Είναι σε διαδικασία εύρεσης </w:t>
      </w:r>
      <w:proofErr w:type="spellStart"/>
      <w:r w:rsidRPr="000A0F8B">
        <w:t>παρόχου</w:t>
      </w:r>
      <w:proofErr w:type="spellEnd"/>
      <w:r w:rsidRPr="000A0F8B">
        <w:t xml:space="preserve"> ηλεκτρικής ενέργειας μέσω διαγωνισμού, για τη μείωση του κόστους προμήθειας (ανταγωνιστικότερες τιμές χρέωσης ενέργειας και ισχύος και μεγαλύτερες εκπτώσεις). </w:t>
      </w:r>
    </w:p>
    <w:p w14:paraId="4790AFF3" w14:textId="77777777" w:rsidR="000A0F8B" w:rsidRPr="000A0F8B" w:rsidRDefault="000A0F8B" w:rsidP="003754E5">
      <w:pPr>
        <w:numPr>
          <w:ilvl w:val="0"/>
          <w:numId w:val="1"/>
        </w:numPr>
        <w:jc w:val="both"/>
      </w:pPr>
      <w:r w:rsidRPr="000A0F8B">
        <w:t xml:space="preserve">Έχει δρομολογήσει μελέτες και διαγωνισμούς σε </w:t>
      </w:r>
      <w:proofErr w:type="spellStart"/>
      <w:r w:rsidRPr="000A0F8B">
        <w:t>ενεργοβόρες</w:t>
      </w:r>
      <w:proofErr w:type="spellEnd"/>
      <w:r w:rsidRPr="000A0F8B">
        <w:t xml:space="preserve"> εγκαταστάσεις της  για την αντικατάσταση παλαιών μηχανημάτων, πχ αντλιών, με ενεργειακά αποδοτικότερα.</w:t>
      </w:r>
    </w:p>
    <w:p w14:paraId="14BADF96" w14:textId="77777777" w:rsidR="000A0F8B" w:rsidRPr="000A0F8B" w:rsidRDefault="000A0F8B" w:rsidP="003754E5">
      <w:pPr>
        <w:numPr>
          <w:ilvl w:val="0"/>
          <w:numId w:val="1"/>
        </w:numPr>
        <w:jc w:val="both"/>
      </w:pPr>
      <w:r w:rsidRPr="000A0F8B">
        <w:t>Σχεδιάζει να τοποθετήσει συστήματα ενεργειακού ελέγχου (</w:t>
      </w:r>
      <w:proofErr w:type="spellStart"/>
      <w:r w:rsidRPr="000A0F8B">
        <w:t>monitoring</w:t>
      </w:r>
      <w:proofErr w:type="spellEnd"/>
      <w:r w:rsidRPr="000A0F8B">
        <w:t>) των εγκαταστάσεών για βελτίωση των ενεργειακών τους επιδόσεων.</w:t>
      </w:r>
    </w:p>
    <w:p w14:paraId="60203CF4" w14:textId="77777777" w:rsidR="000A0F8B" w:rsidRPr="000A0F8B" w:rsidRDefault="000A0F8B" w:rsidP="003754E5">
      <w:pPr>
        <w:numPr>
          <w:ilvl w:val="0"/>
          <w:numId w:val="1"/>
        </w:numPr>
        <w:jc w:val="both"/>
      </w:pPr>
      <w:r w:rsidRPr="000A0F8B">
        <w:t xml:space="preserve"> Έχει  δρομολογήσει διαδικασίες διαγωνισμών για δημιουργία Φ/Β σταθμών με ενεργειακό συμψηφισμό, για τη μείωση της συνολικής κατανάλωσης ηλεκτρικής ενέργειας.</w:t>
      </w:r>
    </w:p>
    <w:p w14:paraId="604C4619" w14:textId="7F8EA670" w:rsidR="00744112" w:rsidRDefault="000A0F8B" w:rsidP="003754E5">
      <w:pPr>
        <w:jc w:val="both"/>
      </w:pPr>
      <w:r w:rsidRPr="000A0F8B">
        <w:t xml:space="preserve">Όσον αφορά στις υπάρχουσες μονάδες ΑΠΕ, οι </w:t>
      </w:r>
      <w:r w:rsidR="002D5F03">
        <w:t xml:space="preserve">ισχύουσες </w:t>
      </w:r>
      <w:r w:rsidRPr="000A0F8B">
        <w:t xml:space="preserve">συμβάσεις τόσο για τους Μ.Υ.Η.Σ. όσο και για το υπάρχον Φ/Β 1,97 MW, </w:t>
      </w:r>
      <w:r w:rsidR="002D5F03">
        <w:t xml:space="preserve">αφορούν </w:t>
      </w:r>
      <w:r w:rsidRPr="000A0F8B">
        <w:t>σε σταθερές τιμές</w:t>
      </w:r>
      <w:r w:rsidR="002D5F03">
        <w:t>.</w:t>
      </w:r>
      <w:r w:rsidRPr="000A0F8B">
        <w:t xml:space="preserve"> </w:t>
      </w:r>
    </w:p>
    <w:p w14:paraId="3CBB85B0" w14:textId="77777777" w:rsidR="00907FAC" w:rsidRDefault="00907FAC" w:rsidP="00907FAC">
      <w:pPr>
        <w:jc w:val="both"/>
      </w:pPr>
      <w:r w:rsidRPr="00907FAC">
        <w:t xml:space="preserve">Ο Διευθύνων Σύμβουλος της Εταιρείας, </w:t>
      </w:r>
      <w:proofErr w:type="spellStart"/>
      <w:r w:rsidRPr="00907FAC">
        <w:t>Χάρης</w:t>
      </w:r>
      <w:proofErr w:type="spellEnd"/>
      <w:r w:rsidRPr="00907FAC">
        <w:t xml:space="preserve"> </w:t>
      </w:r>
      <w:proofErr w:type="spellStart"/>
      <w:r w:rsidRPr="00907FAC">
        <w:t>Σαχίνης</w:t>
      </w:r>
      <w:proofErr w:type="spellEnd"/>
      <w:r w:rsidRPr="00907FAC">
        <w:t xml:space="preserve"> σχολιάζοντας τα οικονομικά αποτελέσματα του </w:t>
      </w:r>
      <w:proofErr w:type="spellStart"/>
      <w:r w:rsidRPr="00907FAC">
        <w:t>εννεαμήνου</w:t>
      </w:r>
      <w:proofErr w:type="spellEnd"/>
      <w:r w:rsidRPr="00907FAC">
        <w:t xml:space="preserve">, ανέφερε: «Το εννεάμηνο του 2021 η ΕΥΔΑΠ κατάφερε να ανταποκριθεί επιτυχώς στις συνεχείς προκλήσεις που αντιμετώπισε, όπως η εξάπλωση της πανδημίας, οι πυρκαγιές και η παγκόσμια αύξηση των τιμών στην ενέργεια ενώ εστίασε στην επίτευξη των κυριότερων στόχων της όπως η σύμβαση με το Ελληνικό Δημόσιο και ο </w:t>
      </w:r>
      <w:r w:rsidRPr="00907FAC">
        <w:lastRenderedPageBreak/>
        <w:t>μετασχηματισμός της Εταιρείας. Το τέλος του 2021, βρίσκει την ΕΥΔΑΠ ισχυρή και έτοιμη να συνεχίσει την υλοποίηση του μεγάλου επενδυτικού της πλάνου, που θα διασφαλίσει την ανάπτυξή της περαιτέρω πάντα υπό το πρίσμα της βιώσιμης ανάπτυξης»</w:t>
      </w:r>
    </w:p>
    <w:p w14:paraId="23CBC2CE" w14:textId="77777777" w:rsidR="00907FAC" w:rsidRDefault="00907FAC"/>
    <w:p w14:paraId="62913781" w14:textId="55151C9A" w:rsidR="00586134" w:rsidRPr="007E307A" w:rsidRDefault="00964578" w:rsidP="007E307A">
      <w:pPr>
        <w:rPr>
          <w:sz w:val="18"/>
          <w:szCs w:val="18"/>
        </w:rPr>
      </w:pPr>
      <w:r w:rsidRPr="00586134">
        <w:rPr>
          <w:sz w:val="18"/>
          <w:szCs w:val="18"/>
        </w:rPr>
        <w:t>Στα παραρτήματα 1. και 2. που ακολουθούν, παρατίθενται χρηματοοικονομική πληροφόρηση για τους Εναλλακτικούς Δείκτες Μέτρησης Απόδοσης ΕΔΜΑ* και τις Συνοπτικές Οικονομικές Καταστάσεις του Ομίλου και της Εταιρείας. Σημειώνεται ότι η παρακάτω χρηματοοικονομική πληροφόρηση δεν έχει υπαχθεί σε έλεγχο από ανεξάρτητο ορκωτό ελεγκτή λογιστή.</w:t>
      </w:r>
    </w:p>
    <w:p w14:paraId="22666D5D" w14:textId="7C5EF95C" w:rsidR="00586134" w:rsidRPr="00586134" w:rsidRDefault="00586134" w:rsidP="00586134">
      <w:pPr>
        <w:spacing w:after="120" w:line="360" w:lineRule="auto"/>
        <w:jc w:val="both"/>
        <w:rPr>
          <w:rFonts w:ascii="Verdana" w:eastAsia="Times New Roman" w:hAnsi="Verdana" w:cs="UB-Calligula"/>
          <w:b/>
          <w:color w:val="000000"/>
          <w:sz w:val="20"/>
          <w:szCs w:val="20"/>
          <w:lang w:eastAsia="el-GR"/>
        </w:rPr>
      </w:pPr>
      <w:r w:rsidRPr="00586134">
        <w:rPr>
          <w:rFonts w:ascii="Verdana" w:eastAsia="Times New Roman" w:hAnsi="Verdana" w:cs="UB-Calligula"/>
          <w:b/>
          <w:color w:val="000000"/>
          <w:sz w:val="20"/>
          <w:szCs w:val="20"/>
          <w:lang w:eastAsia="el-GR"/>
        </w:rPr>
        <w:t>Παράρτημα 1</w:t>
      </w:r>
    </w:p>
    <w:p w14:paraId="4E7E4507" w14:textId="77777777" w:rsidR="00586134" w:rsidRPr="00586134" w:rsidRDefault="00586134" w:rsidP="00586134">
      <w:pPr>
        <w:spacing w:after="0" w:line="276" w:lineRule="auto"/>
        <w:jc w:val="both"/>
        <w:rPr>
          <w:rFonts w:ascii="Calibri" w:eastAsia="Calibri" w:hAnsi="Calibri" w:cs="Times New Roman"/>
          <w:b/>
          <w:sz w:val="20"/>
          <w:szCs w:val="20"/>
          <w:lang w:eastAsia="el-GR"/>
        </w:rPr>
      </w:pPr>
      <w:r w:rsidRPr="00586134">
        <w:rPr>
          <w:rFonts w:ascii="Calibri" w:eastAsia="Calibri" w:hAnsi="Calibri" w:cs="Times New Roman"/>
          <w:b/>
          <w:sz w:val="20"/>
          <w:szCs w:val="20"/>
          <w:lang w:eastAsia="el-GR"/>
        </w:rPr>
        <w:t>ΕΝΑΛΛΑΚΤΙΚΟΙ ΔΕΙΚΤΕΣ ΜΕΤΡΗΣΗΣ ΑΠΟΔΟΣΗΣ (“ΕΔΜΑ”)</w:t>
      </w:r>
    </w:p>
    <w:p w14:paraId="5D2AF8E1" w14:textId="77777777" w:rsidR="00586134" w:rsidRPr="00586134" w:rsidRDefault="00586134" w:rsidP="00586134">
      <w:pPr>
        <w:spacing w:after="0" w:line="276" w:lineRule="auto"/>
        <w:jc w:val="both"/>
        <w:rPr>
          <w:rFonts w:ascii="Calibri" w:eastAsia="Calibri" w:hAnsi="Calibri" w:cs="Times New Roman"/>
          <w:b/>
          <w:sz w:val="20"/>
          <w:szCs w:val="20"/>
          <w:lang w:eastAsia="el-GR"/>
        </w:rPr>
      </w:pPr>
    </w:p>
    <w:p w14:paraId="549AB9B0" w14:textId="77777777" w:rsidR="00586134" w:rsidRPr="00586134" w:rsidRDefault="00586134" w:rsidP="00586134">
      <w:pPr>
        <w:spacing w:after="0" w:line="276"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Οι Εναλλακτικοί Δείκτες Μέτρησης Απόδοσης που ο Όμιλος χρησιμοποιεί είναι οι ακόλουθοι:</w:t>
      </w:r>
    </w:p>
    <w:p w14:paraId="4ED268A2" w14:textId="77777777" w:rsidR="00586134" w:rsidRPr="00586134" w:rsidRDefault="00586134" w:rsidP="00586134">
      <w:pPr>
        <w:spacing w:after="0" w:line="276" w:lineRule="auto"/>
        <w:jc w:val="both"/>
        <w:rPr>
          <w:rFonts w:ascii="Calibri" w:eastAsia="Calibri" w:hAnsi="Calibri" w:cs="Times New Roman"/>
          <w:sz w:val="20"/>
          <w:szCs w:val="20"/>
          <w:lang w:eastAsia="el-GR"/>
        </w:rPr>
      </w:pPr>
    </w:p>
    <w:p w14:paraId="7904E491" w14:textId="77777777" w:rsidR="00586134" w:rsidRPr="00586134" w:rsidRDefault="00586134" w:rsidP="00586134">
      <w:pPr>
        <w:numPr>
          <w:ilvl w:val="0"/>
          <w:numId w:val="4"/>
        </w:numPr>
        <w:spacing w:after="0" w:line="240" w:lineRule="auto"/>
        <w:ind w:left="426" w:hanging="425"/>
        <w:contextualSpacing/>
        <w:jc w:val="both"/>
        <w:rPr>
          <w:rFonts w:ascii="Calibri" w:eastAsia="Calibri" w:hAnsi="Calibri" w:cs="Times New Roman"/>
          <w:b/>
          <w:sz w:val="20"/>
          <w:szCs w:val="20"/>
          <w:lang w:eastAsia="el-GR"/>
        </w:rPr>
      </w:pPr>
      <w:r w:rsidRPr="00586134">
        <w:rPr>
          <w:rFonts w:ascii="Calibri" w:eastAsia="Calibri" w:hAnsi="Calibri" w:cs="Times New Roman"/>
          <w:b/>
          <w:sz w:val="20"/>
          <w:szCs w:val="20"/>
          <w:lang w:eastAsia="el-GR"/>
        </w:rPr>
        <w:t>Κέρδη προ Φόρων Χρηματοδοτικών, Επενδυτικών Αποτελεσμάτων και Συνολικών Αποσβέσεων (</w:t>
      </w:r>
      <w:r w:rsidRPr="00586134">
        <w:rPr>
          <w:rFonts w:ascii="Calibri" w:eastAsia="Calibri" w:hAnsi="Calibri" w:cs="Times New Roman"/>
          <w:b/>
          <w:sz w:val="20"/>
          <w:szCs w:val="20"/>
          <w:lang w:val="en-US" w:eastAsia="el-GR"/>
        </w:rPr>
        <w:t>EBITDA</w:t>
      </w:r>
      <w:r w:rsidRPr="00586134">
        <w:rPr>
          <w:rFonts w:ascii="Calibri" w:eastAsia="Calibri" w:hAnsi="Calibri" w:cs="Times New Roman"/>
          <w:b/>
          <w:sz w:val="20"/>
          <w:szCs w:val="20"/>
          <w:lang w:eastAsia="el-GR"/>
        </w:rPr>
        <w:t>)</w:t>
      </w:r>
    </w:p>
    <w:p w14:paraId="4BC18716"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
    <w:p w14:paraId="5A682CEF" w14:textId="77777777" w:rsidR="00586134" w:rsidRPr="00586134" w:rsidRDefault="00586134" w:rsidP="00586134">
      <w:pPr>
        <w:spacing w:after="0" w:line="276"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 xml:space="preserve">Ο Δείκτης αυτός είναι ευρύτατα διαδεδομένος στην επενδυτική κοινότητα και εντάσσεται στη γενικότερη ενότητα των δεικτών αποδοτικότητας, έχοντας το πλεονέκτημα ότι απομονώνει τις επιδράσεις των χρηματοδοτικών-επενδυτικών αποτελεσμάτων, της φορολογίας εισοδήματος και της κυριότερης κατηγορίας μη ταμιακών εξόδων που είναι οι αποσβέσεις.  </w:t>
      </w:r>
    </w:p>
    <w:p w14:paraId="6990B3C6" w14:textId="77777777" w:rsidR="00586134" w:rsidRPr="00586134" w:rsidRDefault="00586134" w:rsidP="00586134">
      <w:pPr>
        <w:spacing w:after="0" w:line="276" w:lineRule="auto"/>
        <w:jc w:val="both"/>
        <w:rPr>
          <w:rFonts w:ascii="Verdana" w:eastAsia="Times New Roman" w:hAnsi="Verdana" w:cs="Times New Roman"/>
          <w:sz w:val="20"/>
          <w:szCs w:val="20"/>
          <w:lang w:eastAsia="el-GR"/>
        </w:rPr>
      </w:pPr>
    </w:p>
    <w:p w14:paraId="6F4DA2CC" w14:textId="77777777" w:rsidR="00586134" w:rsidRPr="00586134" w:rsidRDefault="00586134" w:rsidP="00586134">
      <w:pPr>
        <w:spacing w:after="0" w:line="276"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 xml:space="preserve">Ο Δείκτης υπολογίζεται εάν από το κύκλο εργασιών αφαιρεθούν το κόστος </w:t>
      </w:r>
      <w:proofErr w:type="spellStart"/>
      <w:r w:rsidRPr="00586134">
        <w:rPr>
          <w:rFonts w:ascii="Verdana" w:eastAsia="Times New Roman" w:hAnsi="Verdana" w:cs="Times New Roman"/>
          <w:sz w:val="20"/>
          <w:szCs w:val="20"/>
          <w:lang w:eastAsia="el-GR"/>
        </w:rPr>
        <w:t>πωληθέντων</w:t>
      </w:r>
      <w:proofErr w:type="spellEnd"/>
      <w:r w:rsidRPr="00586134">
        <w:rPr>
          <w:rFonts w:ascii="Verdana" w:eastAsia="Times New Roman" w:hAnsi="Verdana" w:cs="Times New Roman"/>
          <w:sz w:val="20"/>
          <w:szCs w:val="20"/>
          <w:lang w:eastAsia="el-GR"/>
        </w:rPr>
        <w:t>, τα έξοδα διάθεσης, τα έξοδα διοίκησης, τα λοιπά έξοδα και προστεθούν τα άλλα έσοδα εκμετάλλευσης και οι συνολικές αποσβέσεις. Επίσης αφαιρείται το κονδύλι «</w:t>
      </w:r>
      <w:proofErr w:type="spellStart"/>
      <w:r w:rsidRPr="00586134">
        <w:rPr>
          <w:rFonts w:ascii="Verdana" w:eastAsia="Times New Roman" w:hAnsi="Verdana" w:cs="Times New Roman"/>
          <w:sz w:val="20"/>
          <w:szCs w:val="20"/>
          <w:lang w:eastAsia="el-GR"/>
        </w:rPr>
        <w:t>Απομείωση</w:t>
      </w:r>
      <w:proofErr w:type="spellEnd"/>
      <w:r w:rsidRPr="00586134">
        <w:rPr>
          <w:rFonts w:ascii="Verdana" w:eastAsia="Times New Roman" w:hAnsi="Verdana" w:cs="Times New Roman"/>
          <w:sz w:val="20"/>
          <w:szCs w:val="20"/>
          <w:lang w:eastAsia="el-GR"/>
        </w:rPr>
        <w:t xml:space="preserve"> χρηματοοικονομικών περιουσιακών στοιχείων» της Κατάστασης του Λογαριασμού Αποτελεσμάτων, το οποίο αφορά την πρόβλεψη-έξοδο περιόδου επισφαλών πελατών. Τα μεγέθη αυτά χρησιμοποιούνται χωρίς καμία προσαρμογή από τις συνοπτικές οικονομικές καταστάσεις.</w:t>
      </w:r>
    </w:p>
    <w:p w14:paraId="106B4D38"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1134"/>
        <w:gridCol w:w="1134"/>
        <w:gridCol w:w="1310"/>
        <w:gridCol w:w="1291"/>
      </w:tblGrid>
      <w:tr w:rsidR="00586134" w:rsidRPr="00586134" w14:paraId="24ADFF10" w14:textId="77777777" w:rsidTr="00586134">
        <w:trPr>
          <w:trHeight w:val="330"/>
        </w:trPr>
        <w:tc>
          <w:tcPr>
            <w:tcW w:w="9540" w:type="dxa"/>
            <w:gridSpan w:val="5"/>
            <w:shd w:val="clear" w:color="auto" w:fill="auto"/>
            <w:noWrap/>
            <w:hideMark/>
          </w:tcPr>
          <w:p w14:paraId="7F7E2067" w14:textId="77777777" w:rsidR="00586134" w:rsidRPr="00586134" w:rsidRDefault="00586134" w:rsidP="00586134">
            <w:pPr>
              <w:spacing w:after="0" w:line="276" w:lineRule="auto"/>
              <w:jc w:val="both"/>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ΟΜΙΛΟΣ</w:t>
            </w:r>
          </w:p>
        </w:tc>
      </w:tr>
      <w:tr w:rsidR="00586134" w:rsidRPr="00586134" w14:paraId="4F016273" w14:textId="77777777" w:rsidTr="00586134">
        <w:trPr>
          <w:trHeight w:val="330"/>
        </w:trPr>
        <w:tc>
          <w:tcPr>
            <w:tcW w:w="4671" w:type="dxa"/>
            <w:shd w:val="clear" w:color="auto" w:fill="auto"/>
            <w:noWrap/>
            <w:hideMark/>
          </w:tcPr>
          <w:p w14:paraId="421ED52A" w14:textId="77777777" w:rsidR="00586134" w:rsidRPr="00586134" w:rsidRDefault="00586134" w:rsidP="00586134">
            <w:pPr>
              <w:spacing w:after="0" w:line="276" w:lineRule="auto"/>
              <w:jc w:val="both"/>
              <w:rPr>
                <w:rFonts w:ascii="Calibri" w:eastAsia="Times New Roman" w:hAnsi="Calibri" w:cs="Times New Roman"/>
                <w:i/>
                <w:iCs/>
                <w:sz w:val="20"/>
                <w:szCs w:val="20"/>
                <w:lang w:eastAsia="el-GR"/>
              </w:rPr>
            </w:pPr>
            <w:r w:rsidRPr="00586134">
              <w:rPr>
                <w:rFonts w:ascii="Calibri" w:eastAsia="Times New Roman" w:hAnsi="Calibri" w:cs="Times New Roman"/>
                <w:i/>
                <w:iCs/>
                <w:sz w:val="20"/>
                <w:szCs w:val="20"/>
                <w:lang w:eastAsia="el-GR"/>
              </w:rPr>
              <w:t>Ποσά σε χιλ. Ευρώ</w:t>
            </w:r>
          </w:p>
        </w:tc>
        <w:tc>
          <w:tcPr>
            <w:tcW w:w="1134" w:type="dxa"/>
            <w:tcBorders>
              <w:top w:val="nil"/>
              <w:left w:val="nil"/>
              <w:bottom w:val="single" w:sz="8" w:space="0" w:color="auto"/>
              <w:right w:val="single" w:sz="8" w:space="0" w:color="auto"/>
            </w:tcBorders>
            <w:shd w:val="clear" w:color="auto" w:fill="auto"/>
            <w:noWrap/>
            <w:vAlign w:val="center"/>
            <w:hideMark/>
          </w:tcPr>
          <w:p w14:paraId="33E4899F"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30.09.2021</w:t>
            </w:r>
          </w:p>
        </w:tc>
        <w:tc>
          <w:tcPr>
            <w:tcW w:w="1134" w:type="dxa"/>
            <w:tcBorders>
              <w:top w:val="nil"/>
              <w:left w:val="nil"/>
              <w:bottom w:val="single" w:sz="8" w:space="0" w:color="auto"/>
              <w:right w:val="single" w:sz="8" w:space="0" w:color="auto"/>
            </w:tcBorders>
            <w:shd w:val="clear" w:color="auto" w:fill="auto"/>
            <w:noWrap/>
            <w:vAlign w:val="center"/>
            <w:hideMark/>
          </w:tcPr>
          <w:p w14:paraId="618058AD"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30.09.2020</w:t>
            </w:r>
          </w:p>
        </w:tc>
        <w:tc>
          <w:tcPr>
            <w:tcW w:w="1310" w:type="dxa"/>
            <w:tcBorders>
              <w:top w:val="nil"/>
              <w:left w:val="nil"/>
              <w:bottom w:val="single" w:sz="8" w:space="0" w:color="auto"/>
              <w:right w:val="single" w:sz="8" w:space="0" w:color="auto"/>
            </w:tcBorders>
            <w:shd w:val="clear" w:color="auto" w:fill="auto"/>
            <w:vAlign w:val="center"/>
            <w:hideMark/>
          </w:tcPr>
          <w:p w14:paraId="13D6BC5E"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2021</w:t>
            </w:r>
          </w:p>
        </w:tc>
        <w:tc>
          <w:tcPr>
            <w:tcW w:w="1291" w:type="dxa"/>
            <w:tcBorders>
              <w:top w:val="nil"/>
              <w:left w:val="nil"/>
              <w:bottom w:val="single" w:sz="8" w:space="0" w:color="auto"/>
              <w:right w:val="single" w:sz="8" w:space="0" w:color="auto"/>
            </w:tcBorders>
            <w:shd w:val="clear" w:color="auto" w:fill="auto"/>
            <w:vAlign w:val="center"/>
            <w:hideMark/>
          </w:tcPr>
          <w:p w14:paraId="30051B9F"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2020</w:t>
            </w:r>
          </w:p>
        </w:tc>
      </w:tr>
      <w:tr w:rsidR="00586134" w:rsidRPr="00586134" w14:paraId="7F6139AE" w14:textId="77777777" w:rsidTr="00586134">
        <w:trPr>
          <w:trHeight w:val="475"/>
        </w:trPr>
        <w:tc>
          <w:tcPr>
            <w:tcW w:w="4671" w:type="dxa"/>
            <w:shd w:val="clear" w:color="auto" w:fill="auto"/>
            <w:noWrap/>
            <w:hideMark/>
          </w:tcPr>
          <w:p w14:paraId="032ABEC2"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Κύκλος εργασιών</w:t>
            </w:r>
          </w:p>
        </w:tc>
        <w:tc>
          <w:tcPr>
            <w:tcW w:w="1134" w:type="dxa"/>
            <w:tcBorders>
              <w:top w:val="nil"/>
              <w:left w:val="nil"/>
              <w:bottom w:val="single" w:sz="8" w:space="0" w:color="auto"/>
              <w:right w:val="single" w:sz="8" w:space="0" w:color="auto"/>
            </w:tcBorders>
            <w:shd w:val="clear" w:color="auto" w:fill="auto"/>
            <w:noWrap/>
            <w:vAlign w:val="center"/>
            <w:hideMark/>
          </w:tcPr>
          <w:p w14:paraId="19E4B7F3"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257.548</w:t>
            </w:r>
          </w:p>
        </w:tc>
        <w:tc>
          <w:tcPr>
            <w:tcW w:w="1134" w:type="dxa"/>
            <w:tcBorders>
              <w:top w:val="nil"/>
              <w:left w:val="nil"/>
              <w:bottom w:val="single" w:sz="8" w:space="0" w:color="auto"/>
              <w:right w:val="single" w:sz="8" w:space="0" w:color="auto"/>
            </w:tcBorders>
            <w:shd w:val="clear" w:color="auto" w:fill="auto"/>
            <w:noWrap/>
            <w:vAlign w:val="center"/>
            <w:hideMark/>
          </w:tcPr>
          <w:p w14:paraId="7671A3D8"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247.675</w:t>
            </w:r>
          </w:p>
        </w:tc>
        <w:tc>
          <w:tcPr>
            <w:tcW w:w="1310" w:type="dxa"/>
            <w:tcBorders>
              <w:top w:val="nil"/>
              <w:left w:val="nil"/>
              <w:bottom w:val="single" w:sz="8" w:space="0" w:color="auto"/>
              <w:right w:val="single" w:sz="8" w:space="0" w:color="auto"/>
            </w:tcBorders>
            <w:shd w:val="clear" w:color="auto" w:fill="auto"/>
            <w:noWrap/>
            <w:vAlign w:val="center"/>
            <w:hideMark/>
          </w:tcPr>
          <w:p w14:paraId="00A779A7"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101.514</w:t>
            </w:r>
          </w:p>
        </w:tc>
        <w:tc>
          <w:tcPr>
            <w:tcW w:w="1291" w:type="dxa"/>
            <w:tcBorders>
              <w:top w:val="nil"/>
              <w:left w:val="nil"/>
              <w:bottom w:val="single" w:sz="8" w:space="0" w:color="auto"/>
              <w:right w:val="single" w:sz="8" w:space="0" w:color="auto"/>
            </w:tcBorders>
            <w:shd w:val="clear" w:color="auto" w:fill="auto"/>
            <w:noWrap/>
            <w:vAlign w:val="center"/>
            <w:hideMark/>
          </w:tcPr>
          <w:p w14:paraId="33F2A99A"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89.395</w:t>
            </w:r>
          </w:p>
        </w:tc>
      </w:tr>
      <w:tr w:rsidR="00586134" w:rsidRPr="00586134" w14:paraId="411F5B53" w14:textId="77777777" w:rsidTr="00586134">
        <w:trPr>
          <w:trHeight w:val="425"/>
        </w:trPr>
        <w:tc>
          <w:tcPr>
            <w:tcW w:w="4671" w:type="dxa"/>
            <w:shd w:val="clear" w:color="auto" w:fill="auto"/>
            <w:noWrap/>
            <w:hideMark/>
          </w:tcPr>
          <w:p w14:paraId="4FEED184"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 xml:space="preserve">Κόστος </w:t>
            </w:r>
            <w:proofErr w:type="spellStart"/>
            <w:r w:rsidRPr="00586134">
              <w:rPr>
                <w:rFonts w:ascii="Calibri" w:eastAsia="Times New Roman" w:hAnsi="Calibri" w:cs="Times New Roman"/>
                <w:sz w:val="20"/>
                <w:szCs w:val="20"/>
                <w:lang w:eastAsia="el-GR"/>
              </w:rPr>
              <w:t>πωληθέντων</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17E89C9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-128.210</w:t>
            </w:r>
          </w:p>
        </w:tc>
        <w:tc>
          <w:tcPr>
            <w:tcW w:w="1134" w:type="dxa"/>
            <w:tcBorders>
              <w:top w:val="nil"/>
              <w:left w:val="nil"/>
              <w:bottom w:val="single" w:sz="8" w:space="0" w:color="auto"/>
              <w:right w:val="single" w:sz="8" w:space="0" w:color="auto"/>
            </w:tcBorders>
            <w:shd w:val="clear" w:color="auto" w:fill="auto"/>
            <w:noWrap/>
            <w:vAlign w:val="center"/>
            <w:hideMark/>
          </w:tcPr>
          <w:p w14:paraId="51CBBB9F"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-117.381</w:t>
            </w:r>
          </w:p>
        </w:tc>
        <w:tc>
          <w:tcPr>
            <w:tcW w:w="1310" w:type="dxa"/>
            <w:tcBorders>
              <w:top w:val="nil"/>
              <w:left w:val="nil"/>
              <w:bottom w:val="single" w:sz="8" w:space="0" w:color="auto"/>
              <w:right w:val="single" w:sz="8" w:space="0" w:color="auto"/>
            </w:tcBorders>
            <w:shd w:val="clear" w:color="auto" w:fill="auto"/>
            <w:noWrap/>
            <w:vAlign w:val="center"/>
            <w:hideMark/>
          </w:tcPr>
          <w:p w14:paraId="0FE9A52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-44.020</w:t>
            </w:r>
          </w:p>
        </w:tc>
        <w:tc>
          <w:tcPr>
            <w:tcW w:w="1291" w:type="dxa"/>
            <w:tcBorders>
              <w:top w:val="nil"/>
              <w:left w:val="nil"/>
              <w:bottom w:val="single" w:sz="8" w:space="0" w:color="auto"/>
              <w:right w:val="single" w:sz="8" w:space="0" w:color="auto"/>
            </w:tcBorders>
            <w:shd w:val="clear" w:color="auto" w:fill="auto"/>
            <w:noWrap/>
            <w:vAlign w:val="center"/>
            <w:hideMark/>
          </w:tcPr>
          <w:p w14:paraId="117142E1"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-40.985</w:t>
            </w:r>
          </w:p>
        </w:tc>
      </w:tr>
      <w:tr w:rsidR="00586134" w:rsidRPr="00586134" w14:paraId="004CD683" w14:textId="77777777" w:rsidTr="00586134">
        <w:trPr>
          <w:trHeight w:val="403"/>
        </w:trPr>
        <w:tc>
          <w:tcPr>
            <w:tcW w:w="4671" w:type="dxa"/>
            <w:shd w:val="clear" w:color="auto" w:fill="auto"/>
            <w:noWrap/>
            <w:hideMark/>
          </w:tcPr>
          <w:p w14:paraId="6AFF51B9"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διοικητικής λειτουργίας</w:t>
            </w:r>
          </w:p>
        </w:tc>
        <w:tc>
          <w:tcPr>
            <w:tcW w:w="1134" w:type="dxa"/>
            <w:tcBorders>
              <w:top w:val="nil"/>
              <w:left w:val="nil"/>
              <w:bottom w:val="single" w:sz="8" w:space="0" w:color="auto"/>
              <w:right w:val="single" w:sz="8" w:space="0" w:color="auto"/>
            </w:tcBorders>
            <w:shd w:val="clear" w:color="auto" w:fill="auto"/>
            <w:noWrap/>
            <w:vAlign w:val="center"/>
            <w:hideMark/>
          </w:tcPr>
          <w:p w14:paraId="5FEF067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-53.571</w:t>
            </w:r>
          </w:p>
        </w:tc>
        <w:tc>
          <w:tcPr>
            <w:tcW w:w="1134" w:type="dxa"/>
            <w:tcBorders>
              <w:top w:val="nil"/>
              <w:left w:val="nil"/>
              <w:bottom w:val="single" w:sz="8" w:space="0" w:color="auto"/>
              <w:right w:val="single" w:sz="8" w:space="0" w:color="auto"/>
            </w:tcBorders>
            <w:shd w:val="clear" w:color="auto" w:fill="auto"/>
            <w:noWrap/>
            <w:vAlign w:val="center"/>
            <w:hideMark/>
          </w:tcPr>
          <w:p w14:paraId="6FD8D2F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-47.219</w:t>
            </w:r>
          </w:p>
        </w:tc>
        <w:tc>
          <w:tcPr>
            <w:tcW w:w="1310" w:type="dxa"/>
            <w:tcBorders>
              <w:top w:val="nil"/>
              <w:left w:val="nil"/>
              <w:bottom w:val="single" w:sz="8" w:space="0" w:color="auto"/>
              <w:right w:val="single" w:sz="8" w:space="0" w:color="auto"/>
            </w:tcBorders>
            <w:shd w:val="clear" w:color="auto" w:fill="auto"/>
            <w:noWrap/>
            <w:vAlign w:val="center"/>
            <w:hideMark/>
          </w:tcPr>
          <w:p w14:paraId="6C22E4C3"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-18.133</w:t>
            </w:r>
          </w:p>
        </w:tc>
        <w:tc>
          <w:tcPr>
            <w:tcW w:w="1291" w:type="dxa"/>
            <w:tcBorders>
              <w:top w:val="nil"/>
              <w:left w:val="nil"/>
              <w:bottom w:val="single" w:sz="8" w:space="0" w:color="auto"/>
              <w:right w:val="single" w:sz="8" w:space="0" w:color="auto"/>
            </w:tcBorders>
            <w:shd w:val="clear" w:color="auto" w:fill="auto"/>
            <w:noWrap/>
            <w:vAlign w:val="center"/>
            <w:hideMark/>
          </w:tcPr>
          <w:p w14:paraId="11AEF72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-15.662</w:t>
            </w:r>
          </w:p>
        </w:tc>
      </w:tr>
      <w:tr w:rsidR="00586134" w:rsidRPr="00586134" w14:paraId="71424DD8" w14:textId="77777777" w:rsidTr="00586134">
        <w:trPr>
          <w:trHeight w:val="422"/>
        </w:trPr>
        <w:tc>
          <w:tcPr>
            <w:tcW w:w="4671" w:type="dxa"/>
            <w:shd w:val="clear" w:color="auto" w:fill="auto"/>
            <w:noWrap/>
            <w:hideMark/>
          </w:tcPr>
          <w:p w14:paraId="1ECE014F"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λειτουργίας  διάθεσης</w:t>
            </w:r>
          </w:p>
        </w:tc>
        <w:tc>
          <w:tcPr>
            <w:tcW w:w="1134" w:type="dxa"/>
            <w:tcBorders>
              <w:top w:val="nil"/>
              <w:left w:val="nil"/>
              <w:bottom w:val="single" w:sz="8" w:space="0" w:color="auto"/>
              <w:right w:val="single" w:sz="8" w:space="0" w:color="auto"/>
            </w:tcBorders>
            <w:shd w:val="clear" w:color="auto" w:fill="auto"/>
            <w:noWrap/>
            <w:vAlign w:val="center"/>
            <w:hideMark/>
          </w:tcPr>
          <w:p w14:paraId="6015037F"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-27.212</w:t>
            </w:r>
          </w:p>
        </w:tc>
        <w:tc>
          <w:tcPr>
            <w:tcW w:w="1134" w:type="dxa"/>
            <w:tcBorders>
              <w:top w:val="nil"/>
              <w:left w:val="nil"/>
              <w:bottom w:val="single" w:sz="8" w:space="0" w:color="auto"/>
              <w:right w:val="single" w:sz="8" w:space="0" w:color="auto"/>
            </w:tcBorders>
            <w:shd w:val="clear" w:color="auto" w:fill="auto"/>
            <w:noWrap/>
            <w:vAlign w:val="center"/>
            <w:hideMark/>
          </w:tcPr>
          <w:p w14:paraId="21341886"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-22.861</w:t>
            </w:r>
          </w:p>
        </w:tc>
        <w:tc>
          <w:tcPr>
            <w:tcW w:w="1310" w:type="dxa"/>
            <w:tcBorders>
              <w:top w:val="nil"/>
              <w:left w:val="nil"/>
              <w:bottom w:val="single" w:sz="8" w:space="0" w:color="auto"/>
              <w:right w:val="single" w:sz="8" w:space="0" w:color="auto"/>
            </w:tcBorders>
            <w:shd w:val="clear" w:color="auto" w:fill="auto"/>
            <w:noWrap/>
            <w:vAlign w:val="center"/>
            <w:hideMark/>
          </w:tcPr>
          <w:p w14:paraId="669D8A0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-11.269</w:t>
            </w:r>
          </w:p>
        </w:tc>
        <w:tc>
          <w:tcPr>
            <w:tcW w:w="1291" w:type="dxa"/>
            <w:tcBorders>
              <w:top w:val="nil"/>
              <w:left w:val="nil"/>
              <w:bottom w:val="single" w:sz="8" w:space="0" w:color="auto"/>
              <w:right w:val="single" w:sz="8" w:space="0" w:color="auto"/>
            </w:tcBorders>
            <w:shd w:val="clear" w:color="auto" w:fill="auto"/>
            <w:noWrap/>
            <w:vAlign w:val="center"/>
            <w:hideMark/>
          </w:tcPr>
          <w:p w14:paraId="44C5BF22"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-7.736</w:t>
            </w:r>
          </w:p>
        </w:tc>
      </w:tr>
      <w:tr w:rsidR="00586134" w:rsidRPr="00586134" w14:paraId="51089AE5" w14:textId="77777777" w:rsidTr="00586134">
        <w:trPr>
          <w:trHeight w:val="698"/>
        </w:trPr>
        <w:tc>
          <w:tcPr>
            <w:tcW w:w="4671" w:type="dxa"/>
            <w:shd w:val="clear" w:color="auto" w:fill="auto"/>
            <w:noWrap/>
            <w:hideMark/>
          </w:tcPr>
          <w:p w14:paraId="17B15726"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roofErr w:type="spellStart"/>
            <w:r w:rsidRPr="00586134">
              <w:rPr>
                <w:rFonts w:ascii="Calibri" w:eastAsia="Times New Roman" w:hAnsi="Calibri" w:cs="Times New Roman"/>
                <w:sz w:val="20"/>
                <w:szCs w:val="20"/>
                <w:lang w:eastAsia="el-GR"/>
              </w:rPr>
              <w:t>Απομείωση</w:t>
            </w:r>
            <w:proofErr w:type="spellEnd"/>
            <w:r w:rsidRPr="00586134">
              <w:rPr>
                <w:rFonts w:ascii="Calibri" w:eastAsia="Times New Roman" w:hAnsi="Calibri" w:cs="Times New Roman"/>
                <w:sz w:val="20"/>
                <w:szCs w:val="20"/>
                <w:lang w:eastAsia="el-GR"/>
              </w:rPr>
              <w:t xml:space="preserve"> χρηματοοικονομικών περιουσιακών στοιχείων</w:t>
            </w:r>
          </w:p>
        </w:tc>
        <w:tc>
          <w:tcPr>
            <w:tcW w:w="1134" w:type="dxa"/>
            <w:tcBorders>
              <w:top w:val="nil"/>
              <w:left w:val="nil"/>
              <w:bottom w:val="single" w:sz="8" w:space="0" w:color="auto"/>
              <w:right w:val="single" w:sz="8" w:space="0" w:color="auto"/>
            </w:tcBorders>
            <w:shd w:val="clear" w:color="auto" w:fill="auto"/>
            <w:noWrap/>
            <w:vAlign w:val="center"/>
            <w:hideMark/>
          </w:tcPr>
          <w:p w14:paraId="09691411"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104</w:t>
            </w:r>
          </w:p>
        </w:tc>
        <w:tc>
          <w:tcPr>
            <w:tcW w:w="1134" w:type="dxa"/>
            <w:tcBorders>
              <w:top w:val="nil"/>
              <w:left w:val="nil"/>
              <w:bottom w:val="single" w:sz="8" w:space="0" w:color="auto"/>
              <w:right w:val="single" w:sz="8" w:space="0" w:color="auto"/>
            </w:tcBorders>
            <w:shd w:val="clear" w:color="auto" w:fill="auto"/>
            <w:noWrap/>
            <w:vAlign w:val="center"/>
            <w:hideMark/>
          </w:tcPr>
          <w:p w14:paraId="1F3379B0"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-11.564</w:t>
            </w:r>
          </w:p>
        </w:tc>
        <w:tc>
          <w:tcPr>
            <w:tcW w:w="1310" w:type="dxa"/>
            <w:tcBorders>
              <w:top w:val="nil"/>
              <w:left w:val="nil"/>
              <w:bottom w:val="single" w:sz="8" w:space="0" w:color="auto"/>
              <w:right w:val="single" w:sz="8" w:space="0" w:color="auto"/>
            </w:tcBorders>
            <w:shd w:val="clear" w:color="auto" w:fill="auto"/>
            <w:noWrap/>
            <w:vAlign w:val="center"/>
            <w:hideMark/>
          </w:tcPr>
          <w:p w14:paraId="14D0208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3.551</w:t>
            </w:r>
          </w:p>
        </w:tc>
        <w:tc>
          <w:tcPr>
            <w:tcW w:w="1291" w:type="dxa"/>
            <w:tcBorders>
              <w:top w:val="nil"/>
              <w:left w:val="nil"/>
              <w:bottom w:val="single" w:sz="8" w:space="0" w:color="auto"/>
              <w:right w:val="single" w:sz="8" w:space="0" w:color="auto"/>
            </w:tcBorders>
            <w:shd w:val="clear" w:color="auto" w:fill="auto"/>
            <w:noWrap/>
            <w:vAlign w:val="center"/>
            <w:hideMark/>
          </w:tcPr>
          <w:p w14:paraId="0F7D328A"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5.673</w:t>
            </w:r>
          </w:p>
        </w:tc>
      </w:tr>
      <w:tr w:rsidR="00586134" w:rsidRPr="00586134" w14:paraId="73AC89FD" w14:textId="77777777" w:rsidTr="00586134">
        <w:trPr>
          <w:trHeight w:val="566"/>
        </w:trPr>
        <w:tc>
          <w:tcPr>
            <w:tcW w:w="4671" w:type="dxa"/>
            <w:shd w:val="clear" w:color="auto" w:fill="auto"/>
            <w:noWrap/>
            <w:hideMark/>
          </w:tcPr>
          <w:p w14:paraId="522B16F6"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Λοιπά  έξοδα</w:t>
            </w:r>
          </w:p>
        </w:tc>
        <w:tc>
          <w:tcPr>
            <w:tcW w:w="1134" w:type="dxa"/>
            <w:tcBorders>
              <w:top w:val="nil"/>
              <w:left w:val="nil"/>
              <w:bottom w:val="single" w:sz="8" w:space="0" w:color="auto"/>
              <w:right w:val="single" w:sz="8" w:space="0" w:color="auto"/>
            </w:tcBorders>
            <w:shd w:val="clear" w:color="auto" w:fill="auto"/>
            <w:noWrap/>
            <w:vAlign w:val="center"/>
            <w:hideMark/>
          </w:tcPr>
          <w:p w14:paraId="5A1CB80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-1.533</w:t>
            </w:r>
          </w:p>
        </w:tc>
        <w:tc>
          <w:tcPr>
            <w:tcW w:w="1134" w:type="dxa"/>
            <w:tcBorders>
              <w:top w:val="nil"/>
              <w:left w:val="nil"/>
              <w:bottom w:val="single" w:sz="8" w:space="0" w:color="auto"/>
              <w:right w:val="single" w:sz="8" w:space="0" w:color="auto"/>
            </w:tcBorders>
            <w:shd w:val="clear" w:color="auto" w:fill="auto"/>
            <w:noWrap/>
            <w:vAlign w:val="center"/>
            <w:hideMark/>
          </w:tcPr>
          <w:p w14:paraId="1ACDBF04"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-1.297</w:t>
            </w:r>
          </w:p>
        </w:tc>
        <w:tc>
          <w:tcPr>
            <w:tcW w:w="1310" w:type="dxa"/>
            <w:tcBorders>
              <w:top w:val="nil"/>
              <w:left w:val="nil"/>
              <w:bottom w:val="single" w:sz="8" w:space="0" w:color="auto"/>
              <w:right w:val="single" w:sz="8" w:space="0" w:color="auto"/>
            </w:tcBorders>
            <w:shd w:val="clear" w:color="auto" w:fill="auto"/>
            <w:noWrap/>
            <w:vAlign w:val="center"/>
            <w:hideMark/>
          </w:tcPr>
          <w:p w14:paraId="6225AC5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-219</w:t>
            </w:r>
          </w:p>
        </w:tc>
        <w:tc>
          <w:tcPr>
            <w:tcW w:w="1291" w:type="dxa"/>
            <w:tcBorders>
              <w:top w:val="nil"/>
              <w:left w:val="nil"/>
              <w:bottom w:val="single" w:sz="8" w:space="0" w:color="auto"/>
              <w:right w:val="single" w:sz="8" w:space="0" w:color="auto"/>
            </w:tcBorders>
            <w:shd w:val="clear" w:color="auto" w:fill="auto"/>
            <w:noWrap/>
            <w:vAlign w:val="center"/>
            <w:hideMark/>
          </w:tcPr>
          <w:p w14:paraId="5A511557"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-583</w:t>
            </w:r>
          </w:p>
        </w:tc>
      </w:tr>
      <w:tr w:rsidR="00586134" w:rsidRPr="00586134" w14:paraId="3B0EF697" w14:textId="77777777" w:rsidTr="00586134">
        <w:trPr>
          <w:trHeight w:val="546"/>
        </w:trPr>
        <w:tc>
          <w:tcPr>
            <w:tcW w:w="4671" w:type="dxa"/>
            <w:shd w:val="clear" w:color="auto" w:fill="auto"/>
            <w:noWrap/>
            <w:hideMark/>
          </w:tcPr>
          <w:p w14:paraId="3D369184"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Άλλα  έσοδα  εκμεταλλεύσεως</w:t>
            </w:r>
          </w:p>
        </w:tc>
        <w:tc>
          <w:tcPr>
            <w:tcW w:w="1134" w:type="dxa"/>
            <w:tcBorders>
              <w:top w:val="nil"/>
              <w:left w:val="nil"/>
              <w:bottom w:val="single" w:sz="8" w:space="0" w:color="auto"/>
              <w:right w:val="single" w:sz="8" w:space="0" w:color="auto"/>
            </w:tcBorders>
            <w:shd w:val="clear" w:color="auto" w:fill="auto"/>
            <w:noWrap/>
            <w:vAlign w:val="center"/>
            <w:hideMark/>
          </w:tcPr>
          <w:p w14:paraId="7179504A"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2.870</w:t>
            </w:r>
          </w:p>
        </w:tc>
        <w:tc>
          <w:tcPr>
            <w:tcW w:w="1134" w:type="dxa"/>
            <w:tcBorders>
              <w:top w:val="nil"/>
              <w:left w:val="nil"/>
              <w:bottom w:val="single" w:sz="8" w:space="0" w:color="auto"/>
              <w:right w:val="single" w:sz="8" w:space="0" w:color="auto"/>
            </w:tcBorders>
            <w:shd w:val="clear" w:color="auto" w:fill="auto"/>
            <w:noWrap/>
            <w:vAlign w:val="center"/>
            <w:hideMark/>
          </w:tcPr>
          <w:p w14:paraId="560A10D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2.246</w:t>
            </w:r>
          </w:p>
        </w:tc>
        <w:tc>
          <w:tcPr>
            <w:tcW w:w="1310" w:type="dxa"/>
            <w:tcBorders>
              <w:top w:val="nil"/>
              <w:left w:val="nil"/>
              <w:bottom w:val="single" w:sz="8" w:space="0" w:color="auto"/>
              <w:right w:val="single" w:sz="8" w:space="0" w:color="auto"/>
            </w:tcBorders>
            <w:shd w:val="clear" w:color="auto" w:fill="auto"/>
            <w:noWrap/>
            <w:vAlign w:val="center"/>
            <w:hideMark/>
          </w:tcPr>
          <w:p w14:paraId="5B348F39"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804</w:t>
            </w:r>
          </w:p>
        </w:tc>
        <w:tc>
          <w:tcPr>
            <w:tcW w:w="1291" w:type="dxa"/>
            <w:tcBorders>
              <w:top w:val="nil"/>
              <w:left w:val="nil"/>
              <w:bottom w:val="single" w:sz="8" w:space="0" w:color="auto"/>
              <w:right w:val="single" w:sz="8" w:space="0" w:color="auto"/>
            </w:tcBorders>
            <w:shd w:val="clear" w:color="auto" w:fill="auto"/>
            <w:noWrap/>
            <w:vAlign w:val="center"/>
            <w:hideMark/>
          </w:tcPr>
          <w:p w14:paraId="0A67615E"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905</w:t>
            </w:r>
          </w:p>
        </w:tc>
      </w:tr>
      <w:tr w:rsidR="00586134" w:rsidRPr="00586134" w14:paraId="3376ECC3" w14:textId="77777777" w:rsidTr="00586134">
        <w:trPr>
          <w:trHeight w:val="840"/>
        </w:trPr>
        <w:tc>
          <w:tcPr>
            <w:tcW w:w="4671" w:type="dxa"/>
            <w:shd w:val="clear" w:color="auto" w:fill="auto"/>
            <w:noWrap/>
            <w:hideMark/>
          </w:tcPr>
          <w:p w14:paraId="4816D579"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lastRenderedPageBreak/>
              <w:t>Αποσβέσεις ενσώματων και ασώματων ακινητοποιήσεων</w:t>
            </w:r>
          </w:p>
        </w:tc>
        <w:tc>
          <w:tcPr>
            <w:tcW w:w="1134" w:type="dxa"/>
            <w:tcBorders>
              <w:top w:val="nil"/>
              <w:left w:val="nil"/>
              <w:bottom w:val="single" w:sz="8" w:space="0" w:color="auto"/>
              <w:right w:val="single" w:sz="8" w:space="0" w:color="auto"/>
            </w:tcBorders>
            <w:shd w:val="clear" w:color="auto" w:fill="auto"/>
            <w:noWrap/>
            <w:vAlign w:val="center"/>
            <w:hideMark/>
          </w:tcPr>
          <w:p w14:paraId="2F085BE6"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30.769</w:t>
            </w:r>
          </w:p>
        </w:tc>
        <w:tc>
          <w:tcPr>
            <w:tcW w:w="1134" w:type="dxa"/>
            <w:tcBorders>
              <w:top w:val="nil"/>
              <w:left w:val="nil"/>
              <w:bottom w:val="single" w:sz="8" w:space="0" w:color="auto"/>
              <w:right w:val="single" w:sz="8" w:space="0" w:color="auto"/>
            </w:tcBorders>
            <w:shd w:val="clear" w:color="auto" w:fill="auto"/>
            <w:noWrap/>
            <w:vAlign w:val="center"/>
            <w:hideMark/>
          </w:tcPr>
          <w:p w14:paraId="6EBA515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31.135</w:t>
            </w:r>
          </w:p>
        </w:tc>
        <w:tc>
          <w:tcPr>
            <w:tcW w:w="1310" w:type="dxa"/>
            <w:tcBorders>
              <w:top w:val="nil"/>
              <w:left w:val="nil"/>
              <w:bottom w:val="single" w:sz="8" w:space="0" w:color="auto"/>
              <w:right w:val="single" w:sz="8" w:space="0" w:color="auto"/>
            </w:tcBorders>
            <w:shd w:val="clear" w:color="auto" w:fill="auto"/>
            <w:noWrap/>
            <w:vAlign w:val="center"/>
            <w:hideMark/>
          </w:tcPr>
          <w:p w14:paraId="7CCF0E5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10.178</w:t>
            </w:r>
          </w:p>
        </w:tc>
        <w:tc>
          <w:tcPr>
            <w:tcW w:w="1291" w:type="dxa"/>
            <w:tcBorders>
              <w:top w:val="nil"/>
              <w:left w:val="nil"/>
              <w:bottom w:val="single" w:sz="8" w:space="0" w:color="auto"/>
              <w:right w:val="single" w:sz="8" w:space="0" w:color="auto"/>
            </w:tcBorders>
            <w:shd w:val="clear" w:color="auto" w:fill="auto"/>
            <w:noWrap/>
            <w:vAlign w:val="center"/>
            <w:hideMark/>
          </w:tcPr>
          <w:p w14:paraId="2E66A93A"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9.952</w:t>
            </w:r>
          </w:p>
        </w:tc>
      </w:tr>
      <w:tr w:rsidR="00586134" w:rsidRPr="00586134" w14:paraId="79075BED" w14:textId="77777777" w:rsidTr="00586134">
        <w:trPr>
          <w:trHeight w:val="567"/>
        </w:trPr>
        <w:tc>
          <w:tcPr>
            <w:tcW w:w="4671" w:type="dxa"/>
            <w:shd w:val="clear" w:color="auto" w:fill="auto"/>
            <w:noWrap/>
            <w:hideMark/>
          </w:tcPr>
          <w:p w14:paraId="7465D4BF"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Αποσβέσεις επιχορηγήσεων</w:t>
            </w:r>
          </w:p>
        </w:tc>
        <w:tc>
          <w:tcPr>
            <w:tcW w:w="1134" w:type="dxa"/>
            <w:tcBorders>
              <w:top w:val="nil"/>
              <w:left w:val="nil"/>
              <w:bottom w:val="single" w:sz="8" w:space="0" w:color="auto"/>
              <w:right w:val="single" w:sz="8" w:space="0" w:color="auto"/>
            </w:tcBorders>
            <w:shd w:val="clear" w:color="auto" w:fill="auto"/>
            <w:noWrap/>
            <w:vAlign w:val="center"/>
            <w:hideMark/>
          </w:tcPr>
          <w:p w14:paraId="019F9069"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-4.708</w:t>
            </w:r>
          </w:p>
        </w:tc>
        <w:tc>
          <w:tcPr>
            <w:tcW w:w="1134" w:type="dxa"/>
            <w:tcBorders>
              <w:top w:val="nil"/>
              <w:left w:val="nil"/>
              <w:bottom w:val="single" w:sz="8" w:space="0" w:color="auto"/>
              <w:right w:val="single" w:sz="8" w:space="0" w:color="auto"/>
            </w:tcBorders>
            <w:shd w:val="clear" w:color="auto" w:fill="auto"/>
            <w:noWrap/>
            <w:vAlign w:val="center"/>
            <w:hideMark/>
          </w:tcPr>
          <w:p w14:paraId="6173CAB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-4.635</w:t>
            </w:r>
          </w:p>
        </w:tc>
        <w:tc>
          <w:tcPr>
            <w:tcW w:w="1310" w:type="dxa"/>
            <w:tcBorders>
              <w:top w:val="nil"/>
              <w:left w:val="nil"/>
              <w:bottom w:val="single" w:sz="8" w:space="0" w:color="auto"/>
              <w:right w:val="single" w:sz="8" w:space="0" w:color="auto"/>
            </w:tcBorders>
            <w:shd w:val="clear" w:color="auto" w:fill="auto"/>
            <w:noWrap/>
            <w:vAlign w:val="center"/>
            <w:hideMark/>
          </w:tcPr>
          <w:p w14:paraId="3234754C"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-1.665</w:t>
            </w:r>
          </w:p>
        </w:tc>
        <w:tc>
          <w:tcPr>
            <w:tcW w:w="1291" w:type="dxa"/>
            <w:tcBorders>
              <w:top w:val="nil"/>
              <w:left w:val="nil"/>
              <w:bottom w:val="single" w:sz="8" w:space="0" w:color="auto"/>
              <w:right w:val="single" w:sz="8" w:space="0" w:color="auto"/>
            </w:tcBorders>
            <w:shd w:val="clear" w:color="auto" w:fill="auto"/>
            <w:noWrap/>
            <w:vAlign w:val="center"/>
            <w:hideMark/>
          </w:tcPr>
          <w:p w14:paraId="2184A6FF"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-1.545</w:t>
            </w:r>
          </w:p>
        </w:tc>
      </w:tr>
      <w:tr w:rsidR="00586134" w:rsidRPr="00586134" w14:paraId="6EEEDCE8" w14:textId="77777777" w:rsidTr="00586134">
        <w:trPr>
          <w:trHeight w:val="840"/>
        </w:trPr>
        <w:tc>
          <w:tcPr>
            <w:tcW w:w="4671" w:type="dxa"/>
            <w:shd w:val="clear" w:color="auto" w:fill="auto"/>
            <w:noWrap/>
            <w:hideMark/>
          </w:tcPr>
          <w:p w14:paraId="2A5E8464" w14:textId="77777777" w:rsidR="00586134" w:rsidRPr="00586134" w:rsidRDefault="00586134" w:rsidP="00586134">
            <w:pPr>
              <w:spacing w:after="0" w:line="276" w:lineRule="auto"/>
              <w:jc w:val="both"/>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Κέρδη προ Φόρων Χρηματοδοτικών, Επενδυτικών Αποτελεσμάτων και Συνολικών Αποσβέσεων (EBITDA)</w:t>
            </w:r>
          </w:p>
        </w:tc>
        <w:tc>
          <w:tcPr>
            <w:tcW w:w="1134" w:type="dxa"/>
            <w:tcBorders>
              <w:top w:val="nil"/>
              <w:left w:val="nil"/>
              <w:bottom w:val="single" w:sz="8" w:space="0" w:color="auto"/>
              <w:right w:val="single" w:sz="8" w:space="0" w:color="auto"/>
            </w:tcBorders>
            <w:shd w:val="clear" w:color="auto" w:fill="auto"/>
            <w:noWrap/>
            <w:vAlign w:val="center"/>
            <w:hideMark/>
          </w:tcPr>
          <w:p w14:paraId="0709BC62"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76.057</w:t>
            </w:r>
          </w:p>
        </w:tc>
        <w:tc>
          <w:tcPr>
            <w:tcW w:w="1134" w:type="dxa"/>
            <w:tcBorders>
              <w:top w:val="nil"/>
              <w:left w:val="nil"/>
              <w:bottom w:val="single" w:sz="8" w:space="0" w:color="auto"/>
              <w:right w:val="single" w:sz="8" w:space="0" w:color="auto"/>
            </w:tcBorders>
            <w:shd w:val="clear" w:color="auto" w:fill="auto"/>
            <w:noWrap/>
            <w:vAlign w:val="center"/>
            <w:hideMark/>
          </w:tcPr>
          <w:p w14:paraId="1B8CBD17"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76.099</w:t>
            </w:r>
          </w:p>
        </w:tc>
        <w:tc>
          <w:tcPr>
            <w:tcW w:w="1310" w:type="dxa"/>
            <w:tcBorders>
              <w:top w:val="nil"/>
              <w:left w:val="nil"/>
              <w:bottom w:val="single" w:sz="8" w:space="0" w:color="auto"/>
              <w:right w:val="single" w:sz="8" w:space="0" w:color="auto"/>
            </w:tcBorders>
            <w:shd w:val="clear" w:color="auto" w:fill="auto"/>
            <w:noWrap/>
            <w:vAlign w:val="center"/>
            <w:hideMark/>
          </w:tcPr>
          <w:p w14:paraId="013EEBC2"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40.741</w:t>
            </w:r>
          </w:p>
        </w:tc>
        <w:tc>
          <w:tcPr>
            <w:tcW w:w="1291" w:type="dxa"/>
            <w:tcBorders>
              <w:top w:val="nil"/>
              <w:left w:val="nil"/>
              <w:bottom w:val="single" w:sz="8" w:space="0" w:color="auto"/>
              <w:right w:val="single" w:sz="8" w:space="0" w:color="auto"/>
            </w:tcBorders>
            <w:shd w:val="clear" w:color="auto" w:fill="auto"/>
            <w:noWrap/>
            <w:vAlign w:val="center"/>
            <w:hideMark/>
          </w:tcPr>
          <w:p w14:paraId="65E72121"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39.414</w:t>
            </w:r>
          </w:p>
        </w:tc>
      </w:tr>
    </w:tbl>
    <w:p w14:paraId="5C9DA77E"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1134"/>
        <w:gridCol w:w="1134"/>
        <w:gridCol w:w="1454"/>
        <w:gridCol w:w="1275"/>
      </w:tblGrid>
      <w:tr w:rsidR="00586134" w:rsidRPr="00586134" w14:paraId="6074E739" w14:textId="77777777" w:rsidTr="00586134">
        <w:trPr>
          <w:trHeight w:val="330"/>
        </w:trPr>
        <w:tc>
          <w:tcPr>
            <w:tcW w:w="9634" w:type="dxa"/>
            <w:gridSpan w:val="5"/>
            <w:shd w:val="clear" w:color="auto" w:fill="auto"/>
            <w:noWrap/>
            <w:hideMark/>
          </w:tcPr>
          <w:p w14:paraId="272F6651" w14:textId="77777777" w:rsidR="00586134" w:rsidRPr="00586134" w:rsidRDefault="00586134" w:rsidP="00586134">
            <w:pPr>
              <w:spacing w:after="0" w:line="276" w:lineRule="auto"/>
              <w:jc w:val="both"/>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ΕΤΑΙΡΕΙΑ</w:t>
            </w:r>
          </w:p>
        </w:tc>
      </w:tr>
      <w:tr w:rsidR="00586134" w:rsidRPr="00586134" w14:paraId="78C51768" w14:textId="77777777" w:rsidTr="00586134">
        <w:trPr>
          <w:trHeight w:val="330"/>
        </w:trPr>
        <w:tc>
          <w:tcPr>
            <w:tcW w:w="4637" w:type="dxa"/>
            <w:shd w:val="clear" w:color="auto" w:fill="auto"/>
            <w:noWrap/>
            <w:hideMark/>
          </w:tcPr>
          <w:p w14:paraId="7FD75F94" w14:textId="77777777" w:rsidR="00586134" w:rsidRPr="00586134" w:rsidRDefault="00586134" w:rsidP="00586134">
            <w:pPr>
              <w:spacing w:after="0" w:line="276" w:lineRule="auto"/>
              <w:jc w:val="both"/>
              <w:rPr>
                <w:rFonts w:ascii="Calibri" w:eastAsia="Times New Roman" w:hAnsi="Calibri" w:cs="Times New Roman"/>
                <w:i/>
                <w:iCs/>
                <w:sz w:val="20"/>
                <w:szCs w:val="20"/>
                <w:lang w:eastAsia="el-GR"/>
              </w:rPr>
            </w:pPr>
            <w:r w:rsidRPr="00586134">
              <w:rPr>
                <w:rFonts w:ascii="Calibri" w:eastAsia="Times New Roman" w:hAnsi="Calibri" w:cs="Times New Roman"/>
                <w:i/>
                <w:iCs/>
                <w:sz w:val="20"/>
                <w:szCs w:val="20"/>
                <w:lang w:eastAsia="el-GR"/>
              </w:rPr>
              <w:t>Ποσά σε χιλ. Ευρώ</w:t>
            </w:r>
          </w:p>
        </w:tc>
        <w:tc>
          <w:tcPr>
            <w:tcW w:w="1134" w:type="dxa"/>
            <w:tcBorders>
              <w:top w:val="nil"/>
              <w:left w:val="nil"/>
              <w:bottom w:val="single" w:sz="8" w:space="0" w:color="auto"/>
              <w:right w:val="single" w:sz="8" w:space="0" w:color="auto"/>
            </w:tcBorders>
            <w:shd w:val="clear" w:color="auto" w:fill="auto"/>
            <w:noWrap/>
            <w:vAlign w:val="center"/>
            <w:hideMark/>
          </w:tcPr>
          <w:p w14:paraId="047AA3DC"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30.09.2021</w:t>
            </w:r>
          </w:p>
        </w:tc>
        <w:tc>
          <w:tcPr>
            <w:tcW w:w="1134" w:type="dxa"/>
            <w:tcBorders>
              <w:top w:val="nil"/>
              <w:left w:val="nil"/>
              <w:bottom w:val="single" w:sz="8" w:space="0" w:color="auto"/>
              <w:right w:val="single" w:sz="8" w:space="0" w:color="auto"/>
            </w:tcBorders>
            <w:shd w:val="clear" w:color="auto" w:fill="auto"/>
            <w:noWrap/>
            <w:vAlign w:val="center"/>
            <w:hideMark/>
          </w:tcPr>
          <w:p w14:paraId="6FECE265"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30.09.2020</w:t>
            </w:r>
          </w:p>
        </w:tc>
        <w:tc>
          <w:tcPr>
            <w:tcW w:w="1454" w:type="dxa"/>
            <w:tcBorders>
              <w:top w:val="nil"/>
              <w:left w:val="nil"/>
              <w:bottom w:val="single" w:sz="8" w:space="0" w:color="auto"/>
              <w:right w:val="single" w:sz="8" w:space="0" w:color="auto"/>
            </w:tcBorders>
            <w:shd w:val="clear" w:color="auto" w:fill="auto"/>
            <w:vAlign w:val="center"/>
            <w:hideMark/>
          </w:tcPr>
          <w:p w14:paraId="6DB634B9"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2021</w:t>
            </w:r>
          </w:p>
        </w:tc>
        <w:tc>
          <w:tcPr>
            <w:tcW w:w="1275" w:type="dxa"/>
            <w:tcBorders>
              <w:top w:val="nil"/>
              <w:left w:val="nil"/>
              <w:bottom w:val="single" w:sz="8" w:space="0" w:color="auto"/>
              <w:right w:val="single" w:sz="8" w:space="0" w:color="auto"/>
            </w:tcBorders>
            <w:shd w:val="clear" w:color="auto" w:fill="auto"/>
            <w:vAlign w:val="center"/>
            <w:hideMark/>
          </w:tcPr>
          <w:p w14:paraId="02119D1D"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2020</w:t>
            </w:r>
          </w:p>
        </w:tc>
      </w:tr>
      <w:tr w:rsidR="00586134" w:rsidRPr="00586134" w14:paraId="42CEA848" w14:textId="77777777" w:rsidTr="00586134">
        <w:trPr>
          <w:trHeight w:val="476"/>
        </w:trPr>
        <w:tc>
          <w:tcPr>
            <w:tcW w:w="4637" w:type="dxa"/>
            <w:shd w:val="clear" w:color="auto" w:fill="auto"/>
            <w:noWrap/>
            <w:hideMark/>
          </w:tcPr>
          <w:p w14:paraId="3C1FE1A0"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Κύκλος εργασιών</w:t>
            </w:r>
          </w:p>
        </w:tc>
        <w:tc>
          <w:tcPr>
            <w:tcW w:w="1134" w:type="dxa"/>
            <w:tcBorders>
              <w:top w:val="nil"/>
              <w:left w:val="nil"/>
              <w:bottom w:val="single" w:sz="8" w:space="0" w:color="auto"/>
              <w:right w:val="single" w:sz="8" w:space="0" w:color="auto"/>
            </w:tcBorders>
            <w:shd w:val="clear" w:color="auto" w:fill="auto"/>
            <w:noWrap/>
            <w:vAlign w:val="center"/>
            <w:hideMark/>
          </w:tcPr>
          <w:p w14:paraId="2E1F96CF"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257.548</w:t>
            </w:r>
          </w:p>
        </w:tc>
        <w:tc>
          <w:tcPr>
            <w:tcW w:w="1134" w:type="dxa"/>
            <w:tcBorders>
              <w:top w:val="nil"/>
              <w:left w:val="nil"/>
              <w:bottom w:val="single" w:sz="8" w:space="0" w:color="auto"/>
              <w:right w:val="single" w:sz="8" w:space="0" w:color="auto"/>
            </w:tcBorders>
            <w:shd w:val="clear" w:color="auto" w:fill="auto"/>
            <w:noWrap/>
            <w:vAlign w:val="center"/>
            <w:hideMark/>
          </w:tcPr>
          <w:p w14:paraId="0CE95B51"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247.670</w:t>
            </w:r>
          </w:p>
        </w:tc>
        <w:tc>
          <w:tcPr>
            <w:tcW w:w="1454" w:type="dxa"/>
            <w:tcBorders>
              <w:top w:val="nil"/>
              <w:left w:val="nil"/>
              <w:bottom w:val="single" w:sz="8" w:space="0" w:color="auto"/>
              <w:right w:val="single" w:sz="8" w:space="0" w:color="auto"/>
            </w:tcBorders>
            <w:shd w:val="clear" w:color="auto" w:fill="auto"/>
            <w:noWrap/>
            <w:vAlign w:val="center"/>
            <w:hideMark/>
          </w:tcPr>
          <w:p w14:paraId="6F60FD47"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101.514</w:t>
            </w:r>
          </w:p>
        </w:tc>
        <w:tc>
          <w:tcPr>
            <w:tcW w:w="1275" w:type="dxa"/>
            <w:tcBorders>
              <w:top w:val="nil"/>
              <w:left w:val="nil"/>
              <w:bottom w:val="single" w:sz="8" w:space="0" w:color="auto"/>
              <w:right w:val="single" w:sz="8" w:space="0" w:color="auto"/>
            </w:tcBorders>
            <w:shd w:val="clear" w:color="auto" w:fill="auto"/>
            <w:noWrap/>
            <w:vAlign w:val="center"/>
            <w:hideMark/>
          </w:tcPr>
          <w:p w14:paraId="76E1783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89.395</w:t>
            </w:r>
          </w:p>
        </w:tc>
      </w:tr>
      <w:tr w:rsidR="00586134" w:rsidRPr="00586134" w14:paraId="120D16D8" w14:textId="77777777" w:rsidTr="00586134">
        <w:trPr>
          <w:trHeight w:val="568"/>
        </w:trPr>
        <w:tc>
          <w:tcPr>
            <w:tcW w:w="4637" w:type="dxa"/>
            <w:shd w:val="clear" w:color="auto" w:fill="auto"/>
            <w:noWrap/>
            <w:hideMark/>
          </w:tcPr>
          <w:p w14:paraId="0D1AB032"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 xml:space="preserve">Κόστος </w:t>
            </w:r>
            <w:proofErr w:type="spellStart"/>
            <w:r w:rsidRPr="00586134">
              <w:rPr>
                <w:rFonts w:ascii="Calibri" w:eastAsia="Times New Roman" w:hAnsi="Calibri" w:cs="Times New Roman"/>
                <w:sz w:val="20"/>
                <w:szCs w:val="20"/>
                <w:lang w:eastAsia="el-GR"/>
              </w:rPr>
              <w:t>πωληθέντων</w:t>
            </w:r>
            <w:proofErr w:type="spellEnd"/>
          </w:p>
        </w:tc>
        <w:tc>
          <w:tcPr>
            <w:tcW w:w="1134" w:type="dxa"/>
            <w:tcBorders>
              <w:top w:val="nil"/>
              <w:left w:val="nil"/>
              <w:bottom w:val="single" w:sz="8" w:space="0" w:color="auto"/>
              <w:right w:val="single" w:sz="8" w:space="0" w:color="auto"/>
            </w:tcBorders>
            <w:shd w:val="clear" w:color="auto" w:fill="auto"/>
            <w:noWrap/>
            <w:vAlign w:val="center"/>
            <w:hideMark/>
          </w:tcPr>
          <w:p w14:paraId="53E62011"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-128.210</w:t>
            </w:r>
          </w:p>
        </w:tc>
        <w:tc>
          <w:tcPr>
            <w:tcW w:w="1134" w:type="dxa"/>
            <w:tcBorders>
              <w:top w:val="nil"/>
              <w:left w:val="nil"/>
              <w:bottom w:val="single" w:sz="8" w:space="0" w:color="auto"/>
              <w:right w:val="single" w:sz="8" w:space="0" w:color="auto"/>
            </w:tcBorders>
            <w:shd w:val="clear" w:color="auto" w:fill="auto"/>
            <w:noWrap/>
            <w:vAlign w:val="center"/>
            <w:hideMark/>
          </w:tcPr>
          <w:p w14:paraId="3E6904F7"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-117.381</w:t>
            </w:r>
          </w:p>
        </w:tc>
        <w:tc>
          <w:tcPr>
            <w:tcW w:w="1454" w:type="dxa"/>
            <w:tcBorders>
              <w:top w:val="nil"/>
              <w:left w:val="nil"/>
              <w:bottom w:val="single" w:sz="8" w:space="0" w:color="auto"/>
              <w:right w:val="single" w:sz="8" w:space="0" w:color="auto"/>
            </w:tcBorders>
            <w:shd w:val="clear" w:color="auto" w:fill="auto"/>
            <w:noWrap/>
            <w:vAlign w:val="center"/>
            <w:hideMark/>
          </w:tcPr>
          <w:p w14:paraId="5DF05AEF"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-44.020</w:t>
            </w:r>
          </w:p>
        </w:tc>
        <w:tc>
          <w:tcPr>
            <w:tcW w:w="1275" w:type="dxa"/>
            <w:tcBorders>
              <w:top w:val="nil"/>
              <w:left w:val="nil"/>
              <w:bottom w:val="single" w:sz="8" w:space="0" w:color="auto"/>
              <w:right w:val="single" w:sz="8" w:space="0" w:color="auto"/>
            </w:tcBorders>
            <w:shd w:val="clear" w:color="auto" w:fill="auto"/>
            <w:noWrap/>
            <w:vAlign w:val="center"/>
            <w:hideMark/>
          </w:tcPr>
          <w:p w14:paraId="68DD6F8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-40.985</w:t>
            </w:r>
          </w:p>
        </w:tc>
      </w:tr>
      <w:tr w:rsidR="00586134" w:rsidRPr="00586134" w14:paraId="361F760D" w14:textId="77777777" w:rsidTr="00586134">
        <w:trPr>
          <w:trHeight w:val="548"/>
        </w:trPr>
        <w:tc>
          <w:tcPr>
            <w:tcW w:w="4637" w:type="dxa"/>
            <w:shd w:val="clear" w:color="auto" w:fill="auto"/>
            <w:noWrap/>
            <w:hideMark/>
          </w:tcPr>
          <w:p w14:paraId="1B320CCD"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διοικητικής λειτουργίας</w:t>
            </w:r>
          </w:p>
        </w:tc>
        <w:tc>
          <w:tcPr>
            <w:tcW w:w="1134" w:type="dxa"/>
            <w:tcBorders>
              <w:top w:val="nil"/>
              <w:left w:val="nil"/>
              <w:bottom w:val="single" w:sz="8" w:space="0" w:color="auto"/>
              <w:right w:val="single" w:sz="8" w:space="0" w:color="auto"/>
            </w:tcBorders>
            <w:shd w:val="clear" w:color="auto" w:fill="auto"/>
            <w:noWrap/>
            <w:vAlign w:val="center"/>
            <w:hideMark/>
          </w:tcPr>
          <w:p w14:paraId="6A21CE04"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-53.550</w:t>
            </w:r>
          </w:p>
        </w:tc>
        <w:tc>
          <w:tcPr>
            <w:tcW w:w="1134" w:type="dxa"/>
            <w:tcBorders>
              <w:top w:val="nil"/>
              <w:left w:val="nil"/>
              <w:bottom w:val="single" w:sz="8" w:space="0" w:color="auto"/>
              <w:right w:val="single" w:sz="8" w:space="0" w:color="auto"/>
            </w:tcBorders>
            <w:shd w:val="clear" w:color="auto" w:fill="auto"/>
            <w:noWrap/>
            <w:vAlign w:val="center"/>
            <w:hideMark/>
          </w:tcPr>
          <w:p w14:paraId="2DE95C7A"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-47.203</w:t>
            </w:r>
          </w:p>
        </w:tc>
        <w:tc>
          <w:tcPr>
            <w:tcW w:w="1454" w:type="dxa"/>
            <w:tcBorders>
              <w:top w:val="nil"/>
              <w:left w:val="nil"/>
              <w:bottom w:val="single" w:sz="8" w:space="0" w:color="auto"/>
              <w:right w:val="single" w:sz="8" w:space="0" w:color="auto"/>
            </w:tcBorders>
            <w:shd w:val="clear" w:color="auto" w:fill="auto"/>
            <w:noWrap/>
            <w:vAlign w:val="center"/>
            <w:hideMark/>
          </w:tcPr>
          <w:p w14:paraId="6C8D72CF"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-18.122</w:t>
            </w:r>
          </w:p>
        </w:tc>
        <w:tc>
          <w:tcPr>
            <w:tcW w:w="1275" w:type="dxa"/>
            <w:tcBorders>
              <w:top w:val="nil"/>
              <w:left w:val="nil"/>
              <w:bottom w:val="single" w:sz="8" w:space="0" w:color="auto"/>
              <w:right w:val="single" w:sz="8" w:space="0" w:color="auto"/>
            </w:tcBorders>
            <w:shd w:val="clear" w:color="auto" w:fill="auto"/>
            <w:noWrap/>
            <w:vAlign w:val="center"/>
            <w:hideMark/>
          </w:tcPr>
          <w:p w14:paraId="097A5BC6"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-15.656</w:t>
            </w:r>
          </w:p>
        </w:tc>
      </w:tr>
      <w:tr w:rsidR="00586134" w:rsidRPr="00586134" w14:paraId="4832305C" w14:textId="77777777" w:rsidTr="00586134">
        <w:trPr>
          <w:trHeight w:val="556"/>
        </w:trPr>
        <w:tc>
          <w:tcPr>
            <w:tcW w:w="4637" w:type="dxa"/>
            <w:shd w:val="clear" w:color="auto" w:fill="auto"/>
            <w:noWrap/>
            <w:hideMark/>
          </w:tcPr>
          <w:p w14:paraId="70009042"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λειτουργίας  διάθεσης</w:t>
            </w:r>
          </w:p>
        </w:tc>
        <w:tc>
          <w:tcPr>
            <w:tcW w:w="1134" w:type="dxa"/>
            <w:tcBorders>
              <w:top w:val="nil"/>
              <w:left w:val="nil"/>
              <w:bottom w:val="single" w:sz="8" w:space="0" w:color="auto"/>
              <w:right w:val="single" w:sz="8" w:space="0" w:color="auto"/>
            </w:tcBorders>
            <w:shd w:val="clear" w:color="auto" w:fill="auto"/>
            <w:noWrap/>
            <w:vAlign w:val="center"/>
            <w:hideMark/>
          </w:tcPr>
          <w:p w14:paraId="60AB3560"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-27.212</w:t>
            </w:r>
          </w:p>
        </w:tc>
        <w:tc>
          <w:tcPr>
            <w:tcW w:w="1134" w:type="dxa"/>
            <w:tcBorders>
              <w:top w:val="nil"/>
              <w:left w:val="nil"/>
              <w:bottom w:val="single" w:sz="8" w:space="0" w:color="auto"/>
              <w:right w:val="single" w:sz="8" w:space="0" w:color="auto"/>
            </w:tcBorders>
            <w:shd w:val="clear" w:color="auto" w:fill="auto"/>
            <w:noWrap/>
            <w:vAlign w:val="center"/>
            <w:hideMark/>
          </w:tcPr>
          <w:p w14:paraId="232B9864"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-22.861</w:t>
            </w:r>
          </w:p>
        </w:tc>
        <w:tc>
          <w:tcPr>
            <w:tcW w:w="1454" w:type="dxa"/>
            <w:tcBorders>
              <w:top w:val="nil"/>
              <w:left w:val="nil"/>
              <w:bottom w:val="single" w:sz="8" w:space="0" w:color="auto"/>
              <w:right w:val="single" w:sz="8" w:space="0" w:color="auto"/>
            </w:tcBorders>
            <w:shd w:val="clear" w:color="auto" w:fill="auto"/>
            <w:noWrap/>
            <w:vAlign w:val="center"/>
            <w:hideMark/>
          </w:tcPr>
          <w:p w14:paraId="5A81F91C"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-11.268</w:t>
            </w:r>
          </w:p>
        </w:tc>
        <w:tc>
          <w:tcPr>
            <w:tcW w:w="1275" w:type="dxa"/>
            <w:tcBorders>
              <w:top w:val="nil"/>
              <w:left w:val="nil"/>
              <w:bottom w:val="single" w:sz="8" w:space="0" w:color="auto"/>
              <w:right w:val="single" w:sz="8" w:space="0" w:color="auto"/>
            </w:tcBorders>
            <w:shd w:val="clear" w:color="auto" w:fill="auto"/>
            <w:noWrap/>
            <w:vAlign w:val="center"/>
            <w:hideMark/>
          </w:tcPr>
          <w:p w14:paraId="473E9DA2"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-7.736</w:t>
            </w:r>
          </w:p>
        </w:tc>
      </w:tr>
      <w:tr w:rsidR="00586134" w:rsidRPr="00586134" w14:paraId="680B222A" w14:textId="77777777" w:rsidTr="00586134">
        <w:trPr>
          <w:trHeight w:val="706"/>
        </w:trPr>
        <w:tc>
          <w:tcPr>
            <w:tcW w:w="4637" w:type="dxa"/>
            <w:shd w:val="clear" w:color="auto" w:fill="auto"/>
            <w:noWrap/>
            <w:hideMark/>
          </w:tcPr>
          <w:p w14:paraId="48761176"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roofErr w:type="spellStart"/>
            <w:r w:rsidRPr="00586134">
              <w:rPr>
                <w:rFonts w:ascii="Calibri" w:eastAsia="Times New Roman" w:hAnsi="Calibri" w:cs="Times New Roman"/>
                <w:sz w:val="20"/>
                <w:szCs w:val="20"/>
                <w:lang w:eastAsia="el-GR"/>
              </w:rPr>
              <w:t>Απομείωση</w:t>
            </w:r>
            <w:proofErr w:type="spellEnd"/>
            <w:r w:rsidRPr="00586134">
              <w:rPr>
                <w:rFonts w:ascii="Calibri" w:eastAsia="Times New Roman" w:hAnsi="Calibri" w:cs="Times New Roman"/>
                <w:sz w:val="20"/>
                <w:szCs w:val="20"/>
                <w:lang w:eastAsia="el-GR"/>
              </w:rPr>
              <w:t xml:space="preserve"> χρηματοοικονομικών περιουσιακών στοιχείων</w:t>
            </w:r>
          </w:p>
        </w:tc>
        <w:tc>
          <w:tcPr>
            <w:tcW w:w="1134" w:type="dxa"/>
            <w:tcBorders>
              <w:top w:val="nil"/>
              <w:left w:val="nil"/>
              <w:bottom w:val="single" w:sz="8" w:space="0" w:color="auto"/>
              <w:right w:val="single" w:sz="8" w:space="0" w:color="auto"/>
            </w:tcBorders>
            <w:shd w:val="clear" w:color="auto" w:fill="auto"/>
            <w:noWrap/>
            <w:vAlign w:val="center"/>
            <w:hideMark/>
          </w:tcPr>
          <w:p w14:paraId="7488C61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104</w:t>
            </w:r>
          </w:p>
        </w:tc>
        <w:tc>
          <w:tcPr>
            <w:tcW w:w="1134" w:type="dxa"/>
            <w:tcBorders>
              <w:top w:val="nil"/>
              <w:left w:val="nil"/>
              <w:bottom w:val="single" w:sz="8" w:space="0" w:color="auto"/>
              <w:right w:val="single" w:sz="8" w:space="0" w:color="auto"/>
            </w:tcBorders>
            <w:shd w:val="clear" w:color="auto" w:fill="auto"/>
            <w:noWrap/>
            <w:vAlign w:val="center"/>
            <w:hideMark/>
          </w:tcPr>
          <w:p w14:paraId="3E25361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-11.564</w:t>
            </w:r>
          </w:p>
        </w:tc>
        <w:tc>
          <w:tcPr>
            <w:tcW w:w="1454" w:type="dxa"/>
            <w:tcBorders>
              <w:top w:val="nil"/>
              <w:left w:val="nil"/>
              <w:bottom w:val="single" w:sz="8" w:space="0" w:color="auto"/>
              <w:right w:val="single" w:sz="8" w:space="0" w:color="auto"/>
            </w:tcBorders>
            <w:shd w:val="clear" w:color="auto" w:fill="auto"/>
            <w:noWrap/>
            <w:vAlign w:val="center"/>
            <w:hideMark/>
          </w:tcPr>
          <w:p w14:paraId="34996F1E"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3.551</w:t>
            </w:r>
          </w:p>
        </w:tc>
        <w:tc>
          <w:tcPr>
            <w:tcW w:w="1275" w:type="dxa"/>
            <w:tcBorders>
              <w:top w:val="nil"/>
              <w:left w:val="nil"/>
              <w:bottom w:val="single" w:sz="8" w:space="0" w:color="auto"/>
              <w:right w:val="single" w:sz="8" w:space="0" w:color="auto"/>
            </w:tcBorders>
            <w:shd w:val="clear" w:color="auto" w:fill="auto"/>
            <w:noWrap/>
            <w:vAlign w:val="center"/>
            <w:hideMark/>
          </w:tcPr>
          <w:p w14:paraId="7D48AC69"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5.673</w:t>
            </w:r>
          </w:p>
        </w:tc>
      </w:tr>
      <w:tr w:rsidR="00586134" w:rsidRPr="00586134" w14:paraId="1D58EE34" w14:textId="77777777" w:rsidTr="00586134">
        <w:trPr>
          <w:trHeight w:val="547"/>
        </w:trPr>
        <w:tc>
          <w:tcPr>
            <w:tcW w:w="4637" w:type="dxa"/>
            <w:shd w:val="clear" w:color="auto" w:fill="auto"/>
            <w:noWrap/>
            <w:hideMark/>
          </w:tcPr>
          <w:p w14:paraId="0E2AA65D"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Λοιπά  έξοδα</w:t>
            </w:r>
          </w:p>
        </w:tc>
        <w:tc>
          <w:tcPr>
            <w:tcW w:w="1134" w:type="dxa"/>
            <w:tcBorders>
              <w:top w:val="nil"/>
              <w:left w:val="nil"/>
              <w:bottom w:val="single" w:sz="8" w:space="0" w:color="auto"/>
              <w:right w:val="single" w:sz="8" w:space="0" w:color="auto"/>
            </w:tcBorders>
            <w:shd w:val="clear" w:color="auto" w:fill="auto"/>
            <w:noWrap/>
            <w:vAlign w:val="center"/>
            <w:hideMark/>
          </w:tcPr>
          <w:p w14:paraId="153CEFF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-1.533</w:t>
            </w:r>
          </w:p>
        </w:tc>
        <w:tc>
          <w:tcPr>
            <w:tcW w:w="1134" w:type="dxa"/>
            <w:tcBorders>
              <w:top w:val="nil"/>
              <w:left w:val="nil"/>
              <w:bottom w:val="single" w:sz="8" w:space="0" w:color="auto"/>
              <w:right w:val="single" w:sz="8" w:space="0" w:color="auto"/>
            </w:tcBorders>
            <w:shd w:val="clear" w:color="auto" w:fill="auto"/>
            <w:noWrap/>
            <w:vAlign w:val="center"/>
            <w:hideMark/>
          </w:tcPr>
          <w:p w14:paraId="5DCF8B3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-1.297</w:t>
            </w:r>
          </w:p>
        </w:tc>
        <w:tc>
          <w:tcPr>
            <w:tcW w:w="1454" w:type="dxa"/>
            <w:tcBorders>
              <w:top w:val="nil"/>
              <w:left w:val="nil"/>
              <w:bottom w:val="single" w:sz="8" w:space="0" w:color="auto"/>
              <w:right w:val="single" w:sz="8" w:space="0" w:color="auto"/>
            </w:tcBorders>
            <w:shd w:val="clear" w:color="auto" w:fill="auto"/>
            <w:noWrap/>
            <w:vAlign w:val="center"/>
            <w:hideMark/>
          </w:tcPr>
          <w:p w14:paraId="7E1C6956"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-219</w:t>
            </w:r>
          </w:p>
        </w:tc>
        <w:tc>
          <w:tcPr>
            <w:tcW w:w="1275" w:type="dxa"/>
            <w:tcBorders>
              <w:top w:val="nil"/>
              <w:left w:val="nil"/>
              <w:bottom w:val="single" w:sz="8" w:space="0" w:color="auto"/>
              <w:right w:val="single" w:sz="8" w:space="0" w:color="auto"/>
            </w:tcBorders>
            <w:shd w:val="clear" w:color="auto" w:fill="auto"/>
            <w:noWrap/>
            <w:vAlign w:val="center"/>
            <w:hideMark/>
          </w:tcPr>
          <w:p w14:paraId="2301F677"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-583</w:t>
            </w:r>
          </w:p>
        </w:tc>
      </w:tr>
      <w:tr w:rsidR="00586134" w:rsidRPr="00586134" w14:paraId="7464FF91" w14:textId="77777777" w:rsidTr="00586134">
        <w:trPr>
          <w:trHeight w:val="568"/>
        </w:trPr>
        <w:tc>
          <w:tcPr>
            <w:tcW w:w="4637" w:type="dxa"/>
            <w:shd w:val="clear" w:color="auto" w:fill="auto"/>
            <w:noWrap/>
            <w:hideMark/>
          </w:tcPr>
          <w:p w14:paraId="77B6F27D"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Άλλα  έσοδα  εκμεταλλεύσεως</w:t>
            </w:r>
          </w:p>
        </w:tc>
        <w:tc>
          <w:tcPr>
            <w:tcW w:w="1134" w:type="dxa"/>
            <w:tcBorders>
              <w:top w:val="nil"/>
              <w:left w:val="nil"/>
              <w:bottom w:val="single" w:sz="8" w:space="0" w:color="auto"/>
              <w:right w:val="single" w:sz="8" w:space="0" w:color="auto"/>
            </w:tcBorders>
            <w:shd w:val="clear" w:color="auto" w:fill="auto"/>
            <w:noWrap/>
            <w:vAlign w:val="center"/>
            <w:hideMark/>
          </w:tcPr>
          <w:p w14:paraId="4081AF0E"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2.870</w:t>
            </w:r>
          </w:p>
        </w:tc>
        <w:tc>
          <w:tcPr>
            <w:tcW w:w="1134" w:type="dxa"/>
            <w:tcBorders>
              <w:top w:val="nil"/>
              <w:left w:val="nil"/>
              <w:bottom w:val="single" w:sz="8" w:space="0" w:color="auto"/>
              <w:right w:val="single" w:sz="8" w:space="0" w:color="auto"/>
            </w:tcBorders>
            <w:shd w:val="clear" w:color="auto" w:fill="auto"/>
            <w:noWrap/>
            <w:vAlign w:val="center"/>
            <w:hideMark/>
          </w:tcPr>
          <w:p w14:paraId="4A25797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2.246</w:t>
            </w:r>
          </w:p>
        </w:tc>
        <w:tc>
          <w:tcPr>
            <w:tcW w:w="1454" w:type="dxa"/>
            <w:tcBorders>
              <w:top w:val="nil"/>
              <w:left w:val="nil"/>
              <w:bottom w:val="single" w:sz="8" w:space="0" w:color="auto"/>
              <w:right w:val="single" w:sz="8" w:space="0" w:color="auto"/>
            </w:tcBorders>
            <w:shd w:val="clear" w:color="auto" w:fill="auto"/>
            <w:noWrap/>
            <w:vAlign w:val="center"/>
            <w:hideMark/>
          </w:tcPr>
          <w:p w14:paraId="1AB27C3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803</w:t>
            </w:r>
          </w:p>
        </w:tc>
        <w:tc>
          <w:tcPr>
            <w:tcW w:w="1275" w:type="dxa"/>
            <w:tcBorders>
              <w:top w:val="nil"/>
              <w:left w:val="nil"/>
              <w:bottom w:val="single" w:sz="8" w:space="0" w:color="auto"/>
              <w:right w:val="single" w:sz="8" w:space="0" w:color="auto"/>
            </w:tcBorders>
            <w:shd w:val="clear" w:color="auto" w:fill="auto"/>
            <w:noWrap/>
            <w:vAlign w:val="center"/>
            <w:hideMark/>
          </w:tcPr>
          <w:p w14:paraId="4C55031B"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905</w:t>
            </w:r>
          </w:p>
        </w:tc>
      </w:tr>
      <w:tr w:rsidR="00586134" w:rsidRPr="00586134" w14:paraId="67FEB1D9" w14:textId="77777777" w:rsidTr="00586134">
        <w:trPr>
          <w:trHeight w:val="691"/>
        </w:trPr>
        <w:tc>
          <w:tcPr>
            <w:tcW w:w="4637" w:type="dxa"/>
            <w:shd w:val="clear" w:color="auto" w:fill="auto"/>
            <w:noWrap/>
            <w:hideMark/>
          </w:tcPr>
          <w:p w14:paraId="61AD58EE"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Αποσβέσεις ενσώματων και ασώματων ακινητοποιήσεων</w:t>
            </w:r>
          </w:p>
        </w:tc>
        <w:tc>
          <w:tcPr>
            <w:tcW w:w="1134" w:type="dxa"/>
            <w:tcBorders>
              <w:top w:val="nil"/>
              <w:left w:val="nil"/>
              <w:bottom w:val="single" w:sz="8" w:space="0" w:color="auto"/>
              <w:right w:val="single" w:sz="8" w:space="0" w:color="auto"/>
            </w:tcBorders>
            <w:shd w:val="clear" w:color="auto" w:fill="auto"/>
            <w:noWrap/>
            <w:vAlign w:val="center"/>
            <w:hideMark/>
          </w:tcPr>
          <w:p w14:paraId="52399B05"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30.769</w:t>
            </w:r>
          </w:p>
        </w:tc>
        <w:tc>
          <w:tcPr>
            <w:tcW w:w="1134" w:type="dxa"/>
            <w:tcBorders>
              <w:top w:val="nil"/>
              <w:left w:val="nil"/>
              <w:bottom w:val="single" w:sz="8" w:space="0" w:color="auto"/>
              <w:right w:val="single" w:sz="8" w:space="0" w:color="auto"/>
            </w:tcBorders>
            <w:shd w:val="clear" w:color="auto" w:fill="auto"/>
            <w:noWrap/>
            <w:vAlign w:val="center"/>
            <w:hideMark/>
          </w:tcPr>
          <w:p w14:paraId="06FCF2A0"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31.135</w:t>
            </w:r>
          </w:p>
        </w:tc>
        <w:tc>
          <w:tcPr>
            <w:tcW w:w="1454" w:type="dxa"/>
            <w:tcBorders>
              <w:top w:val="nil"/>
              <w:left w:val="nil"/>
              <w:bottom w:val="single" w:sz="8" w:space="0" w:color="auto"/>
              <w:right w:val="single" w:sz="8" w:space="0" w:color="auto"/>
            </w:tcBorders>
            <w:shd w:val="clear" w:color="auto" w:fill="auto"/>
            <w:noWrap/>
            <w:vAlign w:val="center"/>
            <w:hideMark/>
          </w:tcPr>
          <w:p w14:paraId="30F49581"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10.178</w:t>
            </w:r>
          </w:p>
        </w:tc>
        <w:tc>
          <w:tcPr>
            <w:tcW w:w="1275" w:type="dxa"/>
            <w:tcBorders>
              <w:top w:val="nil"/>
              <w:left w:val="nil"/>
              <w:bottom w:val="single" w:sz="8" w:space="0" w:color="auto"/>
              <w:right w:val="single" w:sz="8" w:space="0" w:color="auto"/>
            </w:tcBorders>
            <w:shd w:val="clear" w:color="auto" w:fill="auto"/>
            <w:noWrap/>
            <w:vAlign w:val="center"/>
            <w:hideMark/>
          </w:tcPr>
          <w:p w14:paraId="3218443D"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9.952</w:t>
            </w:r>
          </w:p>
        </w:tc>
      </w:tr>
      <w:tr w:rsidR="00586134" w:rsidRPr="00586134" w14:paraId="24B5BDB8" w14:textId="77777777" w:rsidTr="00586134">
        <w:trPr>
          <w:trHeight w:val="417"/>
        </w:trPr>
        <w:tc>
          <w:tcPr>
            <w:tcW w:w="4637" w:type="dxa"/>
            <w:shd w:val="clear" w:color="auto" w:fill="auto"/>
            <w:noWrap/>
            <w:hideMark/>
          </w:tcPr>
          <w:p w14:paraId="30F9BBEF"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Αποσβέσεις επιχορηγήσεων</w:t>
            </w:r>
          </w:p>
        </w:tc>
        <w:tc>
          <w:tcPr>
            <w:tcW w:w="1134" w:type="dxa"/>
            <w:tcBorders>
              <w:top w:val="nil"/>
              <w:left w:val="nil"/>
              <w:bottom w:val="single" w:sz="8" w:space="0" w:color="auto"/>
              <w:right w:val="single" w:sz="8" w:space="0" w:color="auto"/>
            </w:tcBorders>
            <w:shd w:val="clear" w:color="auto" w:fill="auto"/>
            <w:noWrap/>
            <w:vAlign w:val="center"/>
            <w:hideMark/>
          </w:tcPr>
          <w:p w14:paraId="77AB7B17"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-4.708</w:t>
            </w:r>
          </w:p>
        </w:tc>
        <w:tc>
          <w:tcPr>
            <w:tcW w:w="1134" w:type="dxa"/>
            <w:tcBorders>
              <w:top w:val="nil"/>
              <w:left w:val="nil"/>
              <w:bottom w:val="single" w:sz="8" w:space="0" w:color="auto"/>
              <w:right w:val="single" w:sz="8" w:space="0" w:color="auto"/>
            </w:tcBorders>
            <w:shd w:val="clear" w:color="auto" w:fill="auto"/>
            <w:noWrap/>
            <w:vAlign w:val="center"/>
            <w:hideMark/>
          </w:tcPr>
          <w:p w14:paraId="089E1533"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-4.635</w:t>
            </w:r>
          </w:p>
        </w:tc>
        <w:tc>
          <w:tcPr>
            <w:tcW w:w="1454" w:type="dxa"/>
            <w:tcBorders>
              <w:top w:val="nil"/>
              <w:left w:val="nil"/>
              <w:bottom w:val="single" w:sz="8" w:space="0" w:color="auto"/>
              <w:right w:val="single" w:sz="8" w:space="0" w:color="auto"/>
            </w:tcBorders>
            <w:shd w:val="clear" w:color="auto" w:fill="auto"/>
            <w:noWrap/>
            <w:vAlign w:val="center"/>
            <w:hideMark/>
          </w:tcPr>
          <w:p w14:paraId="339FF21C"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-1.665</w:t>
            </w:r>
          </w:p>
        </w:tc>
        <w:tc>
          <w:tcPr>
            <w:tcW w:w="1275" w:type="dxa"/>
            <w:tcBorders>
              <w:top w:val="nil"/>
              <w:left w:val="nil"/>
              <w:bottom w:val="single" w:sz="8" w:space="0" w:color="auto"/>
              <w:right w:val="single" w:sz="8" w:space="0" w:color="auto"/>
            </w:tcBorders>
            <w:shd w:val="clear" w:color="auto" w:fill="auto"/>
            <w:noWrap/>
            <w:vAlign w:val="center"/>
            <w:hideMark/>
          </w:tcPr>
          <w:p w14:paraId="1A17F8F0" w14:textId="77777777" w:rsidR="00586134" w:rsidRPr="00586134" w:rsidRDefault="00586134" w:rsidP="00586134">
            <w:pPr>
              <w:spacing w:after="0" w:line="276"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-1.545</w:t>
            </w:r>
          </w:p>
        </w:tc>
      </w:tr>
      <w:tr w:rsidR="00586134" w:rsidRPr="00586134" w14:paraId="40485ABF" w14:textId="77777777" w:rsidTr="00586134">
        <w:trPr>
          <w:trHeight w:val="840"/>
        </w:trPr>
        <w:tc>
          <w:tcPr>
            <w:tcW w:w="4637" w:type="dxa"/>
            <w:shd w:val="clear" w:color="auto" w:fill="auto"/>
            <w:noWrap/>
            <w:hideMark/>
          </w:tcPr>
          <w:p w14:paraId="6B3C0DF6" w14:textId="77777777" w:rsidR="00586134" w:rsidRPr="00586134" w:rsidRDefault="00586134" w:rsidP="00586134">
            <w:pPr>
              <w:spacing w:after="0" w:line="276" w:lineRule="auto"/>
              <w:jc w:val="both"/>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Κέρδη προ Φόρων Χρηματοδοτικών, Επενδυτικών Αποτελεσμάτων και Συνολικών Αποσβέσεων (EBITDA)</w:t>
            </w:r>
          </w:p>
        </w:tc>
        <w:tc>
          <w:tcPr>
            <w:tcW w:w="1134" w:type="dxa"/>
            <w:tcBorders>
              <w:top w:val="nil"/>
              <w:left w:val="nil"/>
              <w:bottom w:val="single" w:sz="8" w:space="0" w:color="auto"/>
              <w:right w:val="single" w:sz="8" w:space="0" w:color="auto"/>
            </w:tcBorders>
            <w:shd w:val="clear" w:color="auto" w:fill="auto"/>
            <w:noWrap/>
            <w:vAlign w:val="center"/>
            <w:hideMark/>
          </w:tcPr>
          <w:p w14:paraId="79F09990"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76.078</w:t>
            </w:r>
          </w:p>
        </w:tc>
        <w:tc>
          <w:tcPr>
            <w:tcW w:w="1134" w:type="dxa"/>
            <w:tcBorders>
              <w:top w:val="nil"/>
              <w:left w:val="nil"/>
              <w:bottom w:val="single" w:sz="8" w:space="0" w:color="auto"/>
              <w:right w:val="single" w:sz="8" w:space="0" w:color="auto"/>
            </w:tcBorders>
            <w:shd w:val="clear" w:color="auto" w:fill="auto"/>
            <w:noWrap/>
            <w:vAlign w:val="center"/>
            <w:hideMark/>
          </w:tcPr>
          <w:p w14:paraId="1E402B9D"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76.110</w:t>
            </w:r>
          </w:p>
        </w:tc>
        <w:tc>
          <w:tcPr>
            <w:tcW w:w="1454" w:type="dxa"/>
            <w:tcBorders>
              <w:top w:val="nil"/>
              <w:left w:val="nil"/>
              <w:bottom w:val="single" w:sz="8" w:space="0" w:color="auto"/>
              <w:right w:val="single" w:sz="8" w:space="0" w:color="auto"/>
            </w:tcBorders>
            <w:shd w:val="clear" w:color="000000" w:fill="FFFFFF"/>
            <w:noWrap/>
            <w:vAlign w:val="center"/>
            <w:hideMark/>
          </w:tcPr>
          <w:p w14:paraId="1ED5FB15"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40.752</w:t>
            </w:r>
          </w:p>
        </w:tc>
        <w:tc>
          <w:tcPr>
            <w:tcW w:w="1275" w:type="dxa"/>
            <w:tcBorders>
              <w:top w:val="nil"/>
              <w:left w:val="nil"/>
              <w:bottom w:val="single" w:sz="8" w:space="0" w:color="auto"/>
              <w:right w:val="single" w:sz="8" w:space="0" w:color="auto"/>
            </w:tcBorders>
            <w:shd w:val="clear" w:color="auto" w:fill="auto"/>
            <w:noWrap/>
            <w:vAlign w:val="center"/>
            <w:hideMark/>
          </w:tcPr>
          <w:p w14:paraId="120E0E54" w14:textId="77777777" w:rsidR="00586134" w:rsidRPr="00586134" w:rsidRDefault="00586134" w:rsidP="00586134">
            <w:pPr>
              <w:spacing w:after="0" w:line="276" w:lineRule="auto"/>
              <w:jc w:val="center"/>
              <w:rPr>
                <w:rFonts w:ascii="Calibri" w:eastAsia="Times New Roman" w:hAnsi="Calibri" w:cs="Times New Roman"/>
                <w:b/>
                <w:sz w:val="20"/>
                <w:szCs w:val="20"/>
                <w:lang w:eastAsia="el-GR"/>
              </w:rPr>
            </w:pPr>
            <w:r w:rsidRPr="00586134">
              <w:rPr>
                <w:rFonts w:ascii="Calibri" w:eastAsia="Times New Roman" w:hAnsi="Calibri" w:cs="UB-Calligula"/>
                <w:b/>
                <w:bCs/>
                <w:color w:val="000000"/>
                <w:sz w:val="20"/>
                <w:szCs w:val="20"/>
                <w:lang w:eastAsia="el-GR"/>
              </w:rPr>
              <w:t>39.420</w:t>
            </w:r>
          </w:p>
        </w:tc>
      </w:tr>
    </w:tbl>
    <w:p w14:paraId="32CE2E00"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
    <w:p w14:paraId="2AC77CF5" w14:textId="77777777" w:rsidR="00586134" w:rsidRPr="00586134" w:rsidRDefault="00586134" w:rsidP="00586134">
      <w:pPr>
        <w:numPr>
          <w:ilvl w:val="0"/>
          <w:numId w:val="4"/>
        </w:numPr>
        <w:spacing w:after="0" w:line="240" w:lineRule="auto"/>
        <w:ind w:left="426" w:hanging="426"/>
        <w:contextualSpacing/>
        <w:rPr>
          <w:rFonts w:ascii="Verdana" w:eastAsia="Calibri" w:hAnsi="Verdana" w:cs="UB-Calligula"/>
          <w:b/>
          <w:color w:val="000000"/>
          <w:sz w:val="16"/>
          <w:szCs w:val="16"/>
          <w:lang w:eastAsia="el-GR"/>
        </w:rPr>
      </w:pPr>
      <w:r w:rsidRPr="00586134">
        <w:rPr>
          <w:rFonts w:ascii="Verdana" w:eastAsia="Calibri" w:hAnsi="Verdana" w:cs="UB-Calligula"/>
          <w:b/>
          <w:color w:val="000000"/>
          <w:sz w:val="16"/>
          <w:szCs w:val="16"/>
          <w:lang w:eastAsia="el-GR"/>
        </w:rPr>
        <w:t>Περιθώριο EBITDA</w:t>
      </w:r>
    </w:p>
    <w:p w14:paraId="42119D5E"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p>
    <w:p w14:paraId="38CEFB3C"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Ο δείκτης αυτός προκύπτει από τον ανωτέρω πίνακα με διαίρεση του EBITDA με τον Κύκλο Εργασιών. Εκφράζει το ποσοστό που έχει το κέρδος EBITDA επί του Κύκλου Εργασιών ή εναλλακτικά πόσα κέρδη EBITDA αντιστοιχούν σε μία μονάδα πωλήσεων. Η Διοίκηση της εταιρείας χρησιμοποιεί τον συγκεκριμένο Δείκτη στο πλαίσιο της ευρύτερης αποτίμησης της λειτουργικής απόδοσης της επιχείρησης.</w:t>
      </w:r>
    </w:p>
    <w:tbl>
      <w:tblPr>
        <w:tblW w:w="8640" w:type="dxa"/>
        <w:tblInd w:w="108" w:type="dxa"/>
        <w:tblLook w:val="04A0" w:firstRow="1" w:lastRow="0" w:firstColumn="1" w:lastColumn="0" w:noHBand="0" w:noVBand="1"/>
      </w:tblPr>
      <w:tblGrid>
        <w:gridCol w:w="2920"/>
        <w:gridCol w:w="1140"/>
        <w:gridCol w:w="1180"/>
        <w:gridCol w:w="1423"/>
        <w:gridCol w:w="1617"/>
        <w:gridCol w:w="360"/>
      </w:tblGrid>
      <w:tr w:rsidR="00586134" w:rsidRPr="00586134" w14:paraId="1C3626B4" w14:textId="77777777" w:rsidTr="00586134">
        <w:trPr>
          <w:trHeight w:val="643"/>
        </w:trPr>
        <w:tc>
          <w:tcPr>
            <w:tcW w:w="8280" w:type="dxa"/>
            <w:gridSpan w:val="5"/>
            <w:tcBorders>
              <w:top w:val="nil"/>
              <w:left w:val="nil"/>
              <w:bottom w:val="nil"/>
              <w:right w:val="nil"/>
            </w:tcBorders>
            <w:shd w:val="clear" w:color="auto" w:fill="auto"/>
            <w:noWrap/>
            <w:vAlign w:val="center"/>
            <w:hideMark/>
          </w:tcPr>
          <w:p w14:paraId="77890FB3" w14:textId="77777777" w:rsidR="00586134" w:rsidRPr="00586134" w:rsidRDefault="00586134" w:rsidP="00586134">
            <w:pPr>
              <w:spacing w:after="0" w:line="240" w:lineRule="auto"/>
              <w:rPr>
                <w:rFonts w:ascii="Times New Roman" w:eastAsia="Times New Roman" w:hAnsi="Times New Roman" w:cs="Times New Roman"/>
                <w:sz w:val="20"/>
                <w:szCs w:val="20"/>
                <w:lang w:eastAsia="el-GR"/>
              </w:rPr>
            </w:pPr>
            <w:r w:rsidRPr="00586134">
              <w:rPr>
                <w:rFonts w:ascii="Calibri" w:eastAsia="Calibri" w:hAnsi="Calibri" w:cs="Times New Roman"/>
                <w:color w:val="000000"/>
                <w:sz w:val="20"/>
                <w:szCs w:val="20"/>
                <w:u w:val="single"/>
                <w:lang w:eastAsia="el-GR"/>
              </w:rPr>
              <w:t>Πίνακας Συμφωνίας του EBITDA Περιθωρίου (</w:t>
            </w:r>
            <w:proofErr w:type="spellStart"/>
            <w:r w:rsidRPr="00586134">
              <w:rPr>
                <w:rFonts w:ascii="Calibri" w:eastAsia="Calibri" w:hAnsi="Calibri" w:cs="Times New Roman"/>
                <w:color w:val="000000"/>
                <w:sz w:val="20"/>
                <w:szCs w:val="20"/>
                <w:u w:val="single"/>
                <w:lang w:eastAsia="el-GR"/>
              </w:rPr>
              <w:t>margin</w:t>
            </w:r>
            <w:proofErr w:type="spellEnd"/>
            <w:r w:rsidRPr="00586134">
              <w:rPr>
                <w:rFonts w:ascii="Calibri" w:eastAsia="Calibri" w:hAnsi="Calibri" w:cs="Times New Roman"/>
                <w:color w:val="000000"/>
                <w:sz w:val="20"/>
                <w:szCs w:val="20"/>
                <w:u w:val="single"/>
                <w:lang w:eastAsia="el-GR"/>
              </w:rPr>
              <w:t xml:space="preserve">) </w:t>
            </w:r>
          </w:p>
        </w:tc>
        <w:tc>
          <w:tcPr>
            <w:tcW w:w="360" w:type="dxa"/>
            <w:tcBorders>
              <w:top w:val="nil"/>
              <w:left w:val="nil"/>
              <w:bottom w:val="nil"/>
              <w:right w:val="nil"/>
            </w:tcBorders>
            <w:shd w:val="clear" w:color="auto" w:fill="auto"/>
            <w:noWrap/>
            <w:vAlign w:val="bottom"/>
            <w:hideMark/>
          </w:tcPr>
          <w:p w14:paraId="602C3D3D" w14:textId="77777777" w:rsidR="00586134" w:rsidRPr="00586134" w:rsidRDefault="00586134" w:rsidP="00586134">
            <w:pPr>
              <w:spacing w:after="0" w:line="240" w:lineRule="auto"/>
              <w:rPr>
                <w:rFonts w:ascii="Times New Roman" w:eastAsia="Times New Roman" w:hAnsi="Times New Roman" w:cs="Times New Roman"/>
                <w:sz w:val="20"/>
                <w:szCs w:val="20"/>
                <w:lang w:eastAsia="el-GR"/>
              </w:rPr>
            </w:pPr>
          </w:p>
        </w:tc>
      </w:tr>
      <w:tr w:rsidR="00586134" w:rsidRPr="00586134" w14:paraId="570A844F" w14:textId="77777777" w:rsidTr="00586134">
        <w:trPr>
          <w:trHeight w:val="315"/>
        </w:trPr>
        <w:tc>
          <w:tcPr>
            <w:tcW w:w="8640" w:type="dxa"/>
            <w:gridSpan w:val="6"/>
            <w:tcBorders>
              <w:top w:val="single" w:sz="12" w:space="0" w:color="auto"/>
              <w:left w:val="nil"/>
              <w:bottom w:val="nil"/>
              <w:right w:val="nil"/>
            </w:tcBorders>
            <w:shd w:val="clear" w:color="auto" w:fill="auto"/>
            <w:noWrap/>
            <w:vAlign w:val="center"/>
            <w:hideMark/>
          </w:tcPr>
          <w:p w14:paraId="64777D30" w14:textId="77777777" w:rsidR="00586134" w:rsidRPr="00586134" w:rsidRDefault="00586134" w:rsidP="00586134">
            <w:pPr>
              <w:spacing w:after="0" w:line="240" w:lineRule="auto"/>
              <w:rPr>
                <w:rFonts w:ascii="Calibri" w:eastAsia="Times New Roman" w:hAnsi="Calibri" w:cs="Times New Roman"/>
                <w:b/>
                <w:bCs/>
                <w:color w:val="000000"/>
                <w:sz w:val="16"/>
                <w:szCs w:val="16"/>
                <w:lang w:eastAsia="el-GR"/>
              </w:rPr>
            </w:pPr>
            <w:r w:rsidRPr="00586134">
              <w:rPr>
                <w:rFonts w:ascii="Calibri" w:eastAsia="Times New Roman" w:hAnsi="Calibri" w:cs="Times New Roman"/>
                <w:b/>
                <w:bCs/>
                <w:color w:val="000000"/>
                <w:sz w:val="16"/>
                <w:szCs w:val="16"/>
                <w:lang w:eastAsia="el-GR"/>
              </w:rPr>
              <w:t>ΟΜΙΛΟΣ</w:t>
            </w:r>
          </w:p>
        </w:tc>
      </w:tr>
      <w:tr w:rsidR="00586134" w:rsidRPr="00586134" w14:paraId="0A8DB43D" w14:textId="77777777" w:rsidTr="00586134">
        <w:trPr>
          <w:trHeight w:val="315"/>
        </w:trPr>
        <w:tc>
          <w:tcPr>
            <w:tcW w:w="2920" w:type="dxa"/>
            <w:tcBorders>
              <w:top w:val="nil"/>
              <w:left w:val="nil"/>
              <w:bottom w:val="single" w:sz="12" w:space="0" w:color="auto"/>
              <w:right w:val="nil"/>
            </w:tcBorders>
            <w:shd w:val="clear" w:color="auto" w:fill="auto"/>
            <w:noWrap/>
            <w:vAlign w:val="center"/>
            <w:hideMark/>
          </w:tcPr>
          <w:p w14:paraId="4982BDCA" w14:textId="77777777" w:rsidR="00586134" w:rsidRPr="00586134" w:rsidRDefault="00586134" w:rsidP="00586134">
            <w:pPr>
              <w:spacing w:after="0" w:line="240" w:lineRule="auto"/>
              <w:jc w:val="both"/>
              <w:rPr>
                <w:rFonts w:ascii="Calibri" w:eastAsia="Times New Roman" w:hAnsi="Calibri" w:cs="Times New Roman"/>
                <w:i/>
                <w:iCs/>
                <w:color w:val="000000"/>
                <w:sz w:val="16"/>
                <w:szCs w:val="16"/>
                <w:lang w:eastAsia="el-GR"/>
              </w:rPr>
            </w:pPr>
            <w:r w:rsidRPr="00586134">
              <w:rPr>
                <w:rFonts w:ascii="Calibri" w:eastAsia="Times New Roman" w:hAnsi="Calibri" w:cs="Times New Roman"/>
                <w:bCs/>
                <w:i/>
                <w:iCs/>
                <w:color w:val="000000"/>
                <w:sz w:val="16"/>
                <w:szCs w:val="16"/>
                <w:lang w:eastAsia="el-GR"/>
              </w:rPr>
              <w:t>Ποσά σε χιλ. Ευρώ</w:t>
            </w:r>
          </w:p>
        </w:tc>
        <w:tc>
          <w:tcPr>
            <w:tcW w:w="1140" w:type="dxa"/>
            <w:tcBorders>
              <w:top w:val="nil"/>
              <w:left w:val="nil"/>
              <w:bottom w:val="single" w:sz="12" w:space="0" w:color="auto"/>
              <w:right w:val="nil"/>
            </w:tcBorders>
            <w:shd w:val="clear" w:color="auto" w:fill="auto"/>
            <w:noWrap/>
            <w:vAlign w:val="center"/>
            <w:hideMark/>
          </w:tcPr>
          <w:p w14:paraId="37B7C839"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30.09.2021</w:t>
            </w:r>
          </w:p>
        </w:tc>
        <w:tc>
          <w:tcPr>
            <w:tcW w:w="1180" w:type="dxa"/>
            <w:tcBorders>
              <w:top w:val="nil"/>
              <w:left w:val="nil"/>
              <w:bottom w:val="single" w:sz="12" w:space="0" w:color="auto"/>
              <w:right w:val="nil"/>
            </w:tcBorders>
            <w:shd w:val="clear" w:color="auto" w:fill="auto"/>
            <w:vAlign w:val="center"/>
            <w:hideMark/>
          </w:tcPr>
          <w:p w14:paraId="20890462"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30.09.2020</w:t>
            </w:r>
          </w:p>
        </w:tc>
        <w:tc>
          <w:tcPr>
            <w:tcW w:w="1423" w:type="dxa"/>
            <w:tcBorders>
              <w:top w:val="nil"/>
              <w:left w:val="nil"/>
              <w:bottom w:val="single" w:sz="12" w:space="0" w:color="auto"/>
              <w:right w:val="nil"/>
            </w:tcBorders>
            <w:shd w:val="clear" w:color="auto" w:fill="auto"/>
            <w:vAlign w:val="center"/>
            <w:hideMark/>
          </w:tcPr>
          <w:p w14:paraId="4379D6A1"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2021</w:t>
            </w:r>
          </w:p>
        </w:tc>
        <w:tc>
          <w:tcPr>
            <w:tcW w:w="1977" w:type="dxa"/>
            <w:gridSpan w:val="2"/>
            <w:tcBorders>
              <w:top w:val="nil"/>
              <w:left w:val="nil"/>
              <w:bottom w:val="single" w:sz="12" w:space="0" w:color="auto"/>
              <w:right w:val="nil"/>
            </w:tcBorders>
            <w:shd w:val="clear" w:color="auto" w:fill="auto"/>
            <w:vAlign w:val="center"/>
            <w:hideMark/>
          </w:tcPr>
          <w:p w14:paraId="342BACB7"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2020</w:t>
            </w:r>
          </w:p>
        </w:tc>
      </w:tr>
      <w:tr w:rsidR="00586134" w:rsidRPr="00586134" w14:paraId="4E36D56B" w14:textId="77777777" w:rsidTr="00586134">
        <w:trPr>
          <w:trHeight w:val="330"/>
        </w:trPr>
        <w:tc>
          <w:tcPr>
            <w:tcW w:w="2920" w:type="dxa"/>
            <w:tcBorders>
              <w:top w:val="nil"/>
              <w:left w:val="nil"/>
              <w:bottom w:val="single" w:sz="8" w:space="0" w:color="A6A6A6"/>
              <w:right w:val="nil"/>
            </w:tcBorders>
            <w:shd w:val="clear" w:color="auto" w:fill="auto"/>
            <w:noWrap/>
            <w:vAlign w:val="center"/>
            <w:hideMark/>
          </w:tcPr>
          <w:p w14:paraId="79482DC5"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Κύκλος εργασιών</w:t>
            </w:r>
          </w:p>
        </w:tc>
        <w:tc>
          <w:tcPr>
            <w:tcW w:w="1140" w:type="dxa"/>
            <w:tcBorders>
              <w:top w:val="nil"/>
              <w:left w:val="nil"/>
              <w:bottom w:val="single" w:sz="8" w:space="0" w:color="A6A6A6"/>
              <w:right w:val="nil"/>
            </w:tcBorders>
            <w:shd w:val="clear" w:color="auto" w:fill="auto"/>
            <w:noWrap/>
            <w:vAlign w:val="center"/>
            <w:hideMark/>
          </w:tcPr>
          <w:p w14:paraId="6110E5CF"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257.548</w:t>
            </w:r>
          </w:p>
        </w:tc>
        <w:tc>
          <w:tcPr>
            <w:tcW w:w="1180" w:type="dxa"/>
            <w:tcBorders>
              <w:top w:val="nil"/>
              <w:left w:val="nil"/>
              <w:bottom w:val="single" w:sz="8" w:space="0" w:color="A6A6A6"/>
              <w:right w:val="nil"/>
            </w:tcBorders>
            <w:shd w:val="clear" w:color="auto" w:fill="auto"/>
            <w:vAlign w:val="center"/>
            <w:hideMark/>
          </w:tcPr>
          <w:p w14:paraId="604D3128"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247.675</w:t>
            </w:r>
          </w:p>
        </w:tc>
        <w:tc>
          <w:tcPr>
            <w:tcW w:w="1423" w:type="dxa"/>
            <w:tcBorders>
              <w:top w:val="nil"/>
              <w:left w:val="nil"/>
              <w:bottom w:val="single" w:sz="8" w:space="0" w:color="A6A6A6"/>
              <w:right w:val="nil"/>
            </w:tcBorders>
            <w:shd w:val="clear" w:color="auto" w:fill="auto"/>
            <w:vAlign w:val="center"/>
            <w:hideMark/>
          </w:tcPr>
          <w:p w14:paraId="0C63A825"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101.514</w:t>
            </w:r>
          </w:p>
        </w:tc>
        <w:tc>
          <w:tcPr>
            <w:tcW w:w="1977" w:type="dxa"/>
            <w:gridSpan w:val="2"/>
            <w:tcBorders>
              <w:top w:val="nil"/>
              <w:left w:val="nil"/>
              <w:bottom w:val="single" w:sz="8" w:space="0" w:color="A6A6A6"/>
              <w:right w:val="nil"/>
            </w:tcBorders>
            <w:shd w:val="clear" w:color="auto" w:fill="auto"/>
            <w:vAlign w:val="center"/>
            <w:hideMark/>
          </w:tcPr>
          <w:p w14:paraId="66365A66"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89.395</w:t>
            </w:r>
          </w:p>
        </w:tc>
      </w:tr>
      <w:tr w:rsidR="00586134" w:rsidRPr="00586134" w14:paraId="50B7E36E" w14:textId="77777777" w:rsidTr="00586134">
        <w:trPr>
          <w:trHeight w:val="315"/>
        </w:trPr>
        <w:tc>
          <w:tcPr>
            <w:tcW w:w="2920" w:type="dxa"/>
            <w:tcBorders>
              <w:top w:val="nil"/>
              <w:left w:val="nil"/>
              <w:bottom w:val="single" w:sz="8" w:space="0" w:color="auto"/>
              <w:right w:val="nil"/>
            </w:tcBorders>
            <w:shd w:val="clear" w:color="auto" w:fill="auto"/>
            <w:noWrap/>
            <w:vAlign w:val="center"/>
            <w:hideMark/>
          </w:tcPr>
          <w:p w14:paraId="28A645F6"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EBITDA</w:t>
            </w:r>
          </w:p>
        </w:tc>
        <w:tc>
          <w:tcPr>
            <w:tcW w:w="1140" w:type="dxa"/>
            <w:tcBorders>
              <w:top w:val="nil"/>
              <w:left w:val="nil"/>
              <w:bottom w:val="single" w:sz="8" w:space="0" w:color="auto"/>
              <w:right w:val="nil"/>
            </w:tcBorders>
            <w:shd w:val="clear" w:color="auto" w:fill="auto"/>
            <w:noWrap/>
            <w:vAlign w:val="center"/>
            <w:hideMark/>
          </w:tcPr>
          <w:p w14:paraId="0DD6AAEA"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76.057</w:t>
            </w:r>
          </w:p>
        </w:tc>
        <w:tc>
          <w:tcPr>
            <w:tcW w:w="1180" w:type="dxa"/>
            <w:tcBorders>
              <w:top w:val="nil"/>
              <w:left w:val="nil"/>
              <w:bottom w:val="single" w:sz="8" w:space="0" w:color="auto"/>
              <w:right w:val="nil"/>
            </w:tcBorders>
            <w:shd w:val="clear" w:color="auto" w:fill="auto"/>
            <w:vAlign w:val="center"/>
            <w:hideMark/>
          </w:tcPr>
          <w:p w14:paraId="7F677D7D"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76.099</w:t>
            </w:r>
          </w:p>
        </w:tc>
        <w:tc>
          <w:tcPr>
            <w:tcW w:w="1423" w:type="dxa"/>
            <w:tcBorders>
              <w:top w:val="nil"/>
              <w:left w:val="nil"/>
              <w:bottom w:val="single" w:sz="8" w:space="0" w:color="auto"/>
              <w:right w:val="nil"/>
            </w:tcBorders>
            <w:shd w:val="clear" w:color="auto" w:fill="auto"/>
            <w:vAlign w:val="center"/>
            <w:hideMark/>
          </w:tcPr>
          <w:p w14:paraId="4046243D"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40.741</w:t>
            </w:r>
          </w:p>
        </w:tc>
        <w:tc>
          <w:tcPr>
            <w:tcW w:w="1977" w:type="dxa"/>
            <w:gridSpan w:val="2"/>
            <w:tcBorders>
              <w:top w:val="nil"/>
              <w:left w:val="nil"/>
              <w:bottom w:val="single" w:sz="8" w:space="0" w:color="auto"/>
              <w:right w:val="nil"/>
            </w:tcBorders>
            <w:shd w:val="clear" w:color="auto" w:fill="auto"/>
            <w:vAlign w:val="center"/>
            <w:hideMark/>
          </w:tcPr>
          <w:p w14:paraId="5DE90D81"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39.414</w:t>
            </w:r>
          </w:p>
        </w:tc>
      </w:tr>
      <w:tr w:rsidR="00586134" w:rsidRPr="00586134" w14:paraId="62F02005" w14:textId="77777777" w:rsidTr="00586134">
        <w:trPr>
          <w:trHeight w:val="630"/>
        </w:trPr>
        <w:tc>
          <w:tcPr>
            <w:tcW w:w="2920" w:type="dxa"/>
            <w:tcBorders>
              <w:top w:val="nil"/>
              <w:left w:val="nil"/>
              <w:bottom w:val="single" w:sz="12" w:space="0" w:color="auto"/>
              <w:right w:val="nil"/>
            </w:tcBorders>
            <w:shd w:val="clear" w:color="auto" w:fill="auto"/>
            <w:noWrap/>
            <w:vAlign w:val="center"/>
            <w:hideMark/>
          </w:tcPr>
          <w:p w14:paraId="399CDD6F"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lastRenderedPageBreak/>
              <w:t xml:space="preserve">EBITDA </w:t>
            </w:r>
            <w:proofErr w:type="spellStart"/>
            <w:r w:rsidRPr="00586134">
              <w:rPr>
                <w:rFonts w:ascii="Calibri" w:eastAsia="Times New Roman" w:hAnsi="Calibri" w:cs="Times New Roman"/>
                <w:color w:val="000000"/>
                <w:sz w:val="16"/>
                <w:szCs w:val="16"/>
                <w:lang w:eastAsia="el-GR"/>
              </w:rPr>
              <w:t>margin</w:t>
            </w:r>
            <w:proofErr w:type="spellEnd"/>
          </w:p>
        </w:tc>
        <w:tc>
          <w:tcPr>
            <w:tcW w:w="1140" w:type="dxa"/>
            <w:tcBorders>
              <w:top w:val="nil"/>
              <w:left w:val="nil"/>
              <w:bottom w:val="single" w:sz="12" w:space="0" w:color="auto"/>
              <w:right w:val="nil"/>
            </w:tcBorders>
            <w:shd w:val="clear" w:color="auto" w:fill="auto"/>
            <w:noWrap/>
            <w:vAlign w:val="center"/>
            <w:hideMark/>
          </w:tcPr>
          <w:p w14:paraId="51E7C96F"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29,53%</w:t>
            </w:r>
          </w:p>
        </w:tc>
        <w:tc>
          <w:tcPr>
            <w:tcW w:w="1180" w:type="dxa"/>
            <w:tcBorders>
              <w:top w:val="nil"/>
              <w:left w:val="nil"/>
              <w:bottom w:val="single" w:sz="12" w:space="0" w:color="auto"/>
              <w:right w:val="nil"/>
            </w:tcBorders>
            <w:shd w:val="clear" w:color="auto" w:fill="auto"/>
            <w:vAlign w:val="center"/>
            <w:hideMark/>
          </w:tcPr>
          <w:p w14:paraId="4427868F"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30,73%</w:t>
            </w:r>
          </w:p>
        </w:tc>
        <w:tc>
          <w:tcPr>
            <w:tcW w:w="1423" w:type="dxa"/>
            <w:tcBorders>
              <w:top w:val="nil"/>
              <w:left w:val="nil"/>
              <w:bottom w:val="single" w:sz="12" w:space="0" w:color="auto"/>
              <w:right w:val="nil"/>
            </w:tcBorders>
            <w:shd w:val="clear" w:color="auto" w:fill="auto"/>
            <w:vAlign w:val="center"/>
            <w:hideMark/>
          </w:tcPr>
          <w:p w14:paraId="3B61F09E"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40,13%</w:t>
            </w:r>
          </w:p>
        </w:tc>
        <w:tc>
          <w:tcPr>
            <w:tcW w:w="1977" w:type="dxa"/>
            <w:gridSpan w:val="2"/>
            <w:tcBorders>
              <w:top w:val="nil"/>
              <w:left w:val="nil"/>
              <w:bottom w:val="single" w:sz="12" w:space="0" w:color="auto"/>
              <w:right w:val="nil"/>
            </w:tcBorders>
            <w:shd w:val="clear" w:color="auto" w:fill="auto"/>
            <w:vAlign w:val="center"/>
            <w:hideMark/>
          </w:tcPr>
          <w:p w14:paraId="3758C0FB"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44,09%</w:t>
            </w:r>
          </w:p>
        </w:tc>
      </w:tr>
    </w:tbl>
    <w:p w14:paraId="31093A8E"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
    <w:tbl>
      <w:tblPr>
        <w:tblW w:w="8640" w:type="dxa"/>
        <w:tblInd w:w="108" w:type="dxa"/>
        <w:tblLook w:val="04A0" w:firstRow="1" w:lastRow="0" w:firstColumn="1" w:lastColumn="0" w:noHBand="0" w:noVBand="1"/>
      </w:tblPr>
      <w:tblGrid>
        <w:gridCol w:w="2920"/>
        <w:gridCol w:w="1140"/>
        <w:gridCol w:w="1180"/>
        <w:gridCol w:w="1423"/>
        <w:gridCol w:w="1977"/>
      </w:tblGrid>
      <w:tr w:rsidR="00586134" w:rsidRPr="00586134" w14:paraId="1D48D078" w14:textId="77777777" w:rsidTr="00586134">
        <w:trPr>
          <w:trHeight w:val="525"/>
        </w:trPr>
        <w:tc>
          <w:tcPr>
            <w:tcW w:w="8640" w:type="dxa"/>
            <w:gridSpan w:val="5"/>
            <w:tcBorders>
              <w:top w:val="nil"/>
              <w:left w:val="nil"/>
              <w:bottom w:val="nil"/>
            </w:tcBorders>
            <w:shd w:val="clear" w:color="auto" w:fill="auto"/>
            <w:noWrap/>
            <w:vAlign w:val="center"/>
            <w:hideMark/>
          </w:tcPr>
          <w:p w14:paraId="4A183227" w14:textId="77777777" w:rsidR="00586134" w:rsidRPr="00586134" w:rsidRDefault="00586134" w:rsidP="00586134">
            <w:pPr>
              <w:spacing w:after="0" w:line="240" w:lineRule="auto"/>
              <w:rPr>
                <w:rFonts w:ascii="Times New Roman" w:eastAsia="Times New Roman" w:hAnsi="Times New Roman" w:cs="Times New Roman"/>
                <w:sz w:val="20"/>
                <w:szCs w:val="20"/>
                <w:lang w:eastAsia="el-GR"/>
              </w:rPr>
            </w:pPr>
            <w:r w:rsidRPr="00586134">
              <w:rPr>
                <w:rFonts w:ascii="Calibri" w:eastAsia="Calibri" w:hAnsi="Calibri" w:cs="Times New Roman"/>
                <w:color w:val="000000"/>
                <w:sz w:val="20"/>
                <w:szCs w:val="20"/>
                <w:u w:val="single"/>
                <w:lang w:eastAsia="el-GR"/>
              </w:rPr>
              <w:t>Πίνακας Συμφωνίας του EBITDA Περιθωρίου (</w:t>
            </w:r>
            <w:proofErr w:type="spellStart"/>
            <w:r w:rsidRPr="00586134">
              <w:rPr>
                <w:rFonts w:ascii="Calibri" w:eastAsia="Calibri" w:hAnsi="Calibri" w:cs="Times New Roman"/>
                <w:color w:val="000000"/>
                <w:sz w:val="20"/>
                <w:szCs w:val="20"/>
                <w:u w:val="single"/>
                <w:lang w:eastAsia="el-GR"/>
              </w:rPr>
              <w:t>margin</w:t>
            </w:r>
            <w:proofErr w:type="spellEnd"/>
            <w:r w:rsidRPr="00586134">
              <w:rPr>
                <w:rFonts w:ascii="Calibri" w:eastAsia="Calibri" w:hAnsi="Calibri" w:cs="Times New Roman"/>
                <w:color w:val="000000"/>
                <w:sz w:val="20"/>
                <w:szCs w:val="20"/>
                <w:u w:val="single"/>
                <w:lang w:eastAsia="el-GR"/>
              </w:rPr>
              <w:t xml:space="preserve">) </w:t>
            </w:r>
          </w:p>
        </w:tc>
      </w:tr>
      <w:tr w:rsidR="00586134" w:rsidRPr="00586134" w14:paraId="77991147" w14:textId="77777777" w:rsidTr="00586134">
        <w:trPr>
          <w:trHeight w:val="315"/>
        </w:trPr>
        <w:tc>
          <w:tcPr>
            <w:tcW w:w="8640" w:type="dxa"/>
            <w:gridSpan w:val="5"/>
            <w:tcBorders>
              <w:top w:val="single" w:sz="12" w:space="0" w:color="auto"/>
              <w:left w:val="nil"/>
              <w:bottom w:val="nil"/>
              <w:right w:val="nil"/>
            </w:tcBorders>
            <w:shd w:val="clear" w:color="auto" w:fill="auto"/>
            <w:noWrap/>
            <w:vAlign w:val="center"/>
            <w:hideMark/>
          </w:tcPr>
          <w:p w14:paraId="0D725E51" w14:textId="77777777" w:rsidR="00586134" w:rsidRPr="00586134" w:rsidRDefault="00586134" w:rsidP="00586134">
            <w:pPr>
              <w:spacing w:after="0" w:line="240" w:lineRule="auto"/>
              <w:rPr>
                <w:rFonts w:ascii="Calibri" w:eastAsia="Times New Roman" w:hAnsi="Calibri" w:cs="Times New Roman"/>
                <w:b/>
                <w:bCs/>
                <w:color w:val="000000"/>
                <w:sz w:val="16"/>
                <w:szCs w:val="16"/>
                <w:lang w:eastAsia="el-GR"/>
              </w:rPr>
            </w:pPr>
            <w:r w:rsidRPr="00586134">
              <w:rPr>
                <w:rFonts w:ascii="Calibri" w:eastAsia="Times New Roman" w:hAnsi="Calibri" w:cs="Times New Roman"/>
                <w:b/>
                <w:bCs/>
                <w:color w:val="000000"/>
                <w:sz w:val="16"/>
                <w:szCs w:val="16"/>
                <w:lang w:eastAsia="el-GR"/>
              </w:rPr>
              <w:t>ΕΤΑΙΡΕΙΑ</w:t>
            </w:r>
          </w:p>
        </w:tc>
      </w:tr>
      <w:tr w:rsidR="00586134" w:rsidRPr="00586134" w14:paraId="7293237F" w14:textId="77777777" w:rsidTr="00586134">
        <w:trPr>
          <w:trHeight w:val="315"/>
        </w:trPr>
        <w:tc>
          <w:tcPr>
            <w:tcW w:w="2920" w:type="dxa"/>
            <w:tcBorders>
              <w:top w:val="nil"/>
              <w:left w:val="nil"/>
              <w:bottom w:val="single" w:sz="12" w:space="0" w:color="auto"/>
              <w:right w:val="nil"/>
            </w:tcBorders>
            <w:shd w:val="clear" w:color="auto" w:fill="auto"/>
            <w:noWrap/>
            <w:vAlign w:val="center"/>
            <w:hideMark/>
          </w:tcPr>
          <w:p w14:paraId="4638D86A" w14:textId="77777777" w:rsidR="00586134" w:rsidRPr="00586134" w:rsidRDefault="00586134" w:rsidP="00586134">
            <w:pPr>
              <w:spacing w:after="0" w:line="240" w:lineRule="auto"/>
              <w:jc w:val="both"/>
              <w:rPr>
                <w:rFonts w:ascii="Calibri" w:eastAsia="Times New Roman" w:hAnsi="Calibri" w:cs="Times New Roman"/>
                <w:i/>
                <w:iCs/>
                <w:color w:val="000000"/>
                <w:sz w:val="16"/>
                <w:szCs w:val="16"/>
                <w:lang w:eastAsia="el-GR"/>
              </w:rPr>
            </w:pPr>
            <w:r w:rsidRPr="00586134">
              <w:rPr>
                <w:rFonts w:ascii="Calibri" w:eastAsia="Times New Roman" w:hAnsi="Calibri" w:cs="Times New Roman"/>
                <w:bCs/>
                <w:i/>
                <w:iCs/>
                <w:color w:val="000000"/>
                <w:sz w:val="16"/>
                <w:szCs w:val="16"/>
                <w:lang w:eastAsia="el-GR"/>
              </w:rPr>
              <w:t>Ποσά σε χιλ. Ευρώ</w:t>
            </w:r>
          </w:p>
        </w:tc>
        <w:tc>
          <w:tcPr>
            <w:tcW w:w="1140" w:type="dxa"/>
            <w:tcBorders>
              <w:top w:val="nil"/>
              <w:left w:val="nil"/>
              <w:bottom w:val="single" w:sz="12" w:space="0" w:color="auto"/>
              <w:right w:val="nil"/>
            </w:tcBorders>
            <w:shd w:val="clear" w:color="auto" w:fill="auto"/>
            <w:noWrap/>
            <w:vAlign w:val="center"/>
            <w:hideMark/>
          </w:tcPr>
          <w:p w14:paraId="0DD32BA9"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30.09.2021</w:t>
            </w:r>
          </w:p>
        </w:tc>
        <w:tc>
          <w:tcPr>
            <w:tcW w:w="1180" w:type="dxa"/>
            <w:tcBorders>
              <w:top w:val="nil"/>
              <w:left w:val="nil"/>
              <w:bottom w:val="single" w:sz="12" w:space="0" w:color="auto"/>
              <w:right w:val="nil"/>
            </w:tcBorders>
            <w:shd w:val="clear" w:color="auto" w:fill="auto"/>
            <w:vAlign w:val="center"/>
            <w:hideMark/>
          </w:tcPr>
          <w:p w14:paraId="793E9B01"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30.09.2020</w:t>
            </w:r>
          </w:p>
        </w:tc>
        <w:tc>
          <w:tcPr>
            <w:tcW w:w="1423" w:type="dxa"/>
            <w:tcBorders>
              <w:top w:val="nil"/>
              <w:left w:val="nil"/>
              <w:bottom w:val="single" w:sz="12" w:space="0" w:color="auto"/>
              <w:right w:val="nil"/>
            </w:tcBorders>
            <w:shd w:val="clear" w:color="auto" w:fill="auto"/>
            <w:vAlign w:val="center"/>
            <w:hideMark/>
          </w:tcPr>
          <w:p w14:paraId="71CD606F"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2021</w:t>
            </w:r>
          </w:p>
        </w:tc>
        <w:tc>
          <w:tcPr>
            <w:tcW w:w="1977" w:type="dxa"/>
            <w:tcBorders>
              <w:top w:val="nil"/>
              <w:left w:val="nil"/>
              <w:bottom w:val="single" w:sz="12" w:space="0" w:color="auto"/>
              <w:right w:val="nil"/>
            </w:tcBorders>
            <w:shd w:val="clear" w:color="auto" w:fill="auto"/>
            <w:vAlign w:val="center"/>
            <w:hideMark/>
          </w:tcPr>
          <w:p w14:paraId="6EF971E4"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2020</w:t>
            </w:r>
          </w:p>
        </w:tc>
      </w:tr>
      <w:tr w:rsidR="00586134" w:rsidRPr="00586134" w14:paraId="08B370FC" w14:textId="77777777" w:rsidTr="00586134">
        <w:trPr>
          <w:trHeight w:val="330"/>
        </w:trPr>
        <w:tc>
          <w:tcPr>
            <w:tcW w:w="2920" w:type="dxa"/>
            <w:tcBorders>
              <w:top w:val="nil"/>
              <w:left w:val="nil"/>
              <w:bottom w:val="single" w:sz="8" w:space="0" w:color="A6A6A6"/>
              <w:right w:val="nil"/>
            </w:tcBorders>
            <w:shd w:val="clear" w:color="auto" w:fill="auto"/>
            <w:noWrap/>
            <w:vAlign w:val="center"/>
            <w:hideMark/>
          </w:tcPr>
          <w:p w14:paraId="11C5C017"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Κύκλος εργασιών</w:t>
            </w:r>
          </w:p>
        </w:tc>
        <w:tc>
          <w:tcPr>
            <w:tcW w:w="1140" w:type="dxa"/>
            <w:tcBorders>
              <w:top w:val="nil"/>
              <w:left w:val="nil"/>
              <w:bottom w:val="single" w:sz="8" w:space="0" w:color="A6A6A6"/>
              <w:right w:val="nil"/>
            </w:tcBorders>
            <w:shd w:val="clear" w:color="auto" w:fill="auto"/>
            <w:noWrap/>
            <w:vAlign w:val="center"/>
            <w:hideMark/>
          </w:tcPr>
          <w:p w14:paraId="6A66FD0F"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257.548</w:t>
            </w:r>
          </w:p>
        </w:tc>
        <w:tc>
          <w:tcPr>
            <w:tcW w:w="1180" w:type="dxa"/>
            <w:tcBorders>
              <w:top w:val="nil"/>
              <w:left w:val="nil"/>
              <w:bottom w:val="single" w:sz="8" w:space="0" w:color="A6A6A6"/>
              <w:right w:val="nil"/>
            </w:tcBorders>
            <w:shd w:val="clear" w:color="auto" w:fill="auto"/>
            <w:vAlign w:val="center"/>
            <w:hideMark/>
          </w:tcPr>
          <w:p w14:paraId="0C0705F7"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247.670</w:t>
            </w:r>
          </w:p>
        </w:tc>
        <w:tc>
          <w:tcPr>
            <w:tcW w:w="1423" w:type="dxa"/>
            <w:tcBorders>
              <w:top w:val="nil"/>
              <w:left w:val="nil"/>
              <w:bottom w:val="single" w:sz="8" w:space="0" w:color="A6A6A6"/>
              <w:right w:val="nil"/>
            </w:tcBorders>
            <w:shd w:val="clear" w:color="auto" w:fill="auto"/>
            <w:vAlign w:val="center"/>
            <w:hideMark/>
          </w:tcPr>
          <w:p w14:paraId="047C7C39"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101.514</w:t>
            </w:r>
          </w:p>
        </w:tc>
        <w:tc>
          <w:tcPr>
            <w:tcW w:w="1977" w:type="dxa"/>
            <w:tcBorders>
              <w:top w:val="nil"/>
              <w:left w:val="nil"/>
              <w:bottom w:val="single" w:sz="8" w:space="0" w:color="A6A6A6"/>
              <w:right w:val="nil"/>
            </w:tcBorders>
            <w:shd w:val="clear" w:color="auto" w:fill="auto"/>
            <w:vAlign w:val="center"/>
            <w:hideMark/>
          </w:tcPr>
          <w:p w14:paraId="36B63F9E"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89.395</w:t>
            </w:r>
          </w:p>
        </w:tc>
      </w:tr>
      <w:tr w:rsidR="00586134" w:rsidRPr="00586134" w14:paraId="5EA6861A" w14:textId="77777777" w:rsidTr="00586134">
        <w:trPr>
          <w:trHeight w:val="315"/>
        </w:trPr>
        <w:tc>
          <w:tcPr>
            <w:tcW w:w="2920" w:type="dxa"/>
            <w:tcBorders>
              <w:top w:val="nil"/>
              <w:left w:val="nil"/>
              <w:bottom w:val="single" w:sz="8" w:space="0" w:color="auto"/>
              <w:right w:val="nil"/>
            </w:tcBorders>
            <w:shd w:val="clear" w:color="auto" w:fill="auto"/>
            <w:noWrap/>
            <w:vAlign w:val="center"/>
            <w:hideMark/>
          </w:tcPr>
          <w:p w14:paraId="67022C31"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EBITDA</w:t>
            </w:r>
          </w:p>
        </w:tc>
        <w:tc>
          <w:tcPr>
            <w:tcW w:w="1140" w:type="dxa"/>
            <w:tcBorders>
              <w:top w:val="nil"/>
              <w:left w:val="nil"/>
              <w:bottom w:val="single" w:sz="8" w:space="0" w:color="auto"/>
              <w:right w:val="nil"/>
            </w:tcBorders>
            <w:shd w:val="clear" w:color="auto" w:fill="auto"/>
            <w:noWrap/>
            <w:vAlign w:val="center"/>
            <w:hideMark/>
          </w:tcPr>
          <w:p w14:paraId="596639ED"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76.078</w:t>
            </w:r>
          </w:p>
        </w:tc>
        <w:tc>
          <w:tcPr>
            <w:tcW w:w="1180" w:type="dxa"/>
            <w:tcBorders>
              <w:top w:val="nil"/>
              <w:left w:val="nil"/>
              <w:bottom w:val="single" w:sz="8" w:space="0" w:color="auto"/>
              <w:right w:val="nil"/>
            </w:tcBorders>
            <w:shd w:val="clear" w:color="auto" w:fill="auto"/>
            <w:vAlign w:val="center"/>
            <w:hideMark/>
          </w:tcPr>
          <w:p w14:paraId="41C9290A"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76.110</w:t>
            </w:r>
          </w:p>
        </w:tc>
        <w:tc>
          <w:tcPr>
            <w:tcW w:w="1423" w:type="dxa"/>
            <w:tcBorders>
              <w:top w:val="nil"/>
              <w:left w:val="nil"/>
              <w:bottom w:val="single" w:sz="8" w:space="0" w:color="auto"/>
              <w:right w:val="nil"/>
            </w:tcBorders>
            <w:shd w:val="clear" w:color="auto" w:fill="auto"/>
            <w:vAlign w:val="center"/>
            <w:hideMark/>
          </w:tcPr>
          <w:p w14:paraId="5D384CB5"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40.752</w:t>
            </w:r>
          </w:p>
        </w:tc>
        <w:tc>
          <w:tcPr>
            <w:tcW w:w="1977" w:type="dxa"/>
            <w:tcBorders>
              <w:top w:val="nil"/>
              <w:left w:val="nil"/>
              <w:bottom w:val="single" w:sz="8" w:space="0" w:color="auto"/>
              <w:right w:val="nil"/>
            </w:tcBorders>
            <w:shd w:val="clear" w:color="auto" w:fill="auto"/>
            <w:vAlign w:val="center"/>
            <w:hideMark/>
          </w:tcPr>
          <w:p w14:paraId="53E3A10E"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39.420</w:t>
            </w:r>
          </w:p>
        </w:tc>
      </w:tr>
      <w:tr w:rsidR="00586134" w:rsidRPr="00586134" w14:paraId="7723B41B" w14:textId="77777777" w:rsidTr="00586134">
        <w:trPr>
          <w:trHeight w:val="630"/>
        </w:trPr>
        <w:tc>
          <w:tcPr>
            <w:tcW w:w="2920" w:type="dxa"/>
            <w:tcBorders>
              <w:top w:val="nil"/>
              <w:left w:val="nil"/>
              <w:bottom w:val="single" w:sz="12" w:space="0" w:color="auto"/>
              <w:right w:val="nil"/>
            </w:tcBorders>
            <w:shd w:val="clear" w:color="auto" w:fill="auto"/>
            <w:noWrap/>
            <w:vAlign w:val="center"/>
            <w:hideMark/>
          </w:tcPr>
          <w:p w14:paraId="3573827D"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 xml:space="preserve">EBITDA </w:t>
            </w:r>
            <w:proofErr w:type="spellStart"/>
            <w:r w:rsidRPr="00586134">
              <w:rPr>
                <w:rFonts w:ascii="Calibri" w:eastAsia="Times New Roman" w:hAnsi="Calibri" w:cs="Times New Roman"/>
                <w:color w:val="000000"/>
                <w:sz w:val="16"/>
                <w:szCs w:val="16"/>
                <w:lang w:eastAsia="el-GR"/>
              </w:rPr>
              <w:t>margin</w:t>
            </w:r>
            <w:proofErr w:type="spellEnd"/>
          </w:p>
        </w:tc>
        <w:tc>
          <w:tcPr>
            <w:tcW w:w="1140" w:type="dxa"/>
            <w:tcBorders>
              <w:top w:val="nil"/>
              <w:left w:val="nil"/>
              <w:bottom w:val="single" w:sz="12" w:space="0" w:color="auto"/>
              <w:right w:val="nil"/>
            </w:tcBorders>
            <w:shd w:val="clear" w:color="auto" w:fill="auto"/>
            <w:noWrap/>
            <w:vAlign w:val="center"/>
            <w:hideMark/>
          </w:tcPr>
          <w:p w14:paraId="2B61D698"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29,54%</w:t>
            </w:r>
          </w:p>
        </w:tc>
        <w:tc>
          <w:tcPr>
            <w:tcW w:w="1180" w:type="dxa"/>
            <w:tcBorders>
              <w:top w:val="nil"/>
              <w:left w:val="nil"/>
              <w:bottom w:val="single" w:sz="12" w:space="0" w:color="auto"/>
              <w:right w:val="nil"/>
            </w:tcBorders>
            <w:shd w:val="clear" w:color="auto" w:fill="auto"/>
            <w:vAlign w:val="center"/>
            <w:hideMark/>
          </w:tcPr>
          <w:p w14:paraId="63724F3F"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30,73%</w:t>
            </w:r>
          </w:p>
        </w:tc>
        <w:tc>
          <w:tcPr>
            <w:tcW w:w="1423" w:type="dxa"/>
            <w:tcBorders>
              <w:top w:val="nil"/>
              <w:left w:val="nil"/>
              <w:bottom w:val="single" w:sz="12" w:space="0" w:color="auto"/>
              <w:right w:val="nil"/>
            </w:tcBorders>
            <w:shd w:val="clear" w:color="auto" w:fill="auto"/>
            <w:vAlign w:val="center"/>
            <w:hideMark/>
          </w:tcPr>
          <w:p w14:paraId="33570F69"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40,14%</w:t>
            </w:r>
          </w:p>
        </w:tc>
        <w:tc>
          <w:tcPr>
            <w:tcW w:w="1977" w:type="dxa"/>
            <w:tcBorders>
              <w:top w:val="nil"/>
              <w:left w:val="nil"/>
              <w:bottom w:val="single" w:sz="12" w:space="0" w:color="auto"/>
              <w:right w:val="nil"/>
            </w:tcBorders>
            <w:shd w:val="clear" w:color="auto" w:fill="auto"/>
            <w:vAlign w:val="center"/>
            <w:hideMark/>
          </w:tcPr>
          <w:p w14:paraId="2DF6FBB9"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44,10%</w:t>
            </w:r>
          </w:p>
        </w:tc>
      </w:tr>
    </w:tbl>
    <w:p w14:paraId="2FC17016" w14:textId="77777777" w:rsidR="00586134" w:rsidRPr="00586134" w:rsidRDefault="00586134" w:rsidP="00586134">
      <w:pPr>
        <w:spacing w:after="0" w:line="276" w:lineRule="auto"/>
        <w:jc w:val="both"/>
        <w:rPr>
          <w:rFonts w:ascii="Calibri" w:eastAsia="Times New Roman" w:hAnsi="Calibri" w:cs="Times New Roman"/>
          <w:sz w:val="20"/>
          <w:szCs w:val="20"/>
          <w:lang w:eastAsia="el-GR"/>
        </w:rPr>
      </w:pPr>
    </w:p>
    <w:p w14:paraId="2AF5D4A2" w14:textId="77777777" w:rsidR="00586134" w:rsidRPr="00586134" w:rsidRDefault="00586134" w:rsidP="00586134">
      <w:pPr>
        <w:numPr>
          <w:ilvl w:val="0"/>
          <w:numId w:val="4"/>
        </w:numPr>
        <w:spacing w:after="0" w:line="240" w:lineRule="auto"/>
        <w:ind w:left="426" w:hanging="426"/>
        <w:contextualSpacing/>
        <w:rPr>
          <w:rFonts w:ascii="Verdana" w:eastAsia="Calibri" w:hAnsi="Verdana" w:cs="UB-Calligula"/>
          <w:b/>
          <w:color w:val="000000"/>
          <w:sz w:val="16"/>
          <w:szCs w:val="16"/>
          <w:lang w:eastAsia="el-GR"/>
        </w:rPr>
      </w:pPr>
      <w:r w:rsidRPr="00586134">
        <w:rPr>
          <w:rFonts w:ascii="Verdana" w:eastAsia="Calibri" w:hAnsi="Verdana" w:cs="UB-Calligula"/>
          <w:b/>
          <w:color w:val="000000"/>
          <w:sz w:val="16"/>
          <w:szCs w:val="16"/>
          <w:lang w:eastAsia="el-GR"/>
        </w:rPr>
        <w:t>Κέρδη προ Φόρων Χρηματοδοτικών και Επενδυτικών Αποτελεσμάτων (</w:t>
      </w:r>
      <w:r w:rsidRPr="00586134">
        <w:rPr>
          <w:rFonts w:ascii="Verdana" w:eastAsia="Calibri" w:hAnsi="Verdana" w:cs="UB-Calligula"/>
          <w:b/>
          <w:color w:val="000000"/>
          <w:sz w:val="16"/>
          <w:szCs w:val="16"/>
          <w:lang w:val="en-US" w:eastAsia="el-GR"/>
        </w:rPr>
        <w:t>EBIT</w:t>
      </w:r>
      <w:r w:rsidRPr="00586134">
        <w:rPr>
          <w:rFonts w:ascii="Verdana" w:eastAsia="Calibri" w:hAnsi="Verdana" w:cs="UB-Calligula"/>
          <w:b/>
          <w:color w:val="000000"/>
          <w:sz w:val="16"/>
          <w:szCs w:val="16"/>
          <w:lang w:eastAsia="el-GR"/>
        </w:rPr>
        <w:t>)</w:t>
      </w:r>
    </w:p>
    <w:p w14:paraId="33EB201F"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Ο δείκτης αυτός όπως και ο προηγούμενος (EBITDA) είναι ευρύτατα διαδεδομένος στην επενδυτική κοινότητα και εντάσσεται στη γενικότερη ενότητα των δεικτών αποδοτικότητας, έχοντας το πλεονέκτημα ότι απομονώνει τις επιδράσεις των χρηματοδοτικών -επενδυτικών αποτελεσμάτων και της φορολογίας εισοδήματος.</w:t>
      </w:r>
    </w:p>
    <w:p w14:paraId="5E3C13DC"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p>
    <w:p w14:paraId="41D2CD84"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 xml:space="preserve">Ο δείκτης υπολογίζεται εάν από τον κύκλο εργασιών αφαιρεθούν το κόστος </w:t>
      </w:r>
      <w:proofErr w:type="spellStart"/>
      <w:r w:rsidRPr="00586134">
        <w:rPr>
          <w:rFonts w:ascii="Verdana" w:eastAsia="Times New Roman" w:hAnsi="Verdana" w:cs="Times New Roman"/>
          <w:sz w:val="20"/>
          <w:szCs w:val="20"/>
          <w:lang w:eastAsia="el-GR"/>
        </w:rPr>
        <w:t>πωληθέντων</w:t>
      </w:r>
      <w:proofErr w:type="spellEnd"/>
      <w:r w:rsidRPr="00586134">
        <w:rPr>
          <w:rFonts w:ascii="Verdana" w:eastAsia="Times New Roman" w:hAnsi="Verdana" w:cs="Times New Roman"/>
          <w:sz w:val="20"/>
          <w:szCs w:val="20"/>
          <w:lang w:eastAsia="el-GR"/>
        </w:rPr>
        <w:t>, τα έξοδα διάθεσης, τα έξοδα διοίκησης, τα λοιπά έξοδα και προστεθούν τα άλλα έσοδα εκμετάλλευσης. Επίσης αφαιρείται το κονδύλι «</w:t>
      </w:r>
      <w:proofErr w:type="spellStart"/>
      <w:r w:rsidRPr="00586134">
        <w:rPr>
          <w:rFonts w:ascii="Verdana" w:eastAsia="Times New Roman" w:hAnsi="Verdana" w:cs="Times New Roman"/>
          <w:sz w:val="20"/>
          <w:szCs w:val="20"/>
          <w:lang w:eastAsia="el-GR"/>
        </w:rPr>
        <w:t>Απομείωση</w:t>
      </w:r>
      <w:proofErr w:type="spellEnd"/>
      <w:r w:rsidRPr="00586134">
        <w:rPr>
          <w:rFonts w:ascii="Verdana" w:eastAsia="Times New Roman" w:hAnsi="Verdana" w:cs="Times New Roman"/>
          <w:sz w:val="20"/>
          <w:szCs w:val="20"/>
          <w:lang w:eastAsia="el-GR"/>
        </w:rPr>
        <w:t xml:space="preserve"> χρηματοοικονομικών περιουσιακών στοιχείων» της Κατάστασης του Λογαριασμού Αποτελεσμάτων, το οποίο αφορά την πρόβλεψη-έξοδο περιόδου επισφαλών πελατών. Τα μεγέθη αυτά χρησιμοποιούνται χωρίς καμία προσαρμογή από τις συνοπτικές οικονομικές καταστάσεις.</w:t>
      </w:r>
    </w:p>
    <w:p w14:paraId="4F231EB0" w14:textId="77777777" w:rsidR="00586134" w:rsidRPr="00586134" w:rsidRDefault="00586134" w:rsidP="00586134">
      <w:pPr>
        <w:spacing w:after="0" w:line="240" w:lineRule="auto"/>
        <w:rPr>
          <w:rFonts w:ascii="Verdana" w:eastAsia="Times New Roman" w:hAnsi="Verdana" w:cs="Times New Roman"/>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251"/>
        <w:gridCol w:w="1329"/>
        <w:gridCol w:w="1516"/>
        <w:gridCol w:w="1280"/>
      </w:tblGrid>
      <w:tr w:rsidR="00586134" w:rsidRPr="00586134" w14:paraId="139CA41D" w14:textId="77777777" w:rsidTr="00586134">
        <w:trPr>
          <w:trHeight w:val="330"/>
        </w:trPr>
        <w:tc>
          <w:tcPr>
            <w:tcW w:w="3250" w:type="dxa"/>
            <w:shd w:val="clear" w:color="auto" w:fill="auto"/>
            <w:noWrap/>
            <w:hideMark/>
          </w:tcPr>
          <w:p w14:paraId="115D28B2" w14:textId="77777777" w:rsidR="00586134" w:rsidRPr="00586134" w:rsidRDefault="00586134" w:rsidP="00586134">
            <w:pPr>
              <w:spacing w:after="0" w:line="240" w:lineRule="auto"/>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 ΟΜΙΛΟΣ</w:t>
            </w:r>
          </w:p>
        </w:tc>
        <w:tc>
          <w:tcPr>
            <w:tcW w:w="5924" w:type="dxa"/>
            <w:gridSpan w:val="4"/>
            <w:shd w:val="clear" w:color="auto" w:fill="auto"/>
            <w:noWrap/>
            <w:hideMark/>
          </w:tcPr>
          <w:p w14:paraId="3DEEF793" w14:textId="77777777" w:rsidR="00586134" w:rsidRPr="00586134" w:rsidRDefault="00586134" w:rsidP="00586134">
            <w:pPr>
              <w:spacing w:after="0" w:line="240" w:lineRule="auto"/>
              <w:rPr>
                <w:rFonts w:ascii="Calibri" w:eastAsia="Times New Roman" w:hAnsi="Calibri" w:cs="Times New Roman"/>
                <w:b/>
                <w:bCs/>
                <w:sz w:val="20"/>
                <w:szCs w:val="20"/>
                <w:lang w:eastAsia="el-GR"/>
              </w:rPr>
            </w:pPr>
          </w:p>
        </w:tc>
      </w:tr>
      <w:tr w:rsidR="00586134" w:rsidRPr="00586134" w14:paraId="6B621AEC" w14:textId="77777777" w:rsidTr="00586134">
        <w:trPr>
          <w:trHeight w:val="420"/>
        </w:trPr>
        <w:tc>
          <w:tcPr>
            <w:tcW w:w="3250" w:type="dxa"/>
            <w:shd w:val="clear" w:color="auto" w:fill="auto"/>
            <w:noWrap/>
            <w:hideMark/>
          </w:tcPr>
          <w:p w14:paraId="7B509A9D" w14:textId="77777777" w:rsidR="00586134" w:rsidRPr="00586134" w:rsidRDefault="00586134" w:rsidP="00586134">
            <w:pPr>
              <w:spacing w:after="0" w:line="240" w:lineRule="auto"/>
              <w:rPr>
                <w:rFonts w:ascii="Calibri" w:eastAsia="Times New Roman" w:hAnsi="Calibri" w:cs="Times New Roman"/>
                <w:i/>
                <w:iCs/>
                <w:sz w:val="20"/>
                <w:szCs w:val="20"/>
                <w:lang w:eastAsia="el-GR"/>
              </w:rPr>
            </w:pPr>
            <w:r w:rsidRPr="00586134">
              <w:rPr>
                <w:rFonts w:ascii="Calibri" w:eastAsia="Times New Roman" w:hAnsi="Calibri" w:cs="Times New Roman"/>
                <w:i/>
                <w:iCs/>
                <w:sz w:val="20"/>
                <w:szCs w:val="20"/>
                <w:lang w:eastAsia="el-GR"/>
              </w:rPr>
              <w:t>Ποσά σε χιλ. Ευρώ</w:t>
            </w:r>
          </w:p>
        </w:tc>
        <w:tc>
          <w:tcPr>
            <w:tcW w:w="1377" w:type="dxa"/>
            <w:tcBorders>
              <w:top w:val="nil"/>
              <w:left w:val="nil"/>
              <w:bottom w:val="single" w:sz="8" w:space="0" w:color="auto"/>
              <w:right w:val="single" w:sz="8" w:space="0" w:color="auto"/>
            </w:tcBorders>
            <w:shd w:val="clear" w:color="auto" w:fill="auto"/>
            <w:noWrap/>
            <w:vAlign w:val="center"/>
            <w:hideMark/>
          </w:tcPr>
          <w:p w14:paraId="5E486E12"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30.09.2021</w:t>
            </w:r>
          </w:p>
        </w:tc>
        <w:tc>
          <w:tcPr>
            <w:tcW w:w="1464" w:type="dxa"/>
            <w:tcBorders>
              <w:top w:val="nil"/>
              <w:left w:val="nil"/>
              <w:bottom w:val="single" w:sz="8" w:space="0" w:color="auto"/>
              <w:right w:val="single" w:sz="8" w:space="0" w:color="auto"/>
            </w:tcBorders>
            <w:shd w:val="clear" w:color="auto" w:fill="auto"/>
            <w:noWrap/>
            <w:vAlign w:val="center"/>
            <w:hideMark/>
          </w:tcPr>
          <w:p w14:paraId="1BB39E41"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30.09.2020</w:t>
            </w:r>
          </w:p>
        </w:tc>
        <w:tc>
          <w:tcPr>
            <w:tcW w:w="1674" w:type="dxa"/>
            <w:tcBorders>
              <w:top w:val="nil"/>
              <w:left w:val="nil"/>
              <w:bottom w:val="single" w:sz="8" w:space="0" w:color="auto"/>
              <w:right w:val="single" w:sz="8" w:space="0" w:color="auto"/>
            </w:tcBorders>
            <w:shd w:val="clear" w:color="auto" w:fill="auto"/>
            <w:vAlign w:val="center"/>
            <w:hideMark/>
          </w:tcPr>
          <w:p w14:paraId="54CAE4C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2021</w:t>
            </w:r>
          </w:p>
        </w:tc>
        <w:tc>
          <w:tcPr>
            <w:tcW w:w="1409" w:type="dxa"/>
            <w:tcBorders>
              <w:top w:val="nil"/>
              <w:left w:val="nil"/>
              <w:bottom w:val="single" w:sz="8" w:space="0" w:color="auto"/>
              <w:right w:val="single" w:sz="8" w:space="0" w:color="auto"/>
            </w:tcBorders>
            <w:shd w:val="clear" w:color="auto" w:fill="auto"/>
            <w:vAlign w:val="center"/>
            <w:hideMark/>
          </w:tcPr>
          <w:p w14:paraId="06B8675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2020</w:t>
            </w:r>
          </w:p>
        </w:tc>
      </w:tr>
      <w:tr w:rsidR="00586134" w:rsidRPr="00586134" w14:paraId="681F8E42" w14:textId="77777777" w:rsidTr="00586134">
        <w:trPr>
          <w:trHeight w:val="420"/>
        </w:trPr>
        <w:tc>
          <w:tcPr>
            <w:tcW w:w="3250" w:type="dxa"/>
            <w:shd w:val="clear" w:color="auto" w:fill="auto"/>
            <w:noWrap/>
            <w:hideMark/>
          </w:tcPr>
          <w:p w14:paraId="2DAFBC28"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Κύκλος εργασιών</w:t>
            </w:r>
          </w:p>
        </w:tc>
        <w:tc>
          <w:tcPr>
            <w:tcW w:w="1377" w:type="dxa"/>
            <w:tcBorders>
              <w:top w:val="nil"/>
              <w:left w:val="nil"/>
              <w:bottom w:val="single" w:sz="8" w:space="0" w:color="auto"/>
              <w:right w:val="single" w:sz="8" w:space="0" w:color="auto"/>
            </w:tcBorders>
            <w:shd w:val="clear" w:color="auto" w:fill="auto"/>
            <w:noWrap/>
            <w:vAlign w:val="center"/>
            <w:hideMark/>
          </w:tcPr>
          <w:p w14:paraId="49D21E13"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257.548</w:t>
            </w:r>
          </w:p>
        </w:tc>
        <w:tc>
          <w:tcPr>
            <w:tcW w:w="1464" w:type="dxa"/>
            <w:tcBorders>
              <w:top w:val="nil"/>
              <w:left w:val="nil"/>
              <w:bottom w:val="single" w:sz="8" w:space="0" w:color="auto"/>
              <w:right w:val="single" w:sz="8" w:space="0" w:color="auto"/>
            </w:tcBorders>
            <w:shd w:val="clear" w:color="auto" w:fill="auto"/>
            <w:noWrap/>
            <w:vAlign w:val="center"/>
            <w:hideMark/>
          </w:tcPr>
          <w:p w14:paraId="1CD8AD0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247.675</w:t>
            </w:r>
          </w:p>
        </w:tc>
        <w:tc>
          <w:tcPr>
            <w:tcW w:w="1674" w:type="dxa"/>
            <w:tcBorders>
              <w:top w:val="nil"/>
              <w:left w:val="nil"/>
              <w:bottom w:val="single" w:sz="8" w:space="0" w:color="auto"/>
              <w:right w:val="single" w:sz="8" w:space="0" w:color="auto"/>
            </w:tcBorders>
            <w:shd w:val="clear" w:color="auto" w:fill="auto"/>
            <w:noWrap/>
            <w:vAlign w:val="center"/>
            <w:hideMark/>
          </w:tcPr>
          <w:p w14:paraId="3F737FA6"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101.514</w:t>
            </w:r>
          </w:p>
        </w:tc>
        <w:tc>
          <w:tcPr>
            <w:tcW w:w="1409" w:type="dxa"/>
            <w:tcBorders>
              <w:top w:val="nil"/>
              <w:left w:val="nil"/>
              <w:bottom w:val="single" w:sz="8" w:space="0" w:color="auto"/>
              <w:right w:val="single" w:sz="8" w:space="0" w:color="auto"/>
            </w:tcBorders>
            <w:shd w:val="clear" w:color="auto" w:fill="auto"/>
            <w:noWrap/>
            <w:vAlign w:val="center"/>
            <w:hideMark/>
          </w:tcPr>
          <w:p w14:paraId="4CF4D86C"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89.395</w:t>
            </w:r>
          </w:p>
        </w:tc>
      </w:tr>
      <w:tr w:rsidR="00586134" w:rsidRPr="00586134" w14:paraId="40E92E49" w14:textId="77777777" w:rsidTr="00586134">
        <w:trPr>
          <w:trHeight w:val="420"/>
        </w:trPr>
        <w:tc>
          <w:tcPr>
            <w:tcW w:w="3250" w:type="dxa"/>
            <w:shd w:val="clear" w:color="auto" w:fill="auto"/>
            <w:noWrap/>
            <w:hideMark/>
          </w:tcPr>
          <w:p w14:paraId="1DA170D1"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 xml:space="preserve">Κόστος </w:t>
            </w:r>
            <w:proofErr w:type="spellStart"/>
            <w:r w:rsidRPr="00586134">
              <w:rPr>
                <w:rFonts w:ascii="Calibri" w:eastAsia="Times New Roman" w:hAnsi="Calibri" w:cs="Times New Roman"/>
                <w:sz w:val="20"/>
                <w:szCs w:val="20"/>
                <w:lang w:eastAsia="el-GR"/>
              </w:rPr>
              <w:t>πωληθέντων</w:t>
            </w:r>
            <w:proofErr w:type="spellEnd"/>
          </w:p>
        </w:tc>
        <w:tc>
          <w:tcPr>
            <w:tcW w:w="1377" w:type="dxa"/>
            <w:tcBorders>
              <w:top w:val="nil"/>
              <w:left w:val="nil"/>
              <w:bottom w:val="single" w:sz="8" w:space="0" w:color="auto"/>
              <w:right w:val="single" w:sz="8" w:space="0" w:color="auto"/>
            </w:tcBorders>
            <w:shd w:val="clear" w:color="auto" w:fill="auto"/>
            <w:noWrap/>
            <w:vAlign w:val="center"/>
            <w:hideMark/>
          </w:tcPr>
          <w:p w14:paraId="5571B88C"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-128.210</w:t>
            </w:r>
          </w:p>
        </w:tc>
        <w:tc>
          <w:tcPr>
            <w:tcW w:w="1464" w:type="dxa"/>
            <w:tcBorders>
              <w:top w:val="nil"/>
              <w:left w:val="nil"/>
              <w:bottom w:val="single" w:sz="8" w:space="0" w:color="auto"/>
              <w:right w:val="single" w:sz="8" w:space="0" w:color="auto"/>
            </w:tcBorders>
            <w:shd w:val="clear" w:color="auto" w:fill="auto"/>
            <w:noWrap/>
            <w:vAlign w:val="center"/>
            <w:hideMark/>
          </w:tcPr>
          <w:p w14:paraId="06C1BCA9"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-117.381</w:t>
            </w:r>
          </w:p>
        </w:tc>
        <w:tc>
          <w:tcPr>
            <w:tcW w:w="1674" w:type="dxa"/>
            <w:tcBorders>
              <w:top w:val="nil"/>
              <w:left w:val="nil"/>
              <w:bottom w:val="single" w:sz="8" w:space="0" w:color="auto"/>
              <w:right w:val="single" w:sz="8" w:space="0" w:color="auto"/>
            </w:tcBorders>
            <w:shd w:val="clear" w:color="auto" w:fill="auto"/>
            <w:noWrap/>
            <w:vAlign w:val="center"/>
            <w:hideMark/>
          </w:tcPr>
          <w:p w14:paraId="516F6527"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-44.020</w:t>
            </w:r>
          </w:p>
        </w:tc>
        <w:tc>
          <w:tcPr>
            <w:tcW w:w="1409" w:type="dxa"/>
            <w:tcBorders>
              <w:top w:val="nil"/>
              <w:left w:val="nil"/>
              <w:bottom w:val="single" w:sz="8" w:space="0" w:color="auto"/>
              <w:right w:val="single" w:sz="8" w:space="0" w:color="auto"/>
            </w:tcBorders>
            <w:shd w:val="clear" w:color="auto" w:fill="auto"/>
            <w:noWrap/>
            <w:vAlign w:val="center"/>
            <w:hideMark/>
          </w:tcPr>
          <w:p w14:paraId="39886721"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-40.985</w:t>
            </w:r>
          </w:p>
        </w:tc>
      </w:tr>
      <w:tr w:rsidR="00586134" w:rsidRPr="00586134" w14:paraId="789BC4FD" w14:textId="77777777" w:rsidTr="00586134">
        <w:trPr>
          <w:trHeight w:val="420"/>
        </w:trPr>
        <w:tc>
          <w:tcPr>
            <w:tcW w:w="3250" w:type="dxa"/>
            <w:shd w:val="clear" w:color="auto" w:fill="auto"/>
            <w:noWrap/>
            <w:hideMark/>
          </w:tcPr>
          <w:p w14:paraId="4CA1836E"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διοικητικής λειτουργίας</w:t>
            </w:r>
          </w:p>
        </w:tc>
        <w:tc>
          <w:tcPr>
            <w:tcW w:w="1377" w:type="dxa"/>
            <w:tcBorders>
              <w:top w:val="nil"/>
              <w:left w:val="nil"/>
              <w:bottom w:val="single" w:sz="8" w:space="0" w:color="auto"/>
              <w:right w:val="single" w:sz="8" w:space="0" w:color="auto"/>
            </w:tcBorders>
            <w:shd w:val="clear" w:color="auto" w:fill="auto"/>
            <w:noWrap/>
            <w:vAlign w:val="center"/>
            <w:hideMark/>
          </w:tcPr>
          <w:p w14:paraId="6B3BF5CA"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-53.571</w:t>
            </w:r>
          </w:p>
        </w:tc>
        <w:tc>
          <w:tcPr>
            <w:tcW w:w="1464" w:type="dxa"/>
            <w:tcBorders>
              <w:top w:val="nil"/>
              <w:left w:val="nil"/>
              <w:bottom w:val="single" w:sz="8" w:space="0" w:color="auto"/>
              <w:right w:val="single" w:sz="8" w:space="0" w:color="auto"/>
            </w:tcBorders>
            <w:shd w:val="clear" w:color="auto" w:fill="auto"/>
            <w:noWrap/>
            <w:vAlign w:val="center"/>
            <w:hideMark/>
          </w:tcPr>
          <w:p w14:paraId="7651369F"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-47.219</w:t>
            </w:r>
          </w:p>
        </w:tc>
        <w:tc>
          <w:tcPr>
            <w:tcW w:w="1674" w:type="dxa"/>
            <w:tcBorders>
              <w:top w:val="nil"/>
              <w:left w:val="nil"/>
              <w:bottom w:val="single" w:sz="8" w:space="0" w:color="auto"/>
              <w:right w:val="single" w:sz="8" w:space="0" w:color="auto"/>
            </w:tcBorders>
            <w:shd w:val="clear" w:color="auto" w:fill="auto"/>
            <w:noWrap/>
            <w:vAlign w:val="center"/>
            <w:hideMark/>
          </w:tcPr>
          <w:p w14:paraId="24A975D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-18.133</w:t>
            </w:r>
          </w:p>
        </w:tc>
        <w:tc>
          <w:tcPr>
            <w:tcW w:w="1409" w:type="dxa"/>
            <w:tcBorders>
              <w:top w:val="nil"/>
              <w:left w:val="nil"/>
              <w:bottom w:val="single" w:sz="8" w:space="0" w:color="auto"/>
              <w:right w:val="single" w:sz="8" w:space="0" w:color="auto"/>
            </w:tcBorders>
            <w:shd w:val="clear" w:color="auto" w:fill="auto"/>
            <w:noWrap/>
            <w:vAlign w:val="center"/>
            <w:hideMark/>
          </w:tcPr>
          <w:p w14:paraId="141B5BC1"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-15.662</w:t>
            </w:r>
          </w:p>
        </w:tc>
      </w:tr>
      <w:tr w:rsidR="00586134" w:rsidRPr="00586134" w14:paraId="41320A8B" w14:textId="77777777" w:rsidTr="00586134">
        <w:trPr>
          <w:trHeight w:val="420"/>
        </w:trPr>
        <w:tc>
          <w:tcPr>
            <w:tcW w:w="3250" w:type="dxa"/>
            <w:shd w:val="clear" w:color="auto" w:fill="auto"/>
            <w:noWrap/>
            <w:hideMark/>
          </w:tcPr>
          <w:p w14:paraId="0AE121DD"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λειτουργίας  διάθεσης</w:t>
            </w:r>
          </w:p>
        </w:tc>
        <w:tc>
          <w:tcPr>
            <w:tcW w:w="1377" w:type="dxa"/>
            <w:tcBorders>
              <w:top w:val="nil"/>
              <w:left w:val="nil"/>
              <w:bottom w:val="single" w:sz="8" w:space="0" w:color="auto"/>
              <w:right w:val="single" w:sz="8" w:space="0" w:color="auto"/>
            </w:tcBorders>
            <w:shd w:val="clear" w:color="auto" w:fill="auto"/>
            <w:noWrap/>
            <w:vAlign w:val="center"/>
            <w:hideMark/>
          </w:tcPr>
          <w:p w14:paraId="79DCC9D0"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-27.212</w:t>
            </w:r>
          </w:p>
        </w:tc>
        <w:tc>
          <w:tcPr>
            <w:tcW w:w="1464" w:type="dxa"/>
            <w:tcBorders>
              <w:top w:val="nil"/>
              <w:left w:val="nil"/>
              <w:bottom w:val="single" w:sz="8" w:space="0" w:color="auto"/>
              <w:right w:val="single" w:sz="8" w:space="0" w:color="auto"/>
            </w:tcBorders>
            <w:shd w:val="clear" w:color="auto" w:fill="auto"/>
            <w:noWrap/>
            <w:vAlign w:val="center"/>
            <w:hideMark/>
          </w:tcPr>
          <w:p w14:paraId="2637290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-22.861</w:t>
            </w:r>
          </w:p>
        </w:tc>
        <w:tc>
          <w:tcPr>
            <w:tcW w:w="1674" w:type="dxa"/>
            <w:tcBorders>
              <w:top w:val="nil"/>
              <w:left w:val="nil"/>
              <w:bottom w:val="single" w:sz="8" w:space="0" w:color="auto"/>
              <w:right w:val="single" w:sz="8" w:space="0" w:color="auto"/>
            </w:tcBorders>
            <w:shd w:val="clear" w:color="auto" w:fill="auto"/>
            <w:noWrap/>
            <w:vAlign w:val="center"/>
            <w:hideMark/>
          </w:tcPr>
          <w:p w14:paraId="2D2E8E32"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-11.269</w:t>
            </w:r>
          </w:p>
        </w:tc>
        <w:tc>
          <w:tcPr>
            <w:tcW w:w="1409" w:type="dxa"/>
            <w:tcBorders>
              <w:top w:val="nil"/>
              <w:left w:val="nil"/>
              <w:bottom w:val="single" w:sz="8" w:space="0" w:color="auto"/>
              <w:right w:val="single" w:sz="8" w:space="0" w:color="auto"/>
            </w:tcBorders>
            <w:shd w:val="clear" w:color="auto" w:fill="auto"/>
            <w:noWrap/>
            <w:vAlign w:val="center"/>
            <w:hideMark/>
          </w:tcPr>
          <w:p w14:paraId="6E11F006"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-7.736</w:t>
            </w:r>
          </w:p>
        </w:tc>
      </w:tr>
      <w:tr w:rsidR="00586134" w:rsidRPr="00586134" w14:paraId="46688251" w14:textId="77777777" w:rsidTr="00586134">
        <w:trPr>
          <w:trHeight w:val="420"/>
        </w:trPr>
        <w:tc>
          <w:tcPr>
            <w:tcW w:w="3250" w:type="dxa"/>
            <w:shd w:val="clear" w:color="auto" w:fill="auto"/>
            <w:noWrap/>
            <w:hideMark/>
          </w:tcPr>
          <w:p w14:paraId="37CB53C8" w14:textId="77777777" w:rsidR="00586134" w:rsidRPr="00586134" w:rsidRDefault="00586134" w:rsidP="00586134">
            <w:pPr>
              <w:spacing w:after="0" w:line="240" w:lineRule="auto"/>
              <w:rPr>
                <w:rFonts w:ascii="Calibri" w:eastAsia="Times New Roman" w:hAnsi="Calibri" w:cs="Times New Roman"/>
                <w:sz w:val="20"/>
                <w:szCs w:val="20"/>
                <w:lang w:eastAsia="el-GR"/>
              </w:rPr>
            </w:pPr>
            <w:proofErr w:type="spellStart"/>
            <w:r w:rsidRPr="00586134">
              <w:rPr>
                <w:rFonts w:ascii="Calibri" w:eastAsia="Times New Roman" w:hAnsi="Calibri" w:cs="Times New Roman"/>
                <w:sz w:val="20"/>
                <w:szCs w:val="20"/>
                <w:lang w:eastAsia="el-GR"/>
              </w:rPr>
              <w:t>Απομείωση</w:t>
            </w:r>
            <w:proofErr w:type="spellEnd"/>
            <w:r w:rsidRPr="00586134">
              <w:rPr>
                <w:rFonts w:ascii="Calibri" w:eastAsia="Times New Roman" w:hAnsi="Calibri" w:cs="Times New Roman"/>
                <w:sz w:val="20"/>
                <w:szCs w:val="20"/>
                <w:lang w:eastAsia="el-GR"/>
              </w:rPr>
              <w:t xml:space="preserve"> χρηματοοικονομικών περιουσιακών στοιχείων</w:t>
            </w:r>
          </w:p>
        </w:tc>
        <w:tc>
          <w:tcPr>
            <w:tcW w:w="1377" w:type="dxa"/>
            <w:tcBorders>
              <w:top w:val="nil"/>
              <w:left w:val="nil"/>
              <w:bottom w:val="single" w:sz="8" w:space="0" w:color="auto"/>
              <w:right w:val="single" w:sz="8" w:space="0" w:color="auto"/>
            </w:tcBorders>
            <w:shd w:val="clear" w:color="auto" w:fill="auto"/>
            <w:noWrap/>
            <w:vAlign w:val="center"/>
            <w:hideMark/>
          </w:tcPr>
          <w:p w14:paraId="0E59FEF8"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104</w:t>
            </w:r>
          </w:p>
        </w:tc>
        <w:tc>
          <w:tcPr>
            <w:tcW w:w="1464" w:type="dxa"/>
            <w:tcBorders>
              <w:top w:val="nil"/>
              <w:left w:val="nil"/>
              <w:bottom w:val="single" w:sz="8" w:space="0" w:color="auto"/>
              <w:right w:val="single" w:sz="8" w:space="0" w:color="auto"/>
            </w:tcBorders>
            <w:shd w:val="clear" w:color="auto" w:fill="auto"/>
            <w:noWrap/>
            <w:vAlign w:val="center"/>
            <w:hideMark/>
          </w:tcPr>
          <w:p w14:paraId="2D97255F"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-11.564</w:t>
            </w:r>
          </w:p>
        </w:tc>
        <w:tc>
          <w:tcPr>
            <w:tcW w:w="1674" w:type="dxa"/>
            <w:tcBorders>
              <w:top w:val="nil"/>
              <w:left w:val="nil"/>
              <w:bottom w:val="single" w:sz="8" w:space="0" w:color="auto"/>
              <w:right w:val="single" w:sz="8" w:space="0" w:color="auto"/>
            </w:tcBorders>
            <w:shd w:val="clear" w:color="auto" w:fill="auto"/>
            <w:noWrap/>
            <w:vAlign w:val="center"/>
            <w:hideMark/>
          </w:tcPr>
          <w:p w14:paraId="1A81669C"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3.551</w:t>
            </w:r>
          </w:p>
        </w:tc>
        <w:tc>
          <w:tcPr>
            <w:tcW w:w="1409" w:type="dxa"/>
            <w:tcBorders>
              <w:top w:val="nil"/>
              <w:left w:val="nil"/>
              <w:bottom w:val="single" w:sz="8" w:space="0" w:color="auto"/>
              <w:right w:val="single" w:sz="8" w:space="0" w:color="auto"/>
            </w:tcBorders>
            <w:shd w:val="clear" w:color="auto" w:fill="auto"/>
            <w:noWrap/>
            <w:vAlign w:val="center"/>
            <w:hideMark/>
          </w:tcPr>
          <w:p w14:paraId="714A31E1"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5.673</w:t>
            </w:r>
          </w:p>
        </w:tc>
      </w:tr>
      <w:tr w:rsidR="00586134" w:rsidRPr="00586134" w14:paraId="416A8E73" w14:textId="77777777" w:rsidTr="00586134">
        <w:trPr>
          <w:trHeight w:val="420"/>
        </w:trPr>
        <w:tc>
          <w:tcPr>
            <w:tcW w:w="3250" w:type="dxa"/>
            <w:shd w:val="clear" w:color="auto" w:fill="auto"/>
            <w:noWrap/>
            <w:hideMark/>
          </w:tcPr>
          <w:p w14:paraId="325C47C0"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Λοιπά  έξοδα</w:t>
            </w:r>
          </w:p>
        </w:tc>
        <w:tc>
          <w:tcPr>
            <w:tcW w:w="1377" w:type="dxa"/>
            <w:tcBorders>
              <w:top w:val="nil"/>
              <w:left w:val="nil"/>
              <w:bottom w:val="single" w:sz="8" w:space="0" w:color="auto"/>
              <w:right w:val="single" w:sz="8" w:space="0" w:color="auto"/>
            </w:tcBorders>
            <w:shd w:val="clear" w:color="auto" w:fill="auto"/>
            <w:noWrap/>
            <w:vAlign w:val="center"/>
            <w:hideMark/>
          </w:tcPr>
          <w:p w14:paraId="193960E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-1.533</w:t>
            </w:r>
          </w:p>
        </w:tc>
        <w:tc>
          <w:tcPr>
            <w:tcW w:w="1464" w:type="dxa"/>
            <w:tcBorders>
              <w:top w:val="nil"/>
              <w:left w:val="nil"/>
              <w:bottom w:val="single" w:sz="8" w:space="0" w:color="auto"/>
              <w:right w:val="single" w:sz="8" w:space="0" w:color="auto"/>
            </w:tcBorders>
            <w:shd w:val="clear" w:color="auto" w:fill="auto"/>
            <w:noWrap/>
            <w:vAlign w:val="center"/>
            <w:hideMark/>
          </w:tcPr>
          <w:p w14:paraId="49482536"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-1.297</w:t>
            </w:r>
          </w:p>
        </w:tc>
        <w:tc>
          <w:tcPr>
            <w:tcW w:w="1674" w:type="dxa"/>
            <w:tcBorders>
              <w:top w:val="nil"/>
              <w:left w:val="nil"/>
              <w:bottom w:val="single" w:sz="8" w:space="0" w:color="auto"/>
              <w:right w:val="single" w:sz="8" w:space="0" w:color="auto"/>
            </w:tcBorders>
            <w:shd w:val="clear" w:color="auto" w:fill="auto"/>
            <w:noWrap/>
            <w:vAlign w:val="center"/>
            <w:hideMark/>
          </w:tcPr>
          <w:p w14:paraId="6FC85C89"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-219</w:t>
            </w:r>
          </w:p>
        </w:tc>
        <w:tc>
          <w:tcPr>
            <w:tcW w:w="1409" w:type="dxa"/>
            <w:tcBorders>
              <w:top w:val="nil"/>
              <w:left w:val="nil"/>
              <w:bottom w:val="single" w:sz="8" w:space="0" w:color="auto"/>
              <w:right w:val="single" w:sz="8" w:space="0" w:color="auto"/>
            </w:tcBorders>
            <w:shd w:val="clear" w:color="auto" w:fill="auto"/>
            <w:noWrap/>
            <w:vAlign w:val="center"/>
            <w:hideMark/>
          </w:tcPr>
          <w:p w14:paraId="7492DE64"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-583</w:t>
            </w:r>
          </w:p>
        </w:tc>
      </w:tr>
      <w:tr w:rsidR="00586134" w:rsidRPr="00586134" w14:paraId="72A08109" w14:textId="77777777" w:rsidTr="00586134">
        <w:trPr>
          <w:trHeight w:val="420"/>
        </w:trPr>
        <w:tc>
          <w:tcPr>
            <w:tcW w:w="3250" w:type="dxa"/>
            <w:shd w:val="clear" w:color="auto" w:fill="auto"/>
            <w:noWrap/>
            <w:hideMark/>
          </w:tcPr>
          <w:p w14:paraId="2FE7AFD0"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Άλλα  έσοδα  εκμεταλλεύσεως</w:t>
            </w:r>
          </w:p>
        </w:tc>
        <w:tc>
          <w:tcPr>
            <w:tcW w:w="1377" w:type="dxa"/>
            <w:tcBorders>
              <w:top w:val="nil"/>
              <w:left w:val="nil"/>
              <w:bottom w:val="single" w:sz="8" w:space="0" w:color="auto"/>
              <w:right w:val="single" w:sz="8" w:space="0" w:color="auto"/>
            </w:tcBorders>
            <w:shd w:val="clear" w:color="auto" w:fill="auto"/>
            <w:noWrap/>
            <w:vAlign w:val="center"/>
            <w:hideMark/>
          </w:tcPr>
          <w:p w14:paraId="665096D3"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2.870</w:t>
            </w:r>
          </w:p>
        </w:tc>
        <w:tc>
          <w:tcPr>
            <w:tcW w:w="1464" w:type="dxa"/>
            <w:tcBorders>
              <w:top w:val="nil"/>
              <w:left w:val="nil"/>
              <w:bottom w:val="single" w:sz="8" w:space="0" w:color="auto"/>
              <w:right w:val="single" w:sz="8" w:space="0" w:color="auto"/>
            </w:tcBorders>
            <w:shd w:val="clear" w:color="auto" w:fill="auto"/>
            <w:noWrap/>
            <w:vAlign w:val="center"/>
            <w:hideMark/>
          </w:tcPr>
          <w:p w14:paraId="3CB71BCE"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2.246</w:t>
            </w:r>
          </w:p>
        </w:tc>
        <w:tc>
          <w:tcPr>
            <w:tcW w:w="1674" w:type="dxa"/>
            <w:tcBorders>
              <w:top w:val="nil"/>
              <w:left w:val="nil"/>
              <w:bottom w:val="single" w:sz="8" w:space="0" w:color="auto"/>
              <w:right w:val="single" w:sz="8" w:space="0" w:color="auto"/>
            </w:tcBorders>
            <w:shd w:val="clear" w:color="auto" w:fill="auto"/>
            <w:noWrap/>
            <w:vAlign w:val="center"/>
            <w:hideMark/>
          </w:tcPr>
          <w:p w14:paraId="57B2910A"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804</w:t>
            </w:r>
          </w:p>
        </w:tc>
        <w:tc>
          <w:tcPr>
            <w:tcW w:w="1409" w:type="dxa"/>
            <w:tcBorders>
              <w:top w:val="nil"/>
              <w:left w:val="nil"/>
              <w:bottom w:val="single" w:sz="8" w:space="0" w:color="auto"/>
              <w:right w:val="single" w:sz="8" w:space="0" w:color="auto"/>
            </w:tcBorders>
            <w:shd w:val="clear" w:color="auto" w:fill="auto"/>
            <w:noWrap/>
            <w:vAlign w:val="center"/>
            <w:hideMark/>
          </w:tcPr>
          <w:p w14:paraId="7873195A"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905</w:t>
            </w:r>
          </w:p>
        </w:tc>
      </w:tr>
      <w:tr w:rsidR="00586134" w:rsidRPr="00586134" w14:paraId="52BAA222" w14:textId="77777777" w:rsidTr="00586134">
        <w:trPr>
          <w:trHeight w:val="705"/>
        </w:trPr>
        <w:tc>
          <w:tcPr>
            <w:tcW w:w="3250" w:type="dxa"/>
            <w:shd w:val="clear" w:color="auto" w:fill="auto"/>
            <w:noWrap/>
            <w:hideMark/>
          </w:tcPr>
          <w:p w14:paraId="1283337A" w14:textId="77777777" w:rsidR="00586134" w:rsidRPr="00586134" w:rsidRDefault="00586134" w:rsidP="00586134">
            <w:pPr>
              <w:spacing w:after="0" w:line="240" w:lineRule="auto"/>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Κέρδη προ Φόρων Χρηματοδοτικών και Επενδυτικών Αποτελεσμάτων (EBIT)</w:t>
            </w:r>
          </w:p>
        </w:tc>
        <w:tc>
          <w:tcPr>
            <w:tcW w:w="1377" w:type="dxa"/>
            <w:tcBorders>
              <w:top w:val="nil"/>
              <w:left w:val="nil"/>
              <w:bottom w:val="single" w:sz="8" w:space="0" w:color="auto"/>
              <w:right w:val="single" w:sz="8" w:space="0" w:color="auto"/>
            </w:tcBorders>
            <w:shd w:val="clear" w:color="auto" w:fill="auto"/>
            <w:noWrap/>
            <w:vAlign w:val="center"/>
            <w:hideMark/>
          </w:tcPr>
          <w:p w14:paraId="4E5A96E0"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49.996</w:t>
            </w:r>
          </w:p>
        </w:tc>
        <w:tc>
          <w:tcPr>
            <w:tcW w:w="1464" w:type="dxa"/>
            <w:tcBorders>
              <w:top w:val="nil"/>
              <w:left w:val="nil"/>
              <w:bottom w:val="single" w:sz="8" w:space="0" w:color="auto"/>
              <w:right w:val="single" w:sz="8" w:space="0" w:color="auto"/>
            </w:tcBorders>
            <w:shd w:val="clear" w:color="auto" w:fill="auto"/>
            <w:noWrap/>
            <w:vAlign w:val="center"/>
            <w:hideMark/>
          </w:tcPr>
          <w:p w14:paraId="045AFB20"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49.599</w:t>
            </w:r>
          </w:p>
        </w:tc>
        <w:tc>
          <w:tcPr>
            <w:tcW w:w="1674" w:type="dxa"/>
            <w:tcBorders>
              <w:top w:val="nil"/>
              <w:left w:val="nil"/>
              <w:bottom w:val="single" w:sz="8" w:space="0" w:color="auto"/>
              <w:right w:val="single" w:sz="8" w:space="0" w:color="auto"/>
            </w:tcBorders>
            <w:shd w:val="clear" w:color="auto" w:fill="auto"/>
            <w:noWrap/>
            <w:vAlign w:val="center"/>
            <w:hideMark/>
          </w:tcPr>
          <w:p w14:paraId="3160B5BF"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32.228</w:t>
            </w:r>
          </w:p>
        </w:tc>
        <w:tc>
          <w:tcPr>
            <w:tcW w:w="1409" w:type="dxa"/>
            <w:tcBorders>
              <w:top w:val="nil"/>
              <w:left w:val="nil"/>
              <w:bottom w:val="single" w:sz="8" w:space="0" w:color="auto"/>
              <w:right w:val="single" w:sz="8" w:space="0" w:color="auto"/>
            </w:tcBorders>
            <w:shd w:val="clear" w:color="auto" w:fill="auto"/>
            <w:noWrap/>
            <w:vAlign w:val="center"/>
            <w:hideMark/>
          </w:tcPr>
          <w:p w14:paraId="66291FED"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31.007</w:t>
            </w:r>
          </w:p>
        </w:tc>
      </w:tr>
      <w:tr w:rsidR="00586134" w:rsidRPr="00586134" w14:paraId="5C22E388" w14:textId="77777777" w:rsidTr="00586134">
        <w:trPr>
          <w:trHeight w:val="330"/>
        </w:trPr>
        <w:tc>
          <w:tcPr>
            <w:tcW w:w="3250" w:type="dxa"/>
            <w:shd w:val="clear" w:color="auto" w:fill="auto"/>
            <w:noWrap/>
            <w:hideMark/>
          </w:tcPr>
          <w:p w14:paraId="5CEAE6CA" w14:textId="77777777" w:rsidR="00586134" w:rsidRPr="00586134" w:rsidRDefault="00586134" w:rsidP="00586134">
            <w:pPr>
              <w:spacing w:after="0" w:line="240" w:lineRule="auto"/>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 ΕΤΑΙΡΕΙΑ</w:t>
            </w:r>
          </w:p>
        </w:tc>
        <w:tc>
          <w:tcPr>
            <w:tcW w:w="5924" w:type="dxa"/>
            <w:gridSpan w:val="4"/>
            <w:shd w:val="clear" w:color="auto" w:fill="auto"/>
            <w:noWrap/>
            <w:hideMark/>
          </w:tcPr>
          <w:p w14:paraId="3AA4B790" w14:textId="77777777" w:rsidR="00586134" w:rsidRPr="00586134" w:rsidRDefault="00586134" w:rsidP="00586134">
            <w:pPr>
              <w:spacing w:after="0" w:line="240" w:lineRule="auto"/>
              <w:rPr>
                <w:rFonts w:ascii="Calibri" w:eastAsia="Times New Roman" w:hAnsi="Calibri" w:cs="Times New Roman"/>
                <w:b/>
                <w:bCs/>
                <w:sz w:val="20"/>
                <w:szCs w:val="20"/>
                <w:lang w:eastAsia="el-GR"/>
              </w:rPr>
            </w:pPr>
          </w:p>
        </w:tc>
      </w:tr>
      <w:tr w:rsidR="00586134" w:rsidRPr="00586134" w14:paraId="2EDA3179" w14:textId="77777777" w:rsidTr="00586134">
        <w:trPr>
          <w:trHeight w:val="420"/>
        </w:trPr>
        <w:tc>
          <w:tcPr>
            <w:tcW w:w="3250" w:type="dxa"/>
            <w:shd w:val="clear" w:color="auto" w:fill="auto"/>
            <w:noWrap/>
            <w:hideMark/>
          </w:tcPr>
          <w:p w14:paraId="417FB88A" w14:textId="77777777" w:rsidR="00586134" w:rsidRPr="00586134" w:rsidRDefault="00586134" w:rsidP="00586134">
            <w:pPr>
              <w:spacing w:after="0" w:line="240" w:lineRule="auto"/>
              <w:rPr>
                <w:rFonts w:ascii="Calibri" w:eastAsia="Times New Roman" w:hAnsi="Calibri" w:cs="Times New Roman"/>
                <w:i/>
                <w:iCs/>
                <w:sz w:val="20"/>
                <w:szCs w:val="20"/>
                <w:lang w:eastAsia="el-GR"/>
              </w:rPr>
            </w:pPr>
            <w:r w:rsidRPr="00586134">
              <w:rPr>
                <w:rFonts w:ascii="Calibri" w:eastAsia="Times New Roman" w:hAnsi="Calibri" w:cs="Times New Roman"/>
                <w:i/>
                <w:iCs/>
                <w:sz w:val="20"/>
                <w:szCs w:val="20"/>
                <w:lang w:eastAsia="el-GR"/>
              </w:rPr>
              <w:t>Ποσά σε χιλ. Ευρώ</w:t>
            </w:r>
          </w:p>
        </w:tc>
        <w:tc>
          <w:tcPr>
            <w:tcW w:w="1377" w:type="dxa"/>
            <w:tcBorders>
              <w:top w:val="nil"/>
              <w:left w:val="nil"/>
              <w:bottom w:val="single" w:sz="8" w:space="0" w:color="auto"/>
              <w:right w:val="single" w:sz="8" w:space="0" w:color="auto"/>
            </w:tcBorders>
            <w:shd w:val="clear" w:color="auto" w:fill="auto"/>
            <w:noWrap/>
            <w:vAlign w:val="center"/>
            <w:hideMark/>
          </w:tcPr>
          <w:p w14:paraId="5BD761B2"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30.09.2021</w:t>
            </w:r>
          </w:p>
        </w:tc>
        <w:tc>
          <w:tcPr>
            <w:tcW w:w="1464" w:type="dxa"/>
            <w:tcBorders>
              <w:top w:val="nil"/>
              <w:left w:val="nil"/>
              <w:bottom w:val="single" w:sz="8" w:space="0" w:color="auto"/>
              <w:right w:val="single" w:sz="8" w:space="0" w:color="auto"/>
            </w:tcBorders>
            <w:shd w:val="clear" w:color="auto" w:fill="auto"/>
            <w:noWrap/>
            <w:vAlign w:val="center"/>
            <w:hideMark/>
          </w:tcPr>
          <w:p w14:paraId="70CBC227"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30.09.2020</w:t>
            </w:r>
          </w:p>
        </w:tc>
        <w:tc>
          <w:tcPr>
            <w:tcW w:w="1674" w:type="dxa"/>
            <w:tcBorders>
              <w:top w:val="nil"/>
              <w:left w:val="nil"/>
              <w:bottom w:val="single" w:sz="8" w:space="0" w:color="auto"/>
              <w:right w:val="single" w:sz="8" w:space="0" w:color="auto"/>
            </w:tcBorders>
            <w:shd w:val="clear" w:color="auto" w:fill="auto"/>
            <w:vAlign w:val="center"/>
            <w:hideMark/>
          </w:tcPr>
          <w:p w14:paraId="53E43FD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2021</w:t>
            </w:r>
          </w:p>
        </w:tc>
        <w:tc>
          <w:tcPr>
            <w:tcW w:w="1409" w:type="dxa"/>
            <w:tcBorders>
              <w:top w:val="nil"/>
              <w:left w:val="nil"/>
              <w:bottom w:val="single" w:sz="8" w:space="0" w:color="auto"/>
              <w:right w:val="single" w:sz="8" w:space="0" w:color="auto"/>
            </w:tcBorders>
            <w:shd w:val="clear" w:color="auto" w:fill="auto"/>
            <w:vAlign w:val="center"/>
            <w:hideMark/>
          </w:tcPr>
          <w:p w14:paraId="7672D820"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b/>
                <w:bCs/>
                <w:color w:val="000000"/>
                <w:sz w:val="20"/>
                <w:szCs w:val="20"/>
                <w:lang w:eastAsia="el-GR"/>
              </w:rPr>
              <w:t>Γ΄ Τρίμηνο 2020</w:t>
            </w:r>
          </w:p>
        </w:tc>
      </w:tr>
      <w:tr w:rsidR="00586134" w:rsidRPr="00586134" w14:paraId="779AF1CF" w14:textId="77777777" w:rsidTr="00586134">
        <w:trPr>
          <w:trHeight w:val="420"/>
        </w:trPr>
        <w:tc>
          <w:tcPr>
            <w:tcW w:w="3250" w:type="dxa"/>
            <w:shd w:val="clear" w:color="auto" w:fill="auto"/>
            <w:noWrap/>
            <w:hideMark/>
          </w:tcPr>
          <w:p w14:paraId="03A8AD87"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Κύκλος εργασιών</w:t>
            </w:r>
          </w:p>
        </w:tc>
        <w:tc>
          <w:tcPr>
            <w:tcW w:w="1377" w:type="dxa"/>
            <w:tcBorders>
              <w:top w:val="nil"/>
              <w:left w:val="nil"/>
              <w:bottom w:val="single" w:sz="8" w:space="0" w:color="auto"/>
              <w:right w:val="single" w:sz="8" w:space="0" w:color="auto"/>
            </w:tcBorders>
            <w:shd w:val="clear" w:color="auto" w:fill="auto"/>
            <w:noWrap/>
            <w:vAlign w:val="center"/>
            <w:hideMark/>
          </w:tcPr>
          <w:p w14:paraId="7915BADA"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257.548</w:t>
            </w:r>
          </w:p>
        </w:tc>
        <w:tc>
          <w:tcPr>
            <w:tcW w:w="1464" w:type="dxa"/>
            <w:tcBorders>
              <w:top w:val="nil"/>
              <w:left w:val="nil"/>
              <w:bottom w:val="single" w:sz="8" w:space="0" w:color="auto"/>
              <w:right w:val="single" w:sz="8" w:space="0" w:color="auto"/>
            </w:tcBorders>
            <w:shd w:val="clear" w:color="auto" w:fill="auto"/>
            <w:noWrap/>
            <w:vAlign w:val="center"/>
            <w:hideMark/>
          </w:tcPr>
          <w:p w14:paraId="51AE40D8"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247.670</w:t>
            </w:r>
          </w:p>
        </w:tc>
        <w:tc>
          <w:tcPr>
            <w:tcW w:w="1674" w:type="dxa"/>
            <w:tcBorders>
              <w:top w:val="nil"/>
              <w:left w:val="nil"/>
              <w:bottom w:val="single" w:sz="8" w:space="0" w:color="auto"/>
              <w:right w:val="single" w:sz="8" w:space="0" w:color="auto"/>
            </w:tcBorders>
            <w:shd w:val="clear" w:color="auto" w:fill="auto"/>
            <w:noWrap/>
            <w:vAlign w:val="center"/>
            <w:hideMark/>
          </w:tcPr>
          <w:p w14:paraId="24FA7DDB"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101.514</w:t>
            </w:r>
          </w:p>
        </w:tc>
        <w:tc>
          <w:tcPr>
            <w:tcW w:w="1409" w:type="dxa"/>
            <w:tcBorders>
              <w:top w:val="nil"/>
              <w:left w:val="nil"/>
              <w:bottom w:val="single" w:sz="8" w:space="0" w:color="auto"/>
              <w:right w:val="single" w:sz="8" w:space="0" w:color="auto"/>
            </w:tcBorders>
            <w:shd w:val="clear" w:color="auto" w:fill="auto"/>
            <w:noWrap/>
            <w:vAlign w:val="center"/>
            <w:hideMark/>
          </w:tcPr>
          <w:p w14:paraId="38BAF6C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89.395</w:t>
            </w:r>
          </w:p>
        </w:tc>
      </w:tr>
      <w:tr w:rsidR="00586134" w:rsidRPr="00586134" w14:paraId="01A631E4" w14:textId="77777777" w:rsidTr="00586134">
        <w:trPr>
          <w:trHeight w:val="420"/>
        </w:trPr>
        <w:tc>
          <w:tcPr>
            <w:tcW w:w="3250" w:type="dxa"/>
            <w:shd w:val="clear" w:color="auto" w:fill="auto"/>
            <w:noWrap/>
            <w:hideMark/>
          </w:tcPr>
          <w:p w14:paraId="0E3B7C27"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lastRenderedPageBreak/>
              <w:t xml:space="preserve">Κόστος </w:t>
            </w:r>
            <w:proofErr w:type="spellStart"/>
            <w:r w:rsidRPr="00586134">
              <w:rPr>
                <w:rFonts w:ascii="Calibri" w:eastAsia="Times New Roman" w:hAnsi="Calibri" w:cs="Times New Roman"/>
                <w:sz w:val="20"/>
                <w:szCs w:val="20"/>
                <w:lang w:eastAsia="el-GR"/>
              </w:rPr>
              <w:t>πωληθέντων</w:t>
            </w:r>
            <w:proofErr w:type="spellEnd"/>
          </w:p>
        </w:tc>
        <w:tc>
          <w:tcPr>
            <w:tcW w:w="1377" w:type="dxa"/>
            <w:tcBorders>
              <w:top w:val="nil"/>
              <w:left w:val="nil"/>
              <w:bottom w:val="single" w:sz="8" w:space="0" w:color="auto"/>
              <w:right w:val="single" w:sz="8" w:space="0" w:color="auto"/>
            </w:tcBorders>
            <w:shd w:val="clear" w:color="auto" w:fill="auto"/>
            <w:noWrap/>
            <w:vAlign w:val="center"/>
            <w:hideMark/>
          </w:tcPr>
          <w:p w14:paraId="1B1691A7"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-128.210</w:t>
            </w:r>
          </w:p>
        </w:tc>
        <w:tc>
          <w:tcPr>
            <w:tcW w:w="1464" w:type="dxa"/>
            <w:tcBorders>
              <w:top w:val="nil"/>
              <w:left w:val="nil"/>
              <w:bottom w:val="single" w:sz="8" w:space="0" w:color="auto"/>
              <w:right w:val="single" w:sz="8" w:space="0" w:color="auto"/>
            </w:tcBorders>
            <w:shd w:val="clear" w:color="auto" w:fill="auto"/>
            <w:noWrap/>
            <w:vAlign w:val="center"/>
            <w:hideMark/>
          </w:tcPr>
          <w:p w14:paraId="4BDE70F5"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-117.381</w:t>
            </w:r>
          </w:p>
        </w:tc>
        <w:tc>
          <w:tcPr>
            <w:tcW w:w="1674" w:type="dxa"/>
            <w:tcBorders>
              <w:top w:val="nil"/>
              <w:left w:val="nil"/>
              <w:bottom w:val="single" w:sz="8" w:space="0" w:color="auto"/>
              <w:right w:val="single" w:sz="8" w:space="0" w:color="auto"/>
            </w:tcBorders>
            <w:shd w:val="clear" w:color="auto" w:fill="auto"/>
            <w:noWrap/>
            <w:vAlign w:val="center"/>
            <w:hideMark/>
          </w:tcPr>
          <w:p w14:paraId="2FA0572C"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-44.020</w:t>
            </w:r>
          </w:p>
        </w:tc>
        <w:tc>
          <w:tcPr>
            <w:tcW w:w="1409" w:type="dxa"/>
            <w:tcBorders>
              <w:top w:val="nil"/>
              <w:left w:val="nil"/>
              <w:bottom w:val="single" w:sz="8" w:space="0" w:color="auto"/>
              <w:right w:val="single" w:sz="8" w:space="0" w:color="auto"/>
            </w:tcBorders>
            <w:shd w:val="clear" w:color="auto" w:fill="auto"/>
            <w:noWrap/>
            <w:vAlign w:val="center"/>
            <w:hideMark/>
          </w:tcPr>
          <w:p w14:paraId="353D099A"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-40.985</w:t>
            </w:r>
          </w:p>
        </w:tc>
      </w:tr>
      <w:tr w:rsidR="00586134" w:rsidRPr="00586134" w14:paraId="0EA7A4F0" w14:textId="77777777" w:rsidTr="00586134">
        <w:trPr>
          <w:trHeight w:val="420"/>
        </w:trPr>
        <w:tc>
          <w:tcPr>
            <w:tcW w:w="3250" w:type="dxa"/>
            <w:shd w:val="clear" w:color="auto" w:fill="auto"/>
            <w:noWrap/>
            <w:hideMark/>
          </w:tcPr>
          <w:p w14:paraId="5FD49C3E"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διοικητικής λειτουργίας</w:t>
            </w:r>
          </w:p>
        </w:tc>
        <w:tc>
          <w:tcPr>
            <w:tcW w:w="1377" w:type="dxa"/>
            <w:tcBorders>
              <w:top w:val="nil"/>
              <w:left w:val="nil"/>
              <w:bottom w:val="single" w:sz="8" w:space="0" w:color="auto"/>
              <w:right w:val="single" w:sz="8" w:space="0" w:color="auto"/>
            </w:tcBorders>
            <w:shd w:val="clear" w:color="auto" w:fill="auto"/>
            <w:noWrap/>
            <w:vAlign w:val="center"/>
            <w:hideMark/>
          </w:tcPr>
          <w:p w14:paraId="7A7ADB00"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-53.550</w:t>
            </w:r>
          </w:p>
        </w:tc>
        <w:tc>
          <w:tcPr>
            <w:tcW w:w="1464" w:type="dxa"/>
            <w:tcBorders>
              <w:top w:val="nil"/>
              <w:left w:val="nil"/>
              <w:bottom w:val="single" w:sz="8" w:space="0" w:color="auto"/>
              <w:right w:val="single" w:sz="8" w:space="0" w:color="auto"/>
            </w:tcBorders>
            <w:shd w:val="clear" w:color="auto" w:fill="auto"/>
            <w:noWrap/>
            <w:vAlign w:val="center"/>
            <w:hideMark/>
          </w:tcPr>
          <w:p w14:paraId="56308A8E"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-47.203</w:t>
            </w:r>
          </w:p>
        </w:tc>
        <w:tc>
          <w:tcPr>
            <w:tcW w:w="1674" w:type="dxa"/>
            <w:tcBorders>
              <w:top w:val="nil"/>
              <w:left w:val="nil"/>
              <w:bottom w:val="single" w:sz="8" w:space="0" w:color="auto"/>
              <w:right w:val="single" w:sz="8" w:space="0" w:color="auto"/>
            </w:tcBorders>
            <w:shd w:val="clear" w:color="auto" w:fill="auto"/>
            <w:noWrap/>
            <w:vAlign w:val="center"/>
            <w:hideMark/>
          </w:tcPr>
          <w:p w14:paraId="1F4057A8"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-18.122</w:t>
            </w:r>
          </w:p>
        </w:tc>
        <w:tc>
          <w:tcPr>
            <w:tcW w:w="1409" w:type="dxa"/>
            <w:tcBorders>
              <w:top w:val="nil"/>
              <w:left w:val="nil"/>
              <w:bottom w:val="single" w:sz="8" w:space="0" w:color="auto"/>
              <w:right w:val="single" w:sz="8" w:space="0" w:color="auto"/>
            </w:tcBorders>
            <w:shd w:val="clear" w:color="auto" w:fill="auto"/>
            <w:noWrap/>
            <w:vAlign w:val="center"/>
            <w:hideMark/>
          </w:tcPr>
          <w:p w14:paraId="026F9B5B"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-15.656</w:t>
            </w:r>
          </w:p>
        </w:tc>
      </w:tr>
      <w:tr w:rsidR="00586134" w:rsidRPr="00586134" w14:paraId="171AC7AC" w14:textId="77777777" w:rsidTr="00586134">
        <w:trPr>
          <w:trHeight w:val="420"/>
        </w:trPr>
        <w:tc>
          <w:tcPr>
            <w:tcW w:w="3250" w:type="dxa"/>
            <w:shd w:val="clear" w:color="auto" w:fill="auto"/>
            <w:noWrap/>
            <w:hideMark/>
          </w:tcPr>
          <w:p w14:paraId="506F4B7A"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Έξοδα  λειτουργίας  διάθεσης</w:t>
            </w:r>
          </w:p>
        </w:tc>
        <w:tc>
          <w:tcPr>
            <w:tcW w:w="1377" w:type="dxa"/>
            <w:tcBorders>
              <w:top w:val="nil"/>
              <w:left w:val="nil"/>
              <w:bottom w:val="single" w:sz="8" w:space="0" w:color="auto"/>
              <w:right w:val="single" w:sz="8" w:space="0" w:color="auto"/>
            </w:tcBorders>
            <w:shd w:val="clear" w:color="auto" w:fill="auto"/>
            <w:noWrap/>
            <w:vAlign w:val="center"/>
            <w:hideMark/>
          </w:tcPr>
          <w:p w14:paraId="58AF7251"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-27.212</w:t>
            </w:r>
          </w:p>
        </w:tc>
        <w:tc>
          <w:tcPr>
            <w:tcW w:w="1464" w:type="dxa"/>
            <w:tcBorders>
              <w:top w:val="nil"/>
              <w:left w:val="nil"/>
              <w:bottom w:val="single" w:sz="8" w:space="0" w:color="auto"/>
              <w:right w:val="single" w:sz="8" w:space="0" w:color="auto"/>
            </w:tcBorders>
            <w:shd w:val="clear" w:color="auto" w:fill="auto"/>
            <w:noWrap/>
            <w:vAlign w:val="center"/>
            <w:hideMark/>
          </w:tcPr>
          <w:p w14:paraId="5DC175F3"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-22.861</w:t>
            </w:r>
          </w:p>
        </w:tc>
        <w:tc>
          <w:tcPr>
            <w:tcW w:w="1674" w:type="dxa"/>
            <w:tcBorders>
              <w:top w:val="nil"/>
              <w:left w:val="nil"/>
              <w:bottom w:val="single" w:sz="8" w:space="0" w:color="auto"/>
              <w:right w:val="single" w:sz="8" w:space="0" w:color="auto"/>
            </w:tcBorders>
            <w:shd w:val="clear" w:color="auto" w:fill="auto"/>
            <w:noWrap/>
            <w:vAlign w:val="center"/>
            <w:hideMark/>
          </w:tcPr>
          <w:p w14:paraId="61D6D406"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-11.268</w:t>
            </w:r>
          </w:p>
        </w:tc>
        <w:tc>
          <w:tcPr>
            <w:tcW w:w="1409" w:type="dxa"/>
            <w:tcBorders>
              <w:top w:val="nil"/>
              <w:left w:val="nil"/>
              <w:bottom w:val="single" w:sz="8" w:space="0" w:color="auto"/>
              <w:right w:val="single" w:sz="8" w:space="0" w:color="auto"/>
            </w:tcBorders>
            <w:shd w:val="clear" w:color="auto" w:fill="auto"/>
            <w:noWrap/>
            <w:vAlign w:val="center"/>
            <w:hideMark/>
          </w:tcPr>
          <w:p w14:paraId="0990E7D7"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-7.736</w:t>
            </w:r>
          </w:p>
        </w:tc>
      </w:tr>
      <w:tr w:rsidR="00586134" w:rsidRPr="00586134" w14:paraId="4CAB4E77" w14:textId="77777777" w:rsidTr="00586134">
        <w:trPr>
          <w:trHeight w:val="420"/>
        </w:trPr>
        <w:tc>
          <w:tcPr>
            <w:tcW w:w="3250" w:type="dxa"/>
            <w:shd w:val="clear" w:color="auto" w:fill="auto"/>
            <w:noWrap/>
            <w:hideMark/>
          </w:tcPr>
          <w:p w14:paraId="796ADD89" w14:textId="77777777" w:rsidR="00586134" w:rsidRPr="00586134" w:rsidRDefault="00586134" w:rsidP="00586134">
            <w:pPr>
              <w:spacing w:after="0" w:line="240" w:lineRule="auto"/>
              <w:rPr>
                <w:rFonts w:ascii="Calibri" w:eastAsia="Times New Roman" w:hAnsi="Calibri" w:cs="Times New Roman"/>
                <w:sz w:val="20"/>
                <w:szCs w:val="20"/>
                <w:lang w:eastAsia="el-GR"/>
              </w:rPr>
            </w:pPr>
            <w:proofErr w:type="spellStart"/>
            <w:r w:rsidRPr="00586134">
              <w:rPr>
                <w:rFonts w:ascii="Calibri" w:eastAsia="Times New Roman" w:hAnsi="Calibri" w:cs="Times New Roman"/>
                <w:sz w:val="20"/>
                <w:szCs w:val="20"/>
                <w:lang w:eastAsia="el-GR"/>
              </w:rPr>
              <w:t>Απομείωση</w:t>
            </w:r>
            <w:proofErr w:type="spellEnd"/>
            <w:r w:rsidRPr="00586134">
              <w:rPr>
                <w:rFonts w:ascii="Calibri" w:eastAsia="Times New Roman" w:hAnsi="Calibri" w:cs="Times New Roman"/>
                <w:sz w:val="20"/>
                <w:szCs w:val="20"/>
                <w:lang w:eastAsia="el-GR"/>
              </w:rPr>
              <w:t xml:space="preserve"> χρηματοοικονομικών περιουσιακών στοιχείων</w:t>
            </w:r>
          </w:p>
        </w:tc>
        <w:tc>
          <w:tcPr>
            <w:tcW w:w="1377" w:type="dxa"/>
            <w:tcBorders>
              <w:top w:val="nil"/>
              <w:left w:val="nil"/>
              <w:bottom w:val="single" w:sz="8" w:space="0" w:color="auto"/>
              <w:right w:val="single" w:sz="8" w:space="0" w:color="auto"/>
            </w:tcBorders>
            <w:shd w:val="clear" w:color="auto" w:fill="auto"/>
            <w:noWrap/>
            <w:vAlign w:val="center"/>
            <w:hideMark/>
          </w:tcPr>
          <w:p w14:paraId="13C1B8A0"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104</w:t>
            </w:r>
          </w:p>
        </w:tc>
        <w:tc>
          <w:tcPr>
            <w:tcW w:w="1464" w:type="dxa"/>
            <w:tcBorders>
              <w:top w:val="nil"/>
              <w:left w:val="nil"/>
              <w:bottom w:val="single" w:sz="8" w:space="0" w:color="auto"/>
              <w:right w:val="single" w:sz="8" w:space="0" w:color="auto"/>
            </w:tcBorders>
            <w:shd w:val="clear" w:color="auto" w:fill="auto"/>
            <w:noWrap/>
            <w:vAlign w:val="center"/>
            <w:hideMark/>
          </w:tcPr>
          <w:p w14:paraId="09D47C50"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-11.564</w:t>
            </w:r>
          </w:p>
        </w:tc>
        <w:tc>
          <w:tcPr>
            <w:tcW w:w="1674" w:type="dxa"/>
            <w:tcBorders>
              <w:top w:val="nil"/>
              <w:left w:val="nil"/>
              <w:bottom w:val="single" w:sz="8" w:space="0" w:color="auto"/>
              <w:right w:val="single" w:sz="8" w:space="0" w:color="auto"/>
            </w:tcBorders>
            <w:shd w:val="clear" w:color="auto" w:fill="auto"/>
            <w:noWrap/>
            <w:vAlign w:val="center"/>
            <w:hideMark/>
          </w:tcPr>
          <w:p w14:paraId="37B1C6A8"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3.551</w:t>
            </w:r>
          </w:p>
        </w:tc>
        <w:tc>
          <w:tcPr>
            <w:tcW w:w="1409" w:type="dxa"/>
            <w:tcBorders>
              <w:top w:val="nil"/>
              <w:left w:val="nil"/>
              <w:bottom w:val="single" w:sz="8" w:space="0" w:color="auto"/>
              <w:right w:val="single" w:sz="8" w:space="0" w:color="auto"/>
            </w:tcBorders>
            <w:shd w:val="clear" w:color="auto" w:fill="auto"/>
            <w:noWrap/>
            <w:vAlign w:val="center"/>
            <w:hideMark/>
          </w:tcPr>
          <w:p w14:paraId="3A1EDA59"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5.673</w:t>
            </w:r>
          </w:p>
        </w:tc>
      </w:tr>
      <w:tr w:rsidR="00586134" w:rsidRPr="00586134" w14:paraId="06DDF5ED" w14:textId="77777777" w:rsidTr="00586134">
        <w:trPr>
          <w:trHeight w:val="420"/>
        </w:trPr>
        <w:tc>
          <w:tcPr>
            <w:tcW w:w="3250" w:type="dxa"/>
            <w:shd w:val="clear" w:color="auto" w:fill="auto"/>
            <w:noWrap/>
            <w:hideMark/>
          </w:tcPr>
          <w:p w14:paraId="62EE05AB"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Λοιπά  έξοδα</w:t>
            </w:r>
          </w:p>
        </w:tc>
        <w:tc>
          <w:tcPr>
            <w:tcW w:w="1377" w:type="dxa"/>
            <w:tcBorders>
              <w:top w:val="nil"/>
              <w:left w:val="nil"/>
              <w:bottom w:val="single" w:sz="8" w:space="0" w:color="auto"/>
              <w:right w:val="single" w:sz="8" w:space="0" w:color="auto"/>
            </w:tcBorders>
            <w:shd w:val="clear" w:color="auto" w:fill="auto"/>
            <w:noWrap/>
            <w:vAlign w:val="center"/>
            <w:hideMark/>
          </w:tcPr>
          <w:p w14:paraId="605C542D"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-1.533</w:t>
            </w:r>
          </w:p>
        </w:tc>
        <w:tc>
          <w:tcPr>
            <w:tcW w:w="1464" w:type="dxa"/>
            <w:tcBorders>
              <w:top w:val="nil"/>
              <w:left w:val="nil"/>
              <w:bottom w:val="single" w:sz="8" w:space="0" w:color="auto"/>
              <w:right w:val="single" w:sz="8" w:space="0" w:color="auto"/>
            </w:tcBorders>
            <w:shd w:val="clear" w:color="auto" w:fill="auto"/>
            <w:noWrap/>
            <w:vAlign w:val="center"/>
            <w:hideMark/>
          </w:tcPr>
          <w:p w14:paraId="51162122"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-1.297</w:t>
            </w:r>
          </w:p>
        </w:tc>
        <w:tc>
          <w:tcPr>
            <w:tcW w:w="1674" w:type="dxa"/>
            <w:tcBorders>
              <w:top w:val="nil"/>
              <w:left w:val="nil"/>
              <w:bottom w:val="single" w:sz="8" w:space="0" w:color="auto"/>
              <w:right w:val="single" w:sz="8" w:space="0" w:color="auto"/>
            </w:tcBorders>
            <w:shd w:val="clear" w:color="auto" w:fill="auto"/>
            <w:noWrap/>
            <w:vAlign w:val="center"/>
            <w:hideMark/>
          </w:tcPr>
          <w:p w14:paraId="5901E693"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-219</w:t>
            </w:r>
          </w:p>
        </w:tc>
        <w:tc>
          <w:tcPr>
            <w:tcW w:w="1409" w:type="dxa"/>
            <w:tcBorders>
              <w:top w:val="nil"/>
              <w:left w:val="nil"/>
              <w:bottom w:val="single" w:sz="8" w:space="0" w:color="auto"/>
              <w:right w:val="single" w:sz="8" w:space="0" w:color="auto"/>
            </w:tcBorders>
            <w:shd w:val="clear" w:color="auto" w:fill="auto"/>
            <w:noWrap/>
            <w:vAlign w:val="center"/>
            <w:hideMark/>
          </w:tcPr>
          <w:p w14:paraId="38F76B59"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-583</w:t>
            </w:r>
          </w:p>
        </w:tc>
      </w:tr>
      <w:tr w:rsidR="00586134" w:rsidRPr="00586134" w14:paraId="2F614F91" w14:textId="77777777" w:rsidTr="00586134">
        <w:trPr>
          <w:trHeight w:val="420"/>
        </w:trPr>
        <w:tc>
          <w:tcPr>
            <w:tcW w:w="3250" w:type="dxa"/>
            <w:shd w:val="clear" w:color="auto" w:fill="auto"/>
            <w:noWrap/>
            <w:hideMark/>
          </w:tcPr>
          <w:p w14:paraId="0C30283E" w14:textId="77777777" w:rsidR="00586134" w:rsidRPr="00586134" w:rsidRDefault="00586134" w:rsidP="00586134">
            <w:pPr>
              <w:spacing w:after="0" w:line="240" w:lineRule="auto"/>
              <w:rPr>
                <w:rFonts w:ascii="Calibri" w:eastAsia="Times New Roman" w:hAnsi="Calibri" w:cs="Times New Roman"/>
                <w:sz w:val="20"/>
                <w:szCs w:val="20"/>
                <w:lang w:eastAsia="el-GR"/>
              </w:rPr>
            </w:pPr>
            <w:r w:rsidRPr="00586134">
              <w:rPr>
                <w:rFonts w:ascii="Calibri" w:eastAsia="Times New Roman" w:hAnsi="Calibri" w:cs="Times New Roman"/>
                <w:sz w:val="20"/>
                <w:szCs w:val="20"/>
                <w:lang w:eastAsia="el-GR"/>
              </w:rPr>
              <w:t>Άλλα  έσοδα  εκμεταλλεύσεως</w:t>
            </w:r>
          </w:p>
        </w:tc>
        <w:tc>
          <w:tcPr>
            <w:tcW w:w="1377" w:type="dxa"/>
            <w:tcBorders>
              <w:top w:val="nil"/>
              <w:left w:val="nil"/>
              <w:bottom w:val="single" w:sz="8" w:space="0" w:color="auto"/>
              <w:right w:val="single" w:sz="8" w:space="0" w:color="auto"/>
            </w:tcBorders>
            <w:shd w:val="clear" w:color="auto" w:fill="auto"/>
            <w:noWrap/>
            <w:vAlign w:val="center"/>
            <w:hideMark/>
          </w:tcPr>
          <w:p w14:paraId="2E848D45"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2.870</w:t>
            </w:r>
          </w:p>
        </w:tc>
        <w:tc>
          <w:tcPr>
            <w:tcW w:w="1464" w:type="dxa"/>
            <w:tcBorders>
              <w:top w:val="nil"/>
              <w:left w:val="nil"/>
              <w:bottom w:val="single" w:sz="8" w:space="0" w:color="auto"/>
              <w:right w:val="single" w:sz="8" w:space="0" w:color="auto"/>
            </w:tcBorders>
            <w:shd w:val="clear" w:color="auto" w:fill="auto"/>
            <w:noWrap/>
            <w:vAlign w:val="center"/>
            <w:hideMark/>
          </w:tcPr>
          <w:p w14:paraId="2E2C5321"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2.246</w:t>
            </w:r>
          </w:p>
        </w:tc>
        <w:tc>
          <w:tcPr>
            <w:tcW w:w="1674" w:type="dxa"/>
            <w:tcBorders>
              <w:top w:val="nil"/>
              <w:left w:val="nil"/>
              <w:bottom w:val="single" w:sz="8" w:space="0" w:color="auto"/>
              <w:right w:val="single" w:sz="8" w:space="0" w:color="auto"/>
            </w:tcBorders>
            <w:shd w:val="clear" w:color="auto" w:fill="auto"/>
            <w:noWrap/>
            <w:vAlign w:val="center"/>
            <w:hideMark/>
          </w:tcPr>
          <w:p w14:paraId="757DE244"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803</w:t>
            </w:r>
          </w:p>
        </w:tc>
        <w:tc>
          <w:tcPr>
            <w:tcW w:w="1409" w:type="dxa"/>
            <w:tcBorders>
              <w:top w:val="nil"/>
              <w:left w:val="nil"/>
              <w:bottom w:val="single" w:sz="8" w:space="0" w:color="auto"/>
              <w:right w:val="single" w:sz="8" w:space="0" w:color="auto"/>
            </w:tcBorders>
            <w:shd w:val="clear" w:color="auto" w:fill="auto"/>
            <w:noWrap/>
            <w:vAlign w:val="center"/>
            <w:hideMark/>
          </w:tcPr>
          <w:p w14:paraId="795E3D44" w14:textId="77777777" w:rsidR="00586134" w:rsidRPr="00586134" w:rsidRDefault="00586134" w:rsidP="00586134">
            <w:pPr>
              <w:spacing w:after="0" w:line="240" w:lineRule="auto"/>
              <w:jc w:val="center"/>
              <w:rPr>
                <w:rFonts w:ascii="Calibri" w:eastAsia="Times New Roman" w:hAnsi="Calibri" w:cs="Times New Roman"/>
                <w:sz w:val="20"/>
                <w:szCs w:val="20"/>
                <w:lang w:eastAsia="el-GR"/>
              </w:rPr>
            </w:pPr>
            <w:r w:rsidRPr="00586134">
              <w:rPr>
                <w:rFonts w:ascii="Calibri" w:eastAsia="Times New Roman" w:hAnsi="Calibri" w:cs="UB-Calligula"/>
                <w:color w:val="000000"/>
                <w:sz w:val="20"/>
                <w:szCs w:val="20"/>
                <w:lang w:eastAsia="el-GR"/>
              </w:rPr>
              <w:t>905</w:t>
            </w:r>
          </w:p>
        </w:tc>
      </w:tr>
      <w:tr w:rsidR="00586134" w:rsidRPr="00586134" w14:paraId="6A25BD3B" w14:textId="77777777" w:rsidTr="00586134">
        <w:trPr>
          <w:trHeight w:val="705"/>
        </w:trPr>
        <w:tc>
          <w:tcPr>
            <w:tcW w:w="3250" w:type="dxa"/>
            <w:shd w:val="clear" w:color="auto" w:fill="auto"/>
            <w:noWrap/>
            <w:hideMark/>
          </w:tcPr>
          <w:p w14:paraId="43363CE0" w14:textId="77777777" w:rsidR="00586134" w:rsidRPr="00586134" w:rsidRDefault="00586134" w:rsidP="00586134">
            <w:pPr>
              <w:spacing w:after="0" w:line="240" w:lineRule="auto"/>
              <w:rPr>
                <w:rFonts w:ascii="Calibri" w:eastAsia="Times New Roman" w:hAnsi="Calibri" w:cs="Times New Roman"/>
                <w:b/>
                <w:bCs/>
                <w:sz w:val="20"/>
                <w:szCs w:val="20"/>
                <w:lang w:eastAsia="el-GR"/>
              </w:rPr>
            </w:pPr>
            <w:r w:rsidRPr="00586134">
              <w:rPr>
                <w:rFonts w:ascii="Calibri" w:eastAsia="Times New Roman" w:hAnsi="Calibri" w:cs="Times New Roman"/>
                <w:b/>
                <w:bCs/>
                <w:sz w:val="20"/>
                <w:szCs w:val="20"/>
                <w:lang w:eastAsia="el-GR"/>
              </w:rPr>
              <w:t>Κέρδη προ Φόρων Χρηματοδοτικών και Επενδυτικών Αποτελεσμάτων (EBIT))</w:t>
            </w:r>
          </w:p>
        </w:tc>
        <w:tc>
          <w:tcPr>
            <w:tcW w:w="1377" w:type="dxa"/>
            <w:tcBorders>
              <w:top w:val="nil"/>
              <w:left w:val="nil"/>
              <w:bottom w:val="single" w:sz="8" w:space="0" w:color="auto"/>
              <w:right w:val="single" w:sz="8" w:space="0" w:color="auto"/>
            </w:tcBorders>
            <w:shd w:val="clear" w:color="auto" w:fill="auto"/>
            <w:noWrap/>
            <w:vAlign w:val="center"/>
            <w:hideMark/>
          </w:tcPr>
          <w:p w14:paraId="12CA36FE"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50.017</w:t>
            </w:r>
          </w:p>
        </w:tc>
        <w:tc>
          <w:tcPr>
            <w:tcW w:w="1464" w:type="dxa"/>
            <w:tcBorders>
              <w:top w:val="nil"/>
              <w:left w:val="nil"/>
              <w:bottom w:val="single" w:sz="8" w:space="0" w:color="auto"/>
              <w:right w:val="single" w:sz="8" w:space="0" w:color="auto"/>
            </w:tcBorders>
            <w:shd w:val="clear" w:color="auto" w:fill="auto"/>
            <w:noWrap/>
            <w:vAlign w:val="center"/>
            <w:hideMark/>
          </w:tcPr>
          <w:p w14:paraId="72AC6B0A"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49.610</w:t>
            </w:r>
          </w:p>
        </w:tc>
        <w:tc>
          <w:tcPr>
            <w:tcW w:w="1674" w:type="dxa"/>
            <w:tcBorders>
              <w:top w:val="nil"/>
              <w:left w:val="nil"/>
              <w:bottom w:val="single" w:sz="8" w:space="0" w:color="auto"/>
              <w:right w:val="single" w:sz="8" w:space="0" w:color="auto"/>
            </w:tcBorders>
            <w:shd w:val="clear" w:color="000000" w:fill="FFFFFF"/>
            <w:noWrap/>
            <w:vAlign w:val="center"/>
            <w:hideMark/>
          </w:tcPr>
          <w:p w14:paraId="5B934462"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32.239</w:t>
            </w:r>
          </w:p>
        </w:tc>
        <w:tc>
          <w:tcPr>
            <w:tcW w:w="1409" w:type="dxa"/>
            <w:tcBorders>
              <w:top w:val="nil"/>
              <w:left w:val="nil"/>
              <w:bottom w:val="single" w:sz="8" w:space="0" w:color="auto"/>
              <w:right w:val="single" w:sz="8" w:space="0" w:color="auto"/>
            </w:tcBorders>
            <w:shd w:val="clear" w:color="auto" w:fill="auto"/>
            <w:noWrap/>
            <w:vAlign w:val="center"/>
            <w:hideMark/>
          </w:tcPr>
          <w:p w14:paraId="3BB35737" w14:textId="77777777" w:rsidR="00586134" w:rsidRPr="00586134" w:rsidRDefault="00586134" w:rsidP="00586134">
            <w:pPr>
              <w:spacing w:after="0" w:line="240" w:lineRule="auto"/>
              <w:jc w:val="center"/>
              <w:rPr>
                <w:rFonts w:ascii="Calibri" w:eastAsia="Times New Roman" w:hAnsi="Calibri" w:cs="Times New Roman"/>
                <w:b/>
                <w:bCs/>
                <w:sz w:val="20"/>
                <w:szCs w:val="20"/>
                <w:lang w:eastAsia="el-GR"/>
              </w:rPr>
            </w:pPr>
            <w:r w:rsidRPr="00586134">
              <w:rPr>
                <w:rFonts w:ascii="Calibri" w:eastAsia="Times New Roman" w:hAnsi="Calibri" w:cs="UB-Calligula"/>
                <w:b/>
                <w:bCs/>
                <w:color w:val="000000"/>
                <w:sz w:val="20"/>
                <w:szCs w:val="20"/>
                <w:lang w:eastAsia="el-GR"/>
              </w:rPr>
              <w:t>31.013</w:t>
            </w:r>
          </w:p>
        </w:tc>
      </w:tr>
    </w:tbl>
    <w:p w14:paraId="675C7C8F" w14:textId="08941057" w:rsidR="00586134" w:rsidRPr="00586134" w:rsidRDefault="00586134" w:rsidP="00586134">
      <w:pPr>
        <w:spacing w:after="0" w:line="240" w:lineRule="auto"/>
        <w:rPr>
          <w:rFonts w:ascii="Verdana" w:eastAsia="Times New Roman" w:hAnsi="Verdana" w:cs="Times New Roman"/>
          <w:sz w:val="20"/>
          <w:szCs w:val="20"/>
          <w:lang w:eastAsia="el-GR"/>
        </w:rPr>
      </w:pPr>
    </w:p>
    <w:p w14:paraId="622355E2" w14:textId="77777777" w:rsidR="00586134" w:rsidRPr="00586134" w:rsidRDefault="00586134" w:rsidP="00586134">
      <w:pPr>
        <w:spacing w:after="0" w:line="240" w:lineRule="auto"/>
        <w:ind w:left="426" w:hanging="426"/>
        <w:rPr>
          <w:rFonts w:ascii="Verdana" w:eastAsia="Calibri" w:hAnsi="Verdana" w:cs="UB-Calligula"/>
          <w:b/>
          <w:color w:val="000000"/>
          <w:sz w:val="16"/>
          <w:szCs w:val="16"/>
          <w:lang w:eastAsia="el-GR"/>
        </w:rPr>
      </w:pPr>
      <w:r w:rsidRPr="00586134">
        <w:rPr>
          <w:rFonts w:ascii="Verdana" w:eastAsia="Calibri" w:hAnsi="Verdana" w:cs="UB-Calligula"/>
          <w:b/>
          <w:color w:val="000000"/>
          <w:sz w:val="16"/>
          <w:szCs w:val="16"/>
          <w:lang w:eastAsia="el-GR"/>
        </w:rPr>
        <w:t>•</w:t>
      </w:r>
      <w:r w:rsidRPr="00586134">
        <w:rPr>
          <w:rFonts w:ascii="Verdana" w:eastAsia="Calibri" w:hAnsi="Verdana" w:cs="UB-Calligula"/>
          <w:b/>
          <w:color w:val="000000"/>
          <w:sz w:val="16"/>
          <w:szCs w:val="16"/>
          <w:lang w:eastAsia="el-GR"/>
        </w:rPr>
        <w:tab/>
        <w:t>Περιθώριο EBIT</w:t>
      </w:r>
    </w:p>
    <w:p w14:paraId="00A2BA70"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p>
    <w:p w14:paraId="7DD70D69"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Ο δείκτης αυτός προκύπτει από τον ανωτέρω πίνακα με διαίρεση του EBIT με τον Κύκλο Εργασιών. Εκφράζει το ποσοστό που έχει το κέρδος EBIT επί του Κύκλου Εργασιών. Η Διοίκηση της εταιρείας χρησιμοποιεί τον συγκεκριμένο Δείκτη στα πλαίσια της ευρύτερης αποτίμησης της λειτουργικής απόδοσης της επιχείρησης.</w:t>
      </w:r>
    </w:p>
    <w:tbl>
      <w:tblPr>
        <w:tblW w:w="9740" w:type="dxa"/>
        <w:tblInd w:w="108" w:type="dxa"/>
        <w:tblLook w:val="04A0" w:firstRow="1" w:lastRow="0" w:firstColumn="1" w:lastColumn="0" w:noHBand="0" w:noVBand="1"/>
      </w:tblPr>
      <w:tblGrid>
        <w:gridCol w:w="2835"/>
        <w:gridCol w:w="993"/>
        <w:gridCol w:w="2054"/>
        <w:gridCol w:w="1489"/>
        <w:gridCol w:w="1746"/>
        <w:gridCol w:w="623"/>
      </w:tblGrid>
      <w:tr w:rsidR="00586134" w:rsidRPr="00586134" w14:paraId="7DB9967B" w14:textId="77777777" w:rsidTr="00586134">
        <w:trPr>
          <w:trHeight w:val="802"/>
        </w:trPr>
        <w:tc>
          <w:tcPr>
            <w:tcW w:w="9740" w:type="dxa"/>
            <w:gridSpan w:val="6"/>
            <w:tcBorders>
              <w:top w:val="nil"/>
              <w:left w:val="nil"/>
              <w:bottom w:val="nil"/>
              <w:right w:val="nil"/>
            </w:tcBorders>
            <w:shd w:val="clear" w:color="auto" w:fill="auto"/>
            <w:noWrap/>
            <w:vAlign w:val="center"/>
            <w:hideMark/>
          </w:tcPr>
          <w:p w14:paraId="3E2A7439" w14:textId="77777777" w:rsidR="00586134" w:rsidRPr="00586134" w:rsidRDefault="00586134" w:rsidP="00586134">
            <w:pPr>
              <w:spacing w:after="0" w:line="240" w:lineRule="auto"/>
              <w:rPr>
                <w:rFonts w:ascii="Times New Roman" w:eastAsia="Times New Roman" w:hAnsi="Times New Roman" w:cs="Times New Roman"/>
                <w:sz w:val="20"/>
                <w:szCs w:val="20"/>
                <w:lang w:eastAsia="el-GR"/>
              </w:rPr>
            </w:pPr>
            <w:r w:rsidRPr="00586134">
              <w:rPr>
                <w:rFonts w:ascii="Calibri" w:eastAsia="Calibri" w:hAnsi="Calibri" w:cs="Times New Roman"/>
                <w:color w:val="000000"/>
                <w:sz w:val="20"/>
                <w:szCs w:val="20"/>
                <w:u w:val="single"/>
                <w:lang w:eastAsia="el-GR"/>
              </w:rPr>
              <w:t>Πίνακας Συμφωνίας του EBIT Περιθωρίου (</w:t>
            </w:r>
            <w:proofErr w:type="spellStart"/>
            <w:r w:rsidRPr="00586134">
              <w:rPr>
                <w:rFonts w:ascii="Calibri" w:eastAsia="Calibri" w:hAnsi="Calibri" w:cs="Times New Roman"/>
                <w:color w:val="000000"/>
                <w:sz w:val="20"/>
                <w:szCs w:val="20"/>
                <w:u w:val="single"/>
                <w:lang w:eastAsia="el-GR"/>
              </w:rPr>
              <w:t>margin</w:t>
            </w:r>
            <w:proofErr w:type="spellEnd"/>
            <w:r w:rsidRPr="00586134">
              <w:rPr>
                <w:rFonts w:ascii="Calibri" w:eastAsia="Calibri" w:hAnsi="Calibri" w:cs="Times New Roman"/>
                <w:color w:val="000000"/>
                <w:sz w:val="20"/>
                <w:szCs w:val="20"/>
                <w:u w:val="single"/>
                <w:lang w:eastAsia="el-GR"/>
              </w:rPr>
              <w:t xml:space="preserve">) </w:t>
            </w:r>
          </w:p>
        </w:tc>
      </w:tr>
      <w:tr w:rsidR="00586134" w:rsidRPr="00586134" w14:paraId="41ED0E76" w14:textId="77777777" w:rsidTr="00586134">
        <w:trPr>
          <w:gridAfter w:val="1"/>
          <w:wAfter w:w="623" w:type="dxa"/>
          <w:trHeight w:val="324"/>
        </w:trPr>
        <w:tc>
          <w:tcPr>
            <w:tcW w:w="9117" w:type="dxa"/>
            <w:gridSpan w:val="5"/>
            <w:tcBorders>
              <w:top w:val="single" w:sz="12" w:space="0" w:color="auto"/>
              <w:left w:val="nil"/>
              <w:bottom w:val="nil"/>
              <w:right w:val="nil"/>
            </w:tcBorders>
            <w:shd w:val="clear" w:color="auto" w:fill="auto"/>
            <w:noWrap/>
            <w:vAlign w:val="center"/>
            <w:hideMark/>
          </w:tcPr>
          <w:p w14:paraId="53CEDC7A" w14:textId="77777777" w:rsidR="00586134" w:rsidRPr="00586134" w:rsidRDefault="00586134" w:rsidP="00586134">
            <w:pPr>
              <w:spacing w:after="0" w:line="240" w:lineRule="auto"/>
              <w:rPr>
                <w:rFonts w:ascii="Calibri" w:eastAsia="Times New Roman" w:hAnsi="Calibri" w:cs="Times New Roman"/>
                <w:b/>
                <w:bCs/>
                <w:color w:val="000000"/>
                <w:sz w:val="16"/>
                <w:szCs w:val="16"/>
                <w:lang w:eastAsia="el-GR"/>
              </w:rPr>
            </w:pPr>
            <w:r w:rsidRPr="00586134">
              <w:rPr>
                <w:rFonts w:ascii="Calibri" w:eastAsia="Times New Roman" w:hAnsi="Calibri" w:cs="Times New Roman"/>
                <w:b/>
                <w:bCs/>
                <w:color w:val="000000"/>
                <w:sz w:val="16"/>
                <w:szCs w:val="16"/>
                <w:lang w:eastAsia="el-GR"/>
              </w:rPr>
              <w:t>ΟΜΙΛΟΣ</w:t>
            </w:r>
          </w:p>
        </w:tc>
      </w:tr>
      <w:tr w:rsidR="00586134" w:rsidRPr="00586134" w14:paraId="2B1D9ABD" w14:textId="77777777" w:rsidTr="00586134">
        <w:trPr>
          <w:gridAfter w:val="1"/>
          <w:wAfter w:w="623" w:type="dxa"/>
          <w:trHeight w:val="315"/>
        </w:trPr>
        <w:tc>
          <w:tcPr>
            <w:tcW w:w="2835" w:type="dxa"/>
            <w:tcBorders>
              <w:top w:val="nil"/>
              <w:left w:val="nil"/>
              <w:bottom w:val="single" w:sz="12" w:space="0" w:color="auto"/>
              <w:right w:val="nil"/>
            </w:tcBorders>
            <w:shd w:val="clear" w:color="auto" w:fill="auto"/>
            <w:noWrap/>
            <w:vAlign w:val="center"/>
            <w:hideMark/>
          </w:tcPr>
          <w:p w14:paraId="3E508C0D" w14:textId="77777777" w:rsidR="00586134" w:rsidRPr="00586134" w:rsidRDefault="00586134" w:rsidP="00586134">
            <w:pPr>
              <w:spacing w:after="0" w:line="240" w:lineRule="auto"/>
              <w:jc w:val="both"/>
              <w:rPr>
                <w:rFonts w:ascii="Calibri" w:eastAsia="Times New Roman" w:hAnsi="Calibri" w:cs="Times New Roman"/>
                <w:i/>
                <w:iCs/>
                <w:color w:val="000000"/>
                <w:sz w:val="16"/>
                <w:szCs w:val="16"/>
                <w:lang w:eastAsia="el-GR"/>
              </w:rPr>
            </w:pPr>
            <w:r w:rsidRPr="00586134">
              <w:rPr>
                <w:rFonts w:ascii="Calibri" w:eastAsia="Times New Roman" w:hAnsi="Calibri" w:cs="Times New Roman"/>
                <w:bCs/>
                <w:i/>
                <w:iCs/>
                <w:color w:val="000000"/>
                <w:sz w:val="16"/>
                <w:szCs w:val="16"/>
                <w:lang w:eastAsia="el-GR"/>
              </w:rPr>
              <w:t>Ποσά σε χιλ. Ευρώ</w:t>
            </w:r>
          </w:p>
        </w:tc>
        <w:tc>
          <w:tcPr>
            <w:tcW w:w="993" w:type="dxa"/>
            <w:tcBorders>
              <w:top w:val="nil"/>
              <w:left w:val="nil"/>
              <w:bottom w:val="single" w:sz="12" w:space="0" w:color="auto"/>
              <w:right w:val="nil"/>
            </w:tcBorders>
            <w:shd w:val="clear" w:color="auto" w:fill="auto"/>
            <w:noWrap/>
            <w:vAlign w:val="center"/>
            <w:hideMark/>
          </w:tcPr>
          <w:p w14:paraId="331997A1"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30.09.2021</w:t>
            </w:r>
          </w:p>
        </w:tc>
        <w:tc>
          <w:tcPr>
            <w:tcW w:w="2054" w:type="dxa"/>
            <w:tcBorders>
              <w:top w:val="nil"/>
              <w:left w:val="nil"/>
              <w:bottom w:val="single" w:sz="12" w:space="0" w:color="auto"/>
              <w:right w:val="nil"/>
            </w:tcBorders>
            <w:shd w:val="clear" w:color="auto" w:fill="auto"/>
            <w:vAlign w:val="center"/>
            <w:hideMark/>
          </w:tcPr>
          <w:p w14:paraId="77DACB35"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30.09.2020</w:t>
            </w:r>
          </w:p>
        </w:tc>
        <w:tc>
          <w:tcPr>
            <w:tcW w:w="1489" w:type="dxa"/>
            <w:tcBorders>
              <w:top w:val="nil"/>
              <w:left w:val="nil"/>
              <w:bottom w:val="single" w:sz="12" w:space="0" w:color="auto"/>
              <w:right w:val="nil"/>
            </w:tcBorders>
            <w:shd w:val="clear" w:color="auto" w:fill="auto"/>
            <w:vAlign w:val="center"/>
            <w:hideMark/>
          </w:tcPr>
          <w:p w14:paraId="1FB2BAA6"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2021</w:t>
            </w:r>
          </w:p>
        </w:tc>
        <w:tc>
          <w:tcPr>
            <w:tcW w:w="1746" w:type="dxa"/>
            <w:tcBorders>
              <w:top w:val="nil"/>
              <w:left w:val="nil"/>
              <w:bottom w:val="single" w:sz="12" w:space="0" w:color="auto"/>
              <w:right w:val="nil"/>
            </w:tcBorders>
            <w:shd w:val="clear" w:color="auto" w:fill="auto"/>
            <w:vAlign w:val="center"/>
            <w:hideMark/>
          </w:tcPr>
          <w:p w14:paraId="26AF38AA"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2020</w:t>
            </w:r>
          </w:p>
        </w:tc>
      </w:tr>
      <w:tr w:rsidR="00586134" w:rsidRPr="00586134" w14:paraId="6265376F" w14:textId="77777777" w:rsidTr="00586134">
        <w:trPr>
          <w:gridAfter w:val="1"/>
          <w:wAfter w:w="623" w:type="dxa"/>
          <w:trHeight w:val="493"/>
        </w:trPr>
        <w:tc>
          <w:tcPr>
            <w:tcW w:w="2835" w:type="dxa"/>
            <w:tcBorders>
              <w:top w:val="nil"/>
              <w:left w:val="nil"/>
              <w:bottom w:val="single" w:sz="8" w:space="0" w:color="A6A6A6"/>
              <w:right w:val="nil"/>
            </w:tcBorders>
            <w:shd w:val="clear" w:color="auto" w:fill="auto"/>
            <w:noWrap/>
            <w:vAlign w:val="center"/>
            <w:hideMark/>
          </w:tcPr>
          <w:p w14:paraId="29C61B5B"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Κύκλος εργασιών</w:t>
            </w:r>
          </w:p>
        </w:tc>
        <w:tc>
          <w:tcPr>
            <w:tcW w:w="993" w:type="dxa"/>
            <w:tcBorders>
              <w:top w:val="nil"/>
              <w:left w:val="nil"/>
              <w:bottom w:val="single" w:sz="8" w:space="0" w:color="A6A6A6"/>
              <w:right w:val="nil"/>
            </w:tcBorders>
            <w:shd w:val="clear" w:color="auto" w:fill="auto"/>
            <w:noWrap/>
            <w:vAlign w:val="center"/>
            <w:hideMark/>
          </w:tcPr>
          <w:p w14:paraId="30142B9B"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257.548</w:t>
            </w:r>
          </w:p>
        </w:tc>
        <w:tc>
          <w:tcPr>
            <w:tcW w:w="2054" w:type="dxa"/>
            <w:tcBorders>
              <w:top w:val="nil"/>
              <w:left w:val="nil"/>
              <w:bottom w:val="single" w:sz="8" w:space="0" w:color="A6A6A6"/>
              <w:right w:val="nil"/>
            </w:tcBorders>
            <w:shd w:val="clear" w:color="auto" w:fill="auto"/>
            <w:vAlign w:val="center"/>
            <w:hideMark/>
          </w:tcPr>
          <w:p w14:paraId="10D99FF8"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247.675</w:t>
            </w:r>
          </w:p>
        </w:tc>
        <w:tc>
          <w:tcPr>
            <w:tcW w:w="1489" w:type="dxa"/>
            <w:tcBorders>
              <w:top w:val="nil"/>
              <w:left w:val="nil"/>
              <w:bottom w:val="single" w:sz="8" w:space="0" w:color="A6A6A6"/>
              <w:right w:val="nil"/>
            </w:tcBorders>
            <w:shd w:val="clear" w:color="auto" w:fill="auto"/>
            <w:vAlign w:val="center"/>
            <w:hideMark/>
          </w:tcPr>
          <w:p w14:paraId="07DAAB96"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101.514</w:t>
            </w:r>
          </w:p>
        </w:tc>
        <w:tc>
          <w:tcPr>
            <w:tcW w:w="1746" w:type="dxa"/>
            <w:tcBorders>
              <w:top w:val="nil"/>
              <w:left w:val="nil"/>
              <w:bottom w:val="single" w:sz="8" w:space="0" w:color="A6A6A6"/>
              <w:right w:val="nil"/>
            </w:tcBorders>
            <w:shd w:val="clear" w:color="auto" w:fill="auto"/>
            <w:vAlign w:val="center"/>
            <w:hideMark/>
          </w:tcPr>
          <w:p w14:paraId="6AF55FB3"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89.395</w:t>
            </w:r>
          </w:p>
        </w:tc>
      </w:tr>
      <w:tr w:rsidR="00586134" w:rsidRPr="00586134" w14:paraId="541EE486" w14:textId="77777777" w:rsidTr="00586134">
        <w:trPr>
          <w:gridAfter w:val="1"/>
          <w:wAfter w:w="623" w:type="dxa"/>
          <w:trHeight w:val="324"/>
        </w:trPr>
        <w:tc>
          <w:tcPr>
            <w:tcW w:w="2835" w:type="dxa"/>
            <w:tcBorders>
              <w:top w:val="nil"/>
              <w:left w:val="nil"/>
              <w:bottom w:val="single" w:sz="8" w:space="0" w:color="auto"/>
              <w:right w:val="nil"/>
            </w:tcBorders>
            <w:shd w:val="clear" w:color="auto" w:fill="auto"/>
            <w:noWrap/>
            <w:vAlign w:val="center"/>
            <w:hideMark/>
          </w:tcPr>
          <w:p w14:paraId="600C7C42"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EBIT</w:t>
            </w:r>
          </w:p>
        </w:tc>
        <w:tc>
          <w:tcPr>
            <w:tcW w:w="993" w:type="dxa"/>
            <w:tcBorders>
              <w:top w:val="nil"/>
              <w:left w:val="nil"/>
              <w:bottom w:val="single" w:sz="8" w:space="0" w:color="auto"/>
              <w:right w:val="nil"/>
            </w:tcBorders>
            <w:shd w:val="clear" w:color="auto" w:fill="auto"/>
            <w:noWrap/>
            <w:vAlign w:val="center"/>
            <w:hideMark/>
          </w:tcPr>
          <w:p w14:paraId="5A07CF22"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49.996</w:t>
            </w:r>
          </w:p>
        </w:tc>
        <w:tc>
          <w:tcPr>
            <w:tcW w:w="2054" w:type="dxa"/>
            <w:tcBorders>
              <w:top w:val="nil"/>
              <w:left w:val="nil"/>
              <w:bottom w:val="single" w:sz="8" w:space="0" w:color="auto"/>
              <w:right w:val="nil"/>
            </w:tcBorders>
            <w:shd w:val="clear" w:color="auto" w:fill="auto"/>
            <w:vAlign w:val="center"/>
            <w:hideMark/>
          </w:tcPr>
          <w:p w14:paraId="78A23F6A"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49.599</w:t>
            </w:r>
          </w:p>
        </w:tc>
        <w:tc>
          <w:tcPr>
            <w:tcW w:w="1489" w:type="dxa"/>
            <w:tcBorders>
              <w:top w:val="nil"/>
              <w:left w:val="nil"/>
              <w:bottom w:val="single" w:sz="8" w:space="0" w:color="auto"/>
              <w:right w:val="nil"/>
            </w:tcBorders>
            <w:shd w:val="clear" w:color="auto" w:fill="auto"/>
            <w:vAlign w:val="center"/>
            <w:hideMark/>
          </w:tcPr>
          <w:p w14:paraId="0367AD36"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32.228</w:t>
            </w:r>
          </w:p>
        </w:tc>
        <w:tc>
          <w:tcPr>
            <w:tcW w:w="1746" w:type="dxa"/>
            <w:tcBorders>
              <w:top w:val="nil"/>
              <w:left w:val="nil"/>
              <w:bottom w:val="single" w:sz="8" w:space="0" w:color="auto"/>
              <w:right w:val="nil"/>
            </w:tcBorders>
            <w:shd w:val="clear" w:color="auto" w:fill="auto"/>
            <w:vAlign w:val="center"/>
            <w:hideMark/>
          </w:tcPr>
          <w:p w14:paraId="3B6CB314"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31.007</w:t>
            </w:r>
          </w:p>
        </w:tc>
      </w:tr>
      <w:tr w:rsidR="00586134" w:rsidRPr="00586134" w14:paraId="48BC23FF" w14:textId="77777777" w:rsidTr="00586134">
        <w:trPr>
          <w:gridAfter w:val="1"/>
          <w:wAfter w:w="623" w:type="dxa"/>
          <w:trHeight w:val="383"/>
        </w:trPr>
        <w:tc>
          <w:tcPr>
            <w:tcW w:w="2835" w:type="dxa"/>
            <w:tcBorders>
              <w:top w:val="nil"/>
              <w:left w:val="nil"/>
              <w:bottom w:val="single" w:sz="12" w:space="0" w:color="auto"/>
              <w:right w:val="nil"/>
            </w:tcBorders>
            <w:shd w:val="clear" w:color="auto" w:fill="auto"/>
            <w:noWrap/>
            <w:vAlign w:val="center"/>
            <w:hideMark/>
          </w:tcPr>
          <w:p w14:paraId="4031D5DA"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 xml:space="preserve">EBIT </w:t>
            </w:r>
            <w:proofErr w:type="spellStart"/>
            <w:r w:rsidRPr="00586134">
              <w:rPr>
                <w:rFonts w:ascii="Calibri" w:eastAsia="Times New Roman" w:hAnsi="Calibri" w:cs="Times New Roman"/>
                <w:color w:val="000000"/>
                <w:sz w:val="16"/>
                <w:szCs w:val="16"/>
                <w:lang w:eastAsia="el-GR"/>
              </w:rPr>
              <w:t>margin</w:t>
            </w:r>
            <w:proofErr w:type="spellEnd"/>
          </w:p>
        </w:tc>
        <w:tc>
          <w:tcPr>
            <w:tcW w:w="993" w:type="dxa"/>
            <w:tcBorders>
              <w:top w:val="nil"/>
              <w:left w:val="nil"/>
              <w:bottom w:val="single" w:sz="12" w:space="0" w:color="auto"/>
              <w:right w:val="nil"/>
            </w:tcBorders>
            <w:shd w:val="clear" w:color="auto" w:fill="auto"/>
            <w:noWrap/>
            <w:vAlign w:val="center"/>
            <w:hideMark/>
          </w:tcPr>
          <w:p w14:paraId="52E5D89F"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19,41%</w:t>
            </w:r>
          </w:p>
        </w:tc>
        <w:tc>
          <w:tcPr>
            <w:tcW w:w="2054" w:type="dxa"/>
            <w:tcBorders>
              <w:top w:val="nil"/>
              <w:left w:val="nil"/>
              <w:bottom w:val="single" w:sz="12" w:space="0" w:color="auto"/>
              <w:right w:val="nil"/>
            </w:tcBorders>
            <w:shd w:val="clear" w:color="auto" w:fill="auto"/>
            <w:vAlign w:val="center"/>
            <w:hideMark/>
          </w:tcPr>
          <w:p w14:paraId="56B43017"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20,03%</w:t>
            </w:r>
          </w:p>
        </w:tc>
        <w:tc>
          <w:tcPr>
            <w:tcW w:w="1489" w:type="dxa"/>
            <w:tcBorders>
              <w:top w:val="nil"/>
              <w:left w:val="nil"/>
              <w:bottom w:val="single" w:sz="12" w:space="0" w:color="auto"/>
              <w:right w:val="nil"/>
            </w:tcBorders>
            <w:shd w:val="clear" w:color="auto" w:fill="auto"/>
            <w:vAlign w:val="center"/>
            <w:hideMark/>
          </w:tcPr>
          <w:p w14:paraId="59A5C483"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31,75%</w:t>
            </w:r>
          </w:p>
        </w:tc>
        <w:tc>
          <w:tcPr>
            <w:tcW w:w="1746" w:type="dxa"/>
            <w:tcBorders>
              <w:top w:val="nil"/>
              <w:left w:val="nil"/>
              <w:bottom w:val="single" w:sz="12" w:space="0" w:color="auto"/>
              <w:right w:val="nil"/>
            </w:tcBorders>
            <w:shd w:val="clear" w:color="auto" w:fill="auto"/>
            <w:vAlign w:val="center"/>
            <w:hideMark/>
          </w:tcPr>
          <w:p w14:paraId="4770AD7B"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34,69%</w:t>
            </w:r>
          </w:p>
        </w:tc>
      </w:tr>
    </w:tbl>
    <w:p w14:paraId="2E58737A" w14:textId="42587F24" w:rsidR="00586134" w:rsidRPr="00586134" w:rsidRDefault="00586134" w:rsidP="00586134">
      <w:pPr>
        <w:contextualSpacing/>
        <w:rPr>
          <w:rFonts w:ascii="Verdana" w:eastAsia="Calibri" w:hAnsi="Verdana" w:cs="UB-Calligula"/>
          <w:b/>
          <w:color w:val="000000"/>
          <w:sz w:val="16"/>
          <w:szCs w:val="16"/>
          <w:lang w:eastAsia="el-GR"/>
        </w:rPr>
      </w:pPr>
    </w:p>
    <w:tbl>
      <w:tblPr>
        <w:tblW w:w="10021" w:type="dxa"/>
        <w:tblInd w:w="108" w:type="dxa"/>
        <w:tblLook w:val="04A0" w:firstRow="1" w:lastRow="0" w:firstColumn="1" w:lastColumn="0" w:noHBand="0" w:noVBand="1"/>
      </w:tblPr>
      <w:tblGrid>
        <w:gridCol w:w="2334"/>
        <w:gridCol w:w="1494"/>
        <w:gridCol w:w="2054"/>
        <w:gridCol w:w="1489"/>
        <w:gridCol w:w="1746"/>
        <w:gridCol w:w="623"/>
        <w:gridCol w:w="281"/>
      </w:tblGrid>
      <w:tr w:rsidR="00586134" w:rsidRPr="00586134" w14:paraId="5CF4D9C0" w14:textId="77777777" w:rsidTr="00586134">
        <w:trPr>
          <w:trHeight w:val="802"/>
        </w:trPr>
        <w:tc>
          <w:tcPr>
            <w:tcW w:w="9740" w:type="dxa"/>
            <w:gridSpan w:val="6"/>
            <w:tcBorders>
              <w:top w:val="nil"/>
              <w:left w:val="nil"/>
              <w:bottom w:val="nil"/>
              <w:right w:val="nil"/>
            </w:tcBorders>
            <w:shd w:val="clear" w:color="auto" w:fill="auto"/>
            <w:noWrap/>
            <w:vAlign w:val="center"/>
            <w:hideMark/>
          </w:tcPr>
          <w:p w14:paraId="1252EA10" w14:textId="77777777" w:rsidR="00586134" w:rsidRPr="00586134" w:rsidRDefault="00586134" w:rsidP="00586134">
            <w:pPr>
              <w:spacing w:after="0" w:line="240" w:lineRule="auto"/>
              <w:rPr>
                <w:rFonts w:ascii="Times New Roman" w:eastAsia="Times New Roman" w:hAnsi="Times New Roman" w:cs="Times New Roman"/>
                <w:sz w:val="20"/>
                <w:szCs w:val="20"/>
                <w:lang w:eastAsia="el-GR"/>
              </w:rPr>
            </w:pPr>
            <w:r w:rsidRPr="00586134">
              <w:rPr>
                <w:rFonts w:ascii="Calibri" w:eastAsia="Calibri" w:hAnsi="Calibri" w:cs="Times New Roman"/>
                <w:color w:val="000000"/>
                <w:sz w:val="20"/>
                <w:szCs w:val="20"/>
                <w:u w:val="single"/>
                <w:lang w:eastAsia="el-GR"/>
              </w:rPr>
              <w:t>Πίνακας Συμφωνίας του EBIT Περιθωρίου (</w:t>
            </w:r>
            <w:proofErr w:type="spellStart"/>
            <w:r w:rsidRPr="00586134">
              <w:rPr>
                <w:rFonts w:ascii="Calibri" w:eastAsia="Calibri" w:hAnsi="Calibri" w:cs="Times New Roman"/>
                <w:color w:val="000000"/>
                <w:sz w:val="20"/>
                <w:szCs w:val="20"/>
                <w:u w:val="single"/>
                <w:lang w:eastAsia="el-GR"/>
              </w:rPr>
              <w:t>margin</w:t>
            </w:r>
            <w:proofErr w:type="spellEnd"/>
            <w:r w:rsidRPr="00586134">
              <w:rPr>
                <w:rFonts w:ascii="Calibri" w:eastAsia="Calibri" w:hAnsi="Calibri" w:cs="Times New Roman"/>
                <w:color w:val="000000"/>
                <w:sz w:val="20"/>
                <w:szCs w:val="20"/>
                <w:u w:val="single"/>
                <w:lang w:eastAsia="el-GR"/>
              </w:rPr>
              <w:t xml:space="preserve">) </w:t>
            </w:r>
          </w:p>
        </w:tc>
        <w:tc>
          <w:tcPr>
            <w:tcW w:w="281" w:type="dxa"/>
            <w:tcBorders>
              <w:top w:val="nil"/>
              <w:left w:val="nil"/>
              <w:bottom w:val="nil"/>
              <w:right w:val="nil"/>
            </w:tcBorders>
            <w:shd w:val="clear" w:color="auto" w:fill="auto"/>
            <w:noWrap/>
            <w:vAlign w:val="bottom"/>
            <w:hideMark/>
          </w:tcPr>
          <w:p w14:paraId="11EA1A05" w14:textId="77777777" w:rsidR="00586134" w:rsidRPr="00586134" w:rsidRDefault="00586134" w:rsidP="00586134">
            <w:pPr>
              <w:spacing w:after="0" w:line="240" w:lineRule="auto"/>
              <w:rPr>
                <w:rFonts w:ascii="Times New Roman" w:eastAsia="Times New Roman" w:hAnsi="Times New Roman" w:cs="Times New Roman"/>
                <w:sz w:val="20"/>
                <w:szCs w:val="20"/>
                <w:lang w:eastAsia="el-GR"/>
              </w:rPr>
            </w:pPr>
          </w:p>
        </w:tc>
      </w:tr>
      <w:tr w:rsidR="00586134" w:rsidRPr="00586134" w14:paraId="52FE4099" w14:textId="77777777" w:rsidTr="00586134">
        <w:trPr>
          <w:gridAfter w:val="2"/>
          <w:wAfter w:w="904" w:type="dxa"/>
          <w:trHeight w:val="324"/>
        </w:trPr>
        <w:tc>
          <w:tcPr>
            <w:tcW w:w="9117" w:type="dxa"/>
            <w:gridSpan w:val="5"/>
            <w:tcBorders>
              <w:top w:val="single" w:sz="12" w:space="0" w:color="auto"/>
              <w:left w:val="nil"/>
              <w:bottom w:val="nil"/>
              <w:right w:val="nil"/>
            </w:tcBorders>
            <w:shd w:val="clear" w:color="auto" w:fill="auto"/>
            <w:noWrap/>
            <w:vAlign w:val="center"/>
            <w:hideMark/>
          </w:tcPr>
          <w:p w14:paraId="385293D6" w14:textId="77777777" w:rsidR="00586134" w:rsidRPr="00586134" w:rsidRDefault="00586134" w:rsidP="00586134">
            <w:pPr>
              <w:spacing w:after="0" w:line="240" w:lineRule="auto"/>
              <w:rPr>
                <w:rFonts w:ascii="Calibri" w:eastAsia="Times New Roman" w:hAnsi="Calibri" w:cs="Times New Roman"/>
                <w:b/>
                <w:bCs/>
                <w:color w:val="000000"/>
                <w:sz w:val="16"/>
                <w:szCs w:val="16"/>
                <w:lang w:eastAsia="el-GR"/>
              </w:rPr>
            </w:pPr>
            <w:r w:rsidRPr="00586134">
              <w:rPr>
                <w:rFonts w:ascii="Calibri" w:eastAsia="Times New Roman" w:hAnsi="Calibri" w:cs="Times New Roman"/>
                <w:b/>
                <w:bCs/>
                <w:color w:val="000000"/>
                <w:sz w:val="16"/>
                <w:szCs w:val="16"/>
                <w:lang w:eastAsia="el-GR"/>
              </w:rPr>
              <w:t>ΕΤΑΙΡΕΙΑ</w:t>
            </w:r>
          </w:p>
        </w:tc>
      </w:tr>
      <w:tr w:rsidR="00586134" w:rsidRPr="00586134" w14:paraId="2D0353EE" w14:textId="77777777" w:rsidTr="00586134">
        <w:trPr>
          <w:gridAfter w:val="2"/>
          <w:wAfter w:w="904" w:type="dxa"/>
          <w:trHeight w:val="193"/>
        </w:trPr>
        <w:tc>
          <w:tcPr>
            <w:tcW w:w="2334" w:type="dxa"/>
            <w:tcBorders>
              <w:top w:val="nil"/>
              <w:left w:val="nil"/>
              <w:bottom w:val="single" w:sz="12" w:space="0" w:color="auto"/>
              <w:right w:val="nil"/>
            </w:tcBorders>
            <w:shd w:val="clear" w:color="auto" w:fill="auto"/>
            <w:noWrap/>
            <w:vAlign w:val="center"/>
            <w:hideMark/>
          </w:tcPr>
          <w:p w14:paraId="7F010ED6" w14:textId="77777777" w:rsidR="00586134" w:rsidRPr="00586134" w:rsidRDefault="00586134" w:rsidP="00586134">
            <w:pPr>
              <w:spacing w:after="0" w:line="240" w:lineRule="auto"/>
              <w:jc w:val="both"/>
              <w:rPr>
                <w:rFonts w:ascii="Calibri" w:eastAsia="Times New Roman" w:hAnsi="Calibri" w:cs="Times New Roman"/>
                <w:i/>
                <w:iCs/>
                <w:color w:val="000000"/>
                <w:sz w:val="16"/>
                <w:szCs w:val="16"/>
                <w:lang w:eastAsia="el-GR"/>
              </w:rPr>
            </w:pPr>
            <w:r w:rsidRPr="00586134">
              <w:rPr>
                <w:rFonts w:ascii="Calibri" w:eastAsia="Times New Roman" w:hAnsi="Calibri" w:cs="Times New Roman"/>
                <w:bCs/>
                <w:i/>
                <w:iCs/>
                <w:color w:val="000000"/>
                <w:sz w:val="16"/>
                <w:szCs w:val="16"/>
                <w:lang w:eastAsia="el-GR"/>
              </w:rPr>
              <w:t>Ποσά σε χιλ. Ευρώ</w:t>
            </w:r>
          </w:p>
        </w:tc>
        <w:tc>
          <w:tcPr>
            <w:tcW w:w="1494" w:type="dxa"/>
            <w:tcBorders>
              <w:top w:val="nil"/>
              <w:left w:val="nil"/>
              <w:bottom w:val="single" w:sz="12" w:space="0" w:color="auto"/>
              <w:right w:val="nil"/>
            </w:tcBorders>
            <w:shd w:val="clear" w:color="auto" w:fill="auto"/>
            <w:noWrap/>
            <w:vAlign w:val="center"/>
            <w:hideMark/>
          </w:tcPr>
          <w:p w14:paraId="66A31F1A"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30.09.2021</w:t>
            </w:r>
          </w:p>
        </w:tc>
        <w:tc>
          <w:tcPr>
            <w:tcW w:w="2054" w:type="dxa"/>
            <w:tcBorders>
              <w:top w:val="nil"/>
              <w:left w:val="nil"/>
              <w:bottom w:val="single" w:sz="12" w:space="0" w:color="auto"/>
              <w:right w:val="nil"/>
            </w:tcBorders>
            <w:shd w:val="clear" w:color="auto" w:fill="auto"/>
            <w:vAlign w:val="center"/>
            <w:hideMark/>
          </w:tcPr>
          <w:p w14:paraId="1AED0FED"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30.09.2020</w:t>
            </w:r>
          </w:p>
        </w:tc>
        <w:tc>
          <w:tcPr>
            <w:tcW w:w="1489" w:type="dxa"/>
            <w:tcBorders>
              <w:top w:val="nil"/>
              <w:left w:val="nil"/>
              <w:bottom w:val="single" w:sz="12" w:space="0" w:color="auto"/>
              <w:right w:val="nil"/>
            </w:tcBorders>
            <w:shd w:val="clear" w:color="auto" w:fill="auto"/>
            <w:vAlign w:val="center"/>
            <w:hideMark/>
          </w:tcPr>
          <w:p w14:paraId="1388A4A8"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2021</w:t>
            </w:r>
          </w:p>
        </w:tc>
        <w:tc>
          <w:tcPr>
            <w:tcW w:w="1746" w:type="dxa"/>
            <w:tcBorders>
              <w:top w:val="nil"/>
              <w:left w:val="nil"/>
              <w:bottom w:val="single" w:sz="12" w:space="0" w:color="auto"/>
              <w:right w:val="nil"/>
            </w:tcBorders>
            <w:shd w:val="clear" w:color="auto" w:fill="auto"/>
            <w:vAlign w:val="center"/>
            <w:hideMark/>
          </w:tcPr>
          <w:p w14:paraId="7C21854A" w14:textId="77777777" w:rsidR="00586134" w:rsidRPr="00586134" w:rsidRDefault="00586134" w:rsidP="00586134">
            <w:pPr>
              <w:spacing w:after="0" w:line="240" w:lineRule="auto"/>
              <w:jc w:val="center"/>
              <w:rPr>
                <w:rFonts w:ascii="Calibri" w:eastAsia="Times New Roman" w:hAnsi="Calibri" w:cs="Times New Roman"/>
                <w:b/>
                <w:bCs/>
                <w:color w:val="000000"/>
                <w:sz w:val="16"/>
                <w:szCs w:val="16"/>
                <w:lang w:eastAsia="el-GR"/>
              </w:rPr>
            </w:pPr>
            <w:r w:rsidRPr="00586134">
              <w:rPr>
                <w:rFonts w:ascii="Calibri" w:eastAsia="Times New Roman" w:hAnsi="Calibri" w:cs="UB-Calligula"/>
                <w:b/>
                <w:bCs/>
                <w:color w:val="000000"/>
                <w:sz w:val="16"/>
                <w:szCs w:val="16"/>
                <w:lang w:eastAsia="el-GR"/>
              </w:rPr>
              <w:t>Γ΄ Τρίμηνο 2020</w:t>
            </w:r>
          </w:p>
        </w:tc>
      </w:tr>
      <w:tr w:rsidR="00586134" w:rsidRPr="00586134" w14:paraId="33BF4F24" w14:textId="77777777" w:rsidTr="00586134">
        <w:trPr>
          <w:gridAfter w:val="2"/>
          <w:wAfter w:w="904" w:type="dxa"/>
          <w:trHeight w:val="493"/>
        </w:trPr>
        <w:tc>
          <w:tcPr>
            <w:tcW w:w="2334" w:type="dxa"/>
            <w:tcBorders>
              <w:top w:val="nil"/>
              <w:left w:val="nil"/>
              <w:bottom w:val="single" w:sz="8" w:space="0" w:color="A6A6A6"/>
              <w:right w:val="nil"/>
            </w:tcBorders>
            <w:shd w:val="clear" w:color="auto" w:fill="auto"/>
            <w:noWrap/>
            <w:vAlign w:val="center"/>
            <w:hideMark/>
          </w:tcPr>
          <w:p w14:paraId="73B7A89A"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Κύκλος εργασιών</w:t>
            </w:r>
          </w:p>
        </w:tc>
        <w:tc>
          <w:tcPr>
            <w:tcW w:w="1494" w:type="dxa"/>
            <w:tcBorders>
              <w:top w:val="nil"/>
              <w:left w:val="nil"/>
              <w:bottom w:val="single" w:sz="8" w:space="0" w:color="A6A6A6"/>
              <w:right w:val="nil"/>
            </w:tcBorders>
            <w:shd w:val="clear" w:color="auto" w:fill="auto"/>
            <w:noWrap/>
            <w:vAlign w:val="center"/>
            <w:hideMark/>
          </w:tcPr>
          <w:p w14:paraId="67CBFF4C"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257.548</w:t>
            </w:r>
          </w:p>
        </w:tc>
        <w:tc>
          <w:tcPr>
            <w:tcW w:w="2054" w:type="dxa"/>
            <w:tcBorders>
              <w:top w:val="nil"/>
              <w:left w:val="nil"/>
              <w:bottom w:val="single" w:sz="8" w:space="0" w:color="A6A6A6"/>
              <w:right w:val="nil"/>
            </w:tcBorders>
            <w:shd w:val="clear" w:color="auto" w:fill="auto"/>
            <w:vAlign w:val="center"/>
            <w:hideMark/>
          </w:tcPr>
          <w:p w14:paraId="180E016B"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247.670</w:t>
            </w:r>
          </w:p>
        </w:tc>
        <w:tc>
          <w:tcPr>
            <w:tcW w:w="1489" w:type="dxa"/>
            <w:tcBorders>
              <w:top w:val="nil"/>
              <w:left w:val="nil"/>
              <w:bottom w:val="single" w:sz="8" w:space="0" w:color="A6A6A6"/>
              <w:right w:val="nil"/>
            </w:tcBorders>
            <w:shd w:val="clear" w:color="auto" w:fill="auto"/>
            <w:vAlign w:val="center"/>
            <w:hideMark/>
          </w:tcPr>
          <w:p w14:paraId="6C59348B"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101.514</w:t>
            </w:r>
          </w:p>
        </w:tc>
        <w:tc>
          <w:tcPr>
            <w:tcW w:w="1746" w:type="dxa"/>
            <w:tcBorders>
              <w:top w:val="nil"/>
              <w:left w:val="nil"/>
              <w:bottom w:val="single" w:sz="8" w:space="0" w:color="A6A6A6"/>
              <w:right w:val="nil"/>
            </w:tcBorders>
            <w:shd w:val="clear" w:color="auto" w:fill="auto"/>
            <w:vAlign w:val="center"/>
            <w:hideMark/>
          </w:tcPr>
          <w:p w14:paraId="3541AE0F"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89.395</w:t>
            </w:r>
          </w:p>
        </w:tc>
      </w:tr>
      <w:tr w:rsidR="00586134" w:rsidRPr="00586134" w14:paraId="39C339F2" w14:textId="77777777" w:rsidTr="00586134">
        <w:trPr>
          <w:gridAfter w:val="2"/>
          <w:wAfter w:w="904" w:type="dxa"/>
          <w:trHeight w:val="324"/>
        </w:trPr>
        <w:tc>
          <w:tcPr>
            <w:tcW w:w="2334" w:type="dxa"/>
            <w:tcBorders>
              <w:top w:val="nil"/>
              <w:left w:val="nil"/>
              <w:bottom w:val="single" w:sz="8" w:space="0" w:color="auto"/>
              <w:right w:val="nil"/>
            </w:tcBorders>
            <w:shd w:val="clear" w:color="auto" w:fill="auto"/>
            <w:noWrap/>
            <w:vAlign w:val="center"/>
            <w:hideMark/>
          </w:tcPr>
          <w:p w14:paraId="4D4BDBD0"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EBIT</w:t>
            </w:r>
          </w:p>
        </w:tc>
        <w:tc>
          <w:tcPr>
            <w:tcW w:w="1494" w:type="dxa"/>
            <w:tcBorders>
              <w:top w:val="nil"/>
              <w:left w:val="nil"/>
              <w:bottom w:val="single" w:sz="8" w:space="0" w:color="auto"/>
              <w:right w:val="nil"/>
            </w:tcBorders>
            <w:shd w:val="clear" w:color="auto" w:fill="auto"/>
            <w:noWrap/>
            <w:vAlign w:val="center"/>
            <w:hideMark/>
          </w:tcPr>
          <w:p w14:paraId="723C9C31"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50.017</w:t>
            </w:r>
          </w:p>
        </w:tc>
        <w:tc>
          <w:tcPr>
            <w:tcW w:w="2054" w:type="dxa"/>
            <w:tcBorders>
              <w:top w:val="nil"/>
              <w:left w:val="nil"/>
              <w:bottom w:val="single" w:sz="8" w:space="0" w:color="auto"/>
              <w:right w:val="nil"/>
            </w:tcBorders>
            <w:shd w:val="clear" w:color="auto" w:fill="auto"/>
            <w:vAlign w:val="center"/>
            <w:hideMark/>
          </w:tcPr>
          <w:p w14:paraId="1A40F7A4"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49.610</w:t>
            </w:r>
          </w:p>
        </w:tc>
        <w:tc>
          <w:tcPr>
            <w:tcW w:w="1489" w:type="dxa"/>
            <w:tcBorders>
              <w:top w:val="nil"/>
              <w:left w:val="nil"/>
              <w:bottom w:val="single" w:sz="8" w:space="0" w:color="auto"/>
              <w:right w:val="nil"/>
            </w:tcBorders>
            <w:shd w:val="clear" w:color="auto" w:fill="auto"/>
            <w:vAlign w:val="center"/>
            <w:hideMark/>
          </w:tcPr>
          <w:p w14:paraId="49692186"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32.239</w:t>
            </w:r>
          </w:p>
        </w:tc>
        <w:tc>
          <w:tcPr>
            <w:tcW w:w="1746" w:type="dxa"/>
            <w:tcBorders>
              <w:top w:val="nil"/>
              <w:left w:val="nil"/>
              <w:bottom w:val="single" w:sz="8" w:space="0" w:color="auto"/>
              <w:right w:val="nil"/>
            </w:tcBorders>
            <w:shd w:val="clear" w:color="auto" w:fill="auto"/>
            <w:vAlign w:val="center"/>
            <w:hideMark/>
          </w:tcPr>
          <w:p w14:paraId="6137EE70" w14:textId="77777777" w:rsidR="00586134" w:rsidRPr="00586134" w:rsidRDefault="00586134" w:rsidP="00586134">
            <w:pPr>
              <w:spacing w:after="0" w:line="240" w:lineRule="auto"/>
              <w:jc w:val="right"/>
              <w:rPr>
                <w:rFonts w:ascii="Calibri" w:eastAsia="Times New Roman" w:hAnsi="Calibri" w:cs="Times New Roman"/>
                <w:color w:val="000000"/>
                <w:sz w:val="16"/>
                <w:szCs w:val="16"/>
                <w:lang w:eastAsia="el-GR"/>
              </w:rPr>
            </w:pPr>
            <w:r w:rsidRPr="00586134">
              <w:rPr>
                <w:rFonts w:ascii="Calibri" w:eastAsia="Times New Roman" w:hAnsi="Calibri" w:cs="UB-Calligula"/>
                <w:color w:val="000000"/>
                <w:sz w:val="16"/>
                <w:szCs w:val="16"/>
                <w:lang w:eastAsia="el-GR"/>
              </w:rPr>
              <w:t>31.013</w:t>
            </w:r>
          </w:p>
        </w:tc>
      </w:tr>
      <w:tr w:rsidR="00586134" w:rsidRPr="00586134" w14:paraId="1417E252" w14:textId="77777777" w:rsidTr="00586134">
        <w:trPr>
          <w:gridAfter w:val="2"/>
          <w:wAfter w:w="904" w:type="dxa"/>
          <w:trHeight w:val="391"/>
        </w:trPr>
        <w:tc>
          <w:tcPr>
            <w:tcW w:w="2334" w:type="dxa"/>
            <w:tcBorders>
              <w:top w:val="nil"/>
              <w:left w:val="nil"/>
              <w:bottom w:val="single" w:sz="12" w:space="0" w:color="auto"/>
              <w:right w:val="nil"/>
            </w:tcBorders>
            <w:shd w:val="clear" w:color="auto" w:fill="auto"/>
            <w:noWrap/>
            <w:vAlign w:val="center"/>
            <w:hideMark/>
          </w:tcPr>
          <w:p w14:paraId="1192CB0A" w14:textId="77777777" w:rsidR="00586134" w:rsidRPr="00586134" w:rsidRDefault="00586134" w:rsidP="00586134">
            <w:pPr>
              <w:spacing w:after="0" w:line="240" w:lineRule="auto"/>
              <w:jc w:val="both"/>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 xml:space="preserve">EBIT </w:t>
            </w:r>
            <w:proofErr w:type="spellStart"/>
            <w:r w:rsidRPr="00586134">
              <w:rPr>
                <w:rFonts w:ascii="Calibri" w:eastAsia="Times New Roman" w:hAnsi="Calibri" w:cs="Times New Roman"/>
                <w:color w:val="000000"/>
                <w:sz w:val="16"/>
                <w:szCs w:val="16"/>
                <w:lang w:eastAsia="el-GR"/>
              </w:rPr>
              <w:t>margin</w:t>
            </w:r>
            <w:proofErr w:type="spellEnd"/>
          </w:p>
        </w:tc>
        <w:tc>
          <w:tcPr>
            <w:tcW w:w="1494" w:type="dxa"/>
            <w:tcBorders>
              <w:top w:val="nil"/>
              <w:left w:val="nil"/>
              <w:bottom w:val="single" w:sz="12" w:space="0" w:color="auto"/>
              <w:right w:val="nil"/>
            </w:tcBorders>
            <w:shd w:val="clear" w:color="auto" w:fill="auto"/>
            <w:noWrap/>
            <w:vAlign w:val="center"/>
            <w:hideMark/>
          </w:tcPr>
          <w:p w14:paraId="4783F51B"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19,42%</w:t>
            </w:r>
          </w:p>
        </w:tc>
        <w:tc>
          <w:tcPr>
            <w:tcW w:w="2054" w:type="dxa"/>
            <w:tcBorders>
              <w:top w:val="nil"/>
              <w:left w:val="nil"/>
              <w:bottom w:val="single" w:sz="12" w:space="0" w:color="auto"/>
              <w:right w:val="nil"/>
            </w:tcBorders>
            <w:shd w:val="clear" w:color="auto" w:fill="auto"/>
            <w:vAlign w:val="center"/>
            <w:hideMark/>
          </w:tcPr>
          <w:p w14:paraId="2C5EE8AC"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20,03%</w:t>
            </w:r>
          </w:p>
        </w:tc>
        <w:tc>
          <w:tcPr>
            <w:tcW w:w="1489" w:type="dxa"/>
            <w:tcBorders>
              <w:top w:val="nil"/>
              <w:left w:val="nil"/>
              <w:bottom w:val="single" w:sz="12" w:space="0" w:color="auto"/>
              <w:right w:val="nil"/>
            </w:tcBorders>
            <w:shd w:val="clear" w:color="auto" w:fill="auto"/>
            <w:vAlign w:val="center"/>
            <w:hideMark/>
          </w:tcPr>
          <w:p w14:paraId="5010DC7C"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31,76%</w:t>
            </w:r>
          </w:p>
        </w:tc>
        <w:tc>
          <w:tcPr>
            <w:tcW w:w="1746" w:type="dxa"/>
            <w:tcBorders>
              <w:top w:val="nil"/>
              <w:left w:val="nil"/>
              <w:bottom w:val="single" w:sz="12" w:space="0" w:color="auto"/>
              <w:right w:val="nil"/>
            </w:tcBorders>
            <w:shd w:val="clear" w:color="auto" w:fill="auto"/>
            <w:vAlign w:val="center"/>
            <w:hideMark/>
          </w:tcPr>
          <w:p w14:paraId="31E75E42" w14:textId="77777777" w:rsidR="00586134" w:rsidRPr="00586134" w:rsidRDefault="00586134" w:rsidP="00586134">
            <w:pPr>
              <w:spacing w:after="0" w:line="240" w:lineRule="auto"/>
              <w:jc w:val="right"/>
              <w:rPr>
                <w:rFonts w:ascii="Calibri" w:eastAsia="Times New Roman" w:hAnsi="Calibri" w:cs="Times New Roman"/>
                <w:b/>
                <w:bCs/>
                <w:color w:val="000000"/>
                <w:sz w:val="18"/>
                <w:szCs w:val="18"/>
                <w:lang w:eastAsia="el-GR"/>
              </w:rPr>
            </w:pPr>
            <w:r w:rsidRPr="00586134">
              <w:rPr>
                <w:rFonts w:ascii="Calibri" w:eastAsia="Times New Roman" w:hAnsi="Calibri" w:cs="UB-Calligula"/>
                <w:b/>
                <w:bCs/>
                <w:color w:val="000000"/>
                <w:sz w:val="18"/>
                <w:szCs w:val="18"/>
                <w:lang w:eastAsia="el-GR"/>
              </w:rPr>
              <w:t>34,69%</w:t>
            </w:r>
          </w:p>
        </w:tc>
      </w:tr>
    </w:tbl>
    <w:p w14:paraId="73521D2E" w14:textId="77777777" w:rsidR="00586134" w:rsidRPr="00586134" w:rsidRDefault="00586134" w:rsidP="00586134">
      <w:pPr>
        <w:ind w:left="426"/>
        <w:contextualSpacing/>
        <w:rPr>
          <w:rFonts w:ascii="Verdana" w:eastAsia="Calibri" w:hAnsi="Verdana" w:cs="UB-Calligula"/>
          <w:b/>
          <w:color w:val="000000"/>
          <w:sz w:val="16"/>
          <w:szCs w:val="16"/>
          <w:lang w:val="en-US" w:eastAsia="el-GR"/>
        </w:rPr>
      </w:pPr>
    </w:p>
    <w:p w14:paraId="30367329" w14:textId="77777777" w:rsidR="00586134" w:rsidRPr="00586134" w:rsidRDefault="00586134" w:rsidP="00586134">
      <w:pPr>
        <w:ind w:left="426"/>
        <w:contextualSpacing/>
        <w:rPr>
          <w:rFonts w:ascii="Verdana" w:eastAsia="Calibri" w:hAnsi="Verdana" w:cs="UB-Calligula"/>
          <w:b/>
          <w:color w:val="000000"/>
          <w:sz w:val="16"/>
          <w:szCs w:val="16"/>
          <w:lang w:val="en-US" w:eastAsia="el-GR"/>
        </w:rPr>
      </w:pPr>
    </w:p>
    <w:p w14:paraId="33ECB2B4" w14:textId="77777777" w:rsidR="00586134" w:rsidRPr="00586134" w:rsidRDefault="00586134" w:rsidP="00586134">
      <w:pPr>
        <w:numPr>
          <w:ilvl w:val="0"/>
          <w:numId w:val="4"/>
        </w:numPr>
        <w:spacing w:after="0" w:line="240" w:lineRule="auto"/>
        <w:ind w:left="426" w:hanging="426"/>
        <w:contextualSpacing/>
        <w:rPr>
          <w:rFonts w:ascii="Verdana" w:eastAsia="Calibri" w:hAnsi="Verdana" w:cs="UB-Calligula"/>
          <w:b/>
          <w:color w:val="000000"/>
          <w:sz w:val="16"/>
          <w:szCs w:val="16"/>
          <w:lang w:val="en-US" w:eastAsia="el-GR"/>
        </w:rPr>
      </w:pPr>
      <w:r w:rsidRPr="00586134">
        <w:rPr>
          <w:rFonts w:ascii="Verdana" w:eastAsia="Calibri" w:hAnsi="Verdana" w:cs="UB-Calligula"/>
          <w:b/>
          <w:color w:val="000000"/>
          <w:sz w:val="16"/>
          <w:szCs w:val="16"/>
          <w:lang w:eastAsia="el-GR"/>
        </w:rPr>
        <w:t>Ελεύθερες</w:t>
      </w:r>
      <w:r w:rsidRPr="00586134">
        <w:rPr>
          <w:rFonts w:ascii="Verdana" w:eastAsia="Calibri" w:hAnsi="Verdana" w:cs="UB-Calligula"/>
          <w:b/>
          <w:color w:val="000000"/>
          <w:sz w:val="16"/>
          <w:szCs w:val="16"/>
          <w:lang w:val="en-US" w:eastAsia="el-GR"/>
        </w:rPr>
        <w:t xml:space="preserve"> </w:t>
      </w:r>
      <w:r w:rsidRPr="00586134">
        <w:rPr>
          <w:rFonts w:ascii="Verdana" w:eastAsia="Calibri" w:hAnsi="Verdana" w:cs="UB-Calligula"/>
          <w:b/>
          <w:color w:val="000000"/>
          <w:sz w:val="16"/>
          <w:szCs w:val="16"/>
          <w:lang w:eastAsia="el-GR"/>
        </w:rPr>
        <w:t>Ταμιακές</w:t>
      </w:r>
      <w:r w:rsidRPr="00586134">
        <w:rPr>
          <w:rFonts w:ascii="Verdana" w:eastAsia="Calibri" w:hAnsi="Verdana" w:cs="UB-Calligula"/>
          <w:b/>
          <w:color w:val="000000"/>
          <w:sz w:val="16"/>
          <w:szCs w:val="16"/>
          <w:lang w:val="en-US" w:eastAsia="el-GR"/>
        </w:rPr>
        <w:t xml:space="preserve"> </w:t>
      </w:r>
      <w:r w:rsidRPr="00586134">
        <w:rPr>
          <w:rFonts w:ascii="Verdana" w:eastAsia="Calibri" w:hAnsi="Verdana" w:cs="UB-Calligula"/>
          <w:b/>
          <w:color w:val="000000"/>
          <w:sz w:val="16"/>
          <w:szCs w:val="16"/>
          <w:lang w:eastAsia="el-GR"/>
        </w:rPr>
        <w:t>Ροές</w:t>
      </w:r>
      <w:r w:rsidRPr="00586134">
        <w:rPr>
          <w:rFonts w:ascii="Verdana" w:eastAsia="Calibri" w:hAnsi="Verdana" w:cs="UB-Calligula"/>
          <w:b/>
          <w:color w:val="000000"/>
          <w:sz w:val="16"/>
          <w:szCs w:val="16"/>
          <w:lang w:val="en-US" w:eastAsia="el-GR"/>
        </w:rPr>
        <w:t xml:space="preserve"> (Free Cash Flows to the Firm)</w:t>
      </w:r>
    </w:p>
    <w:p w14:paraId="1A906FD2" w14:textId="77777777" w:rsidR="00586134" w:rsidRPr="00586134" w:rsidRDefault="00586134" w:rsidP="00586134">
      <w:pPr>
        <w:contextualSpacing/>
        <w:rPr>
          <w:rFonts w:ascii="Verdana" w:eastAsia="Calibri" w:hAnsi="Verdana" w:cs="UB-Calligula"/>
          <w:b/>
          <w:color w:val="000000"/>
          <w:sz w:val="16"/>
          <w:szCs w:val="16"/>
          <w:lang w:val="en-US" w:eastAsia="el-GR"/>
        </w:rPr>
      </w:pPr>
    </w:p>
    <w:p w14:paraId="321E8942"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 xml:space="preserve">Ο Δείκτης αυτός εντάσσεται στη γενικότερη ενότητα των δεικτών αποδοτικότητας καθώς δείχνει το ποσό των μετρητών που είναι διαθέσιμο για διανομή στους μετόχους και στους δανειστές της επιχείρησης και ταυτόχρονα είναι ένας από τους βασικούς δείκτες χρηματοοικονομικής ευρωστίας. </w:t>
      </w:r>
    </w:p>
    <w:p w14:paraId="588464C5"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Ο Δείκτης υπολογίζεται εάν από στην Κατάσταση Ταμιακών Ροών προστεθεί το σύνολο εισροών/(εκροών) από Λειτουργικές Δραστηριότητες στο σύνολο των εισροών/(εκροών) από Επενδυτικές Δραστηριότητες.</w:t>
      </w:r>
    </w:p>
    <w:p w14:paraId="6A1AB174"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p>
    <w:p w14:paraId="1D16B1D1"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r w:rsidRPr="00586134">
        <w:rPr>
          <w:rFonts w:ascii="Verdana" w:eastAsia="Calibri" w:hAnsi="Verdana" w:cs="UB-Calligula"/>
          <w:color w:val="000000"/>
          <w:sz w:val="16"/>
          <w:szCs w:val="16"/>
          <w:u w:val="single"/>
          <w:lang w:eastAsia="el-GR"/>
        </w:rPr>
        <w:t>Πίνακας Συμφωνίας των Ελεύθερων Ταμιακών Ροών (</w:t>
      </w:r>
      <w:r w:rsidRPr="00586134">
        <w:rPr>
          <w:rFonts w:ascii="Verdana" w:eastAsia="Calibri" w:hAnsi="Verdana" w:cs="UB-Calligula"/>
          <w:color w:val="000000"/>
          <w:sz w:val="16"/>
          <w:szCs w:val="16"/>
          <w:u w:val="single"/>
          <w:lang w:val="en-US" w:eastAsia="el-GR"/>
        </w:rPr>
        <w:t>Free</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Cash</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Flows</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to</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the</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Firm</w:t>
      </w:r>
      <w:r w:rsidRPr="00586134">
        <w:rPr>
          <w:rFonts w:ascii="Verdana" w:eastAsia="Calibri" w:hAnsi="Verdana" w:cs="UB-Calligula"/>
          <w:color w:val="000000"/>
          <w:sz w:val="16"/>
          <w:szCs w:val="16"/>
          <w:u w:val="single"/>
          <w:lang w:eastAsia="el-GR"/>
        </w:rPr>
        <w:t>-</w:t>
      </w:r>
      <w:r w:rsidRPr="00586134">
        <w:rPr>
          <w:rFonts w:ascii="Verdana" w:eastAsia="Calibri" w:hAnsi="Verdana" w:cs="UB-Calligula"/>
          <w:color w:val="000000"/>
          <w:sz w:val="16"/>
          <w:szCs w:val="16"/>
          <w:u w:val="single"/>
          <w:lang w:val="en-US" w:eastAsia="el-GR"/>
        </w:rPr>
        <w:t>FCFF</w:t>
      </w:r>
      <w:r w:rsidRPr="00586134">
        <w:rPr>
          <w:rFonts w:ascii="Verdana" w:eastAsia="Calibri" w:hAnsi="Verdana" w:cs="UB-Calligula"/>
          <w:color w:val="000000"/>
          <w:sz w:val="16"/>
          <w:szCs w:val="16"/>
          <w:u w:val="single"/>
          <w:lang w:eastAsia="el-GR"/>
        </w:rPr>
        <w:t>)</w:t>
      </w:r>
    </w:p>
    <w:p w14:paraId="0AB07060"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tbl>
      <w:tblPr>
        <w:tblW w:w="8931" w:type="dxa"/>
        <w:tblInd w:w="108" w:type="dxa"/>
        <w:tblLayout w:type="fixed"/>
        <w:tblLook w:val="0000" w:firstRow="0" w:lastRow="0" w:firstColumn="0" w:lastColumn="0" w:noHBand="0" w:noVBand="0"/>
      </w:tblPr>
      <w:tblGrid>
        <w:gridCol w:w="3402"/>
        <w:gridCol w:w="1258"/>
        <w:gridCol w:w="1294"/>
        <w:gridCol w:w="1573"/>
        <w:gridCol w:w="1404"/>
      </w:tblGrid>
      <w:tr w:rsidR="00586134" w:rsidRPr="00586134" w14:paraId="4F1F8963" w14:textId="77777777" w:rsidTr="00586134">
        <w:trPr>
          <w:trHeight w:val="296"/>
        </w:trPr>
        <w:tc>
          <w:tcPr>
            <w:tcW w:w="3402" w:type="dxa"/>
            <w:tcBorders>
              <w:top w:val="single" w:sz="12" w:space="0" w:color="auto"/>
            </w:tcBorders>
            <w:noWrap/>
            <w:vAlign w:val="center"/>
          </w:tcPr>
          <w:p w14:paraId="2DD3D75C"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ΟΜΙΛΟΣ</w:t>
            </w:r>
          </w:p>
        </w:tc>
        <w:tc>
          <w:tcPr>
            <w:tcW w:w="2552" w:type="dxa"/>
            <w:gridSpan w:val="2"/>
            <w:tcBorders>
              <w:top w:val="single" w:sz="12" w:space="0" w:color="auto"/>
            </w:tcBorders>
            <w:noWrap/>
            <w:vAlign w:val="center"/>
          </w:tcPr>
          <w:p w14:paraId="32F9BF03"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c>
          <w:tcPr>
            <w:tcW w:w="2977" w:type="dxa"/>
            <w:gridSpan w:val="2"/>
            <w:tcBorders>
              <w:top w:val="single" w:sz="12" w:space="0" w:color="auto"/>
            </w:tcBorders>
            <w:vAlign w:val="center"/>
          </w:tcPr>
          <w:p w14:paraId="3221A0B8"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r>
      <w:tr w:rsidR="00586134" w:rsidRPr="00586134" w14:paraId="6B8FEE89" w14:textId="77777777" w:rsidTr="00586134">
        <w:trPr>
          <w:trHeight w:val="407"/>
        </w:trPr>
        <w:tc>
          <w:tcPr>
            <w:tcW w:w="3402" w:type="dxa"/>
            <w:tcBorders>
              <w:bottom w:val="single" w:sz="12" w:space="0" w:color="auto"/>
            </w:tcBorders>
            <w:noWrap/>
            <w:vAlign w:val="bottom"/>
          </w:tcPr>
          <w:p w14:paraId="07E66CF1" w14:textId="77777777" w:rsidR="00586134" w:rsidRPr="00586134" w:rsidRDefault="00586134" w:rsidP="00586134">
            <w:pPr>
              <w:spacing w:after="0" w:line="240" w:lineRule="auto"/>
              <w:rPr>
                <w:rFonts w:ascii="Verdana" w:eastAsia="Times New Roman" w:hAnsi="Verdana" w:cs="UB-Calligula"/>
                <w:i/>
                <w:color w:val="000000"/>
                <w:sz w:val="16"/>
                <w:szCs w:val="16"/>
                <w:lang w:eastAsia="el-GR"/>
              </w:rPr>
            </w:pPr>
            <w:r w:rsidRPr="00586134">
              <w:rPr>
                <w:rFonts w:ascii="Verdana" w:eastAsia="Times New Roman" w:hAnsi="Verdana" w:cs="UB-Calligula"/>
                <w:bCs/>
                <w:i/>
                <w:color w:val="000000"/>
                <w:sz w:val="16"/>
                <w:szCs w:val="16"/>
                <w:lang w:eastAsia="el-GR"/>
              </w:rPr>
              <w:t>Ποσά σε χιλ. Ευρώ</w:t>
            </w:r>
          </w:p>
        </w:tc>
        <w:tc>
          <w:tcPr>
            <w:tcW w:w="1258" w:type="dxa"/>
            <w:tcBorders>
              <w:top w:val="nil"/>
              <w:left w:val="nil"/>
              <w:bottom w:val="single" w:sz="12" w:space="0" w:color="auto"/>
              <w:right w:val="nil"/>
            </w:tcBorders>
            <w:shd w:val="clear" w:color="auto" w:fill="auto"/>
            <w:noWrap/>
            <w:vAlign w:val="center"/>
          </w:tcPr>
          <w:p w14:paraId="2DEE0217" w14:textId="77777777" w:rsidR="00586134" w:rsidRPr="00586134" w:rsidRDefault="00586134" w:rsidP="00586134">
            <w:pPr>
              <w:jc w:val="cente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30.09.2021</w:t>
            </w:r>
          </w:p>
        </w:tc>
        <w:tc>
          <w:tcPr>
            <w:tcW w:w="1294" w:type="dxa"/>
            <w:tcBorders>
              <w:top w:val="nil"/>
              <w:left w:val="nil"/>
              <w:bottom w:val="single" w:sz="12" w:space="0" w:color="auto"/>
              <w:right w:val="nil"/>
            </w:tcBorders>
            <w:shd w:val="clear" w:color="auto" w:fill="auto"/>
            <w:vAlign w:val="center"/>
          </w:tcPr>
          <w:p w14:paraId="1ED2EA19" w14:textId="77777777" w:rsidR="00586134" w:rsidRPr="00586134" w:rsidRDefault="00586134" w:rsidP="00586134">
            <w:pP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30.09.2020</w:t>
            </w:r>
          </w:p>
        </w:tc>
        <w:tc>
          <w:tcPr>
            <w:tcW w:w="1573" w:type="dxa"/>
            <w:tcBorders>
              <w:top w:val="nil"/>
              <w:left w:val="nil"/>
              <w:bottom w:val="single" w:sz="12" w:space="0" w:color="auto"/>
              <w:right w:val="nil"/>
            </w:tcBorders>
            <w:shd w:val="clear" w:color="auto" w:fill="auto"/>
            <w:vAlign w:val="center"/>
          </w:tcPr>
          <w:p w14:paraId="1C6B8E56" w14:textId="77777777" w:rsidR="00586134" w:rsidRPr="00586134" w:rsidRDefault="00586134" w:rsidP="00586134">
            <w:pPr>
              <w:jc w:val="cente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Γ΄ΤΡΙΜΗΝΟ 2021</w:t>
            </w:r>
          </w:p>
        </w:tc>
        <w:tc>
          <w:tcPr>
            <w:tcW w:w="1404" w:type="dxa"/>
            <w:tcBorders>
              <w:top w:val="nil"/>
              <w:left w:val="nil"/>
              <w:bottom w:val="single" w:sz="12" w:space="0" w:color="auto"/>
              <w:right w:val="nil"/>
            </w:tcBorders>
            <w:shd w:val="clear" w:color="auto" w:fill="auto"/>
            <w:vAlign w:val="center"/>
          </w:tcPr>
          <w:p w14:paraId="65403722" w14:textId="77777777" w:rsidR="00586134" w:rsidRPr="00586134" w:rsidRDefault="00586134" w:rsidP="00586134">
            <w:pPr>
              <w:jc w:val="cente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Γ΄ΤΡΙΜΗΝΟ    2020</w:t>
            </w:r>
          </w:p>
        </w:tc>
      </w:tr>
      <w:tr w:rsidR="00586134" w:rsidRPr="00586134" w14:paraId="0B8384D1" w14:textId="77777777" w:rsidTr="00586134">
        <w:trPr>
          <w:trHeight w:val="591"/>
        </w:trPr>
        <w:tc>
          <w:tcPr>
            <w:tcW w:w="3402" w:type="dxa"/>
            <w:tcBorders>
              <w:bottom w:val="single" w:sz="8" w:space="0" w:color="BFBFBF"/>
            </w:tcBorders>
            <w:noWrap/>
            <w:vAlign w:val="bottom"/>
          </w:tcPr>
          <w:p w14:paraId="0BBF0026"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 xml:space="preserve">Σύνολο εισροών / (εκροών) από Λειτουργικές Δραστηριότητες </w:t>
            </w:r>
          </w:p>
        </w:tc>
        <w:tc>
          <w:tcPr>
            <w:tcW w:w="1258" w:type="dxa"/>
            <w:tcBorders>
              <w:top w:val="nil"/>
              <w:left w:val="nil"/>
              <w:bottom w:val="single" w:sz="8" w:space="0" w:color="A6A6A6"/>
              <w:right w:val="nil"/>
            </w:tcBorders>
            <w:shd w:val="clear" w:color="auto" w:fill="auto"/>
            <w:noWrap/>
            <w:vAlign w:val="center"/>
          </w:tcPr>
          <w:p w14:paraId="39756761"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46.324</w:t>
            </w:r>
          </w:p>
        </w:tc>
        <w:tc>
          <w:tcPr>
            <w:tcW w:w="1294" w:type="dxa"/>
            <w:tcBorders>
              <w:top w:val="nil"/>
              <w:left w:val="nil"/>
              <w:bottom w:val="single" w:sz="8" w:space="0" w:color="A6A6A6"/>
              <w:right w:val="nil"/>
            </w:tcBorders>
            <w:shd w:val="clear" w:color="auto" w:fill="auto"/>
            <w:vAlign w:val="center"/>
          </w:tcPr>
          <w:p w14:paraId="680BC934"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64.769</w:t>
            </w:r>
          </w:p>
        </w:tc>
        <w:tc>
          <w:tcPr>
            <w:tcW w:w="1573" w:type="dxa"/>
            <w:tcBorders>
              <w:top w:val="nil"/>
              <w:left w:val="nil"/>
              <w:bottom w:val="single" w:sz="8" w:space="0" w:color="A6A6A6"/>
              <w:right w:val="nil"/>
            </w:tcBorders>
            <w:shd w:val="clear" w:color="auto" w:fill="auto"/>
            <w:vAlign w:val="center"/>
          </w:tcPr>
          <w:p w14:paraId="2732CF58"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28.732</w:t>
            </w:r>
          </w:p>
        </w:tc>
        <w:tc>
          <w:tcPr>
            <w:tcW w:w="1404" w:type="dxa"/>
            <w:tcBorders>
              <w:top w:val="nil"/>
              <w:left w:val="nil"/>
              <w:bottom w:val="single" w:sz="8" w:space="0" w:color="A6A6A6"/>
              <w:right w:val="nil"/>
            </w:tcBorders>
            <w:shd w:val="clear" w:color="auto" w:fill="auto"/>
            <w:vAlign w:val="center"/>
          </w:tcPr>
          <w:p w14:paraId="63493BAF"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30.450</w:t>
            </w:r>
          </w:p>
        </w:tc>
      </w:tr>
      <w:tr w:rsidR="00586134" w:rsidRPr="00586134" w14:paraId="414AE98A" w14:textId="77777777" w:rsidTr="00586134">
        <w:trPr>
          <w:trHeight w:val="591"/>
        </w:trPr>
        <w:tc>
          <w:tcPr>
            <w:tcW w:w="3402" w:type="dxa"/>
            <w:tcBorders>
              <w:top w:val="single" w:sz="8" w:space="0" w:color="BFBFBF"/>
              <w:bottom w:val="single" w:sz="4" w:space="0" w:color="auto"/>
            </w:tcBorders>
            <w:noWrap/>
            <w:vAlign w:val="bottom"/>
          </w:tcPr>
          <w:p w14:paraId="4F8AEA0A"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 xml:space="preserve">Σύνολο εισροών / (εκροών) από Επενδυτικές Δραστηριότητες </w:t>
            </w:r>
          </w:p>
        </w:tc>
        <w:tc>
          <w:tcPr>
            <w:tcW w:w="1258" w:type="dxa"/>
            <w:tcBorders>
              <w:top w:val="nil"/>
              <w:left w:val="nil"/>
              <w:bottom w:val="single" w:sz="8" w:space="0" w:color="auto"/>
              <w:right w:val="nil"/>
            </w:tcBorders>
            <w:shd w:val="clear" w:color="auto" w:fill="auto"/>
            <w:noWrap/>
            <w:vAlign w:val="center"/>
          </w:tcPr>
          <w:p w14:paraId="1F41709B"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-16.952</w:t>
            </w:r>
          </w:p>
        </w:tc>
        <w:tc>
          <w:tcPr>
            <w:tcW w:w="1294" w:type="dxa"/>
            <w:tcBorders>
              <w:top w:val="nil"/>
              <w:left w:val="nil"/>
              <w:bottom w:val="single" w:sz="8" w:space="0" w:color="auto"/>
              <w:right w:val="nil"/>
            </w:tcBorders>
            <w:shd w:val="clear" w:color="auto" w:fill="auto"/>
            <w:vAlign w:val="center"/>
          </w:tcPr>
          <w:p w14:paraId="2C899E29"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-11.190</w:t>
            </w:r>
          </w:p>
        </w:tc>
        <w:tc>
          <w:tcPr>
            <w:tcW w:w="1573" w:type="dxa"/>
            <w:tcBorders>
              <w:top w:val="nil"/>
              <w:left w:val="nil"/>
              <w:bottom w:val="single" w:sz="8" w:space="0" w:color="auto"/>
              <w:right w:val="nil"/>
            </w:tcBorders>
            <w:shd w:val="clear" w:color="auto" w:fill="auto"/>
            <w:vAlign w:val="center"/>
          </w:tcPr>
          <w:p w14:paraId="3685590C"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-8.376</w:t>
            </w:r>
          </w:p>
        </w:tc>
        <w:tc>
          <w:tcPr>
            <w:tcW w:w="1404" w:type="dxa"/>
            <w:tcBorders>
              <w:top w:val="nil"/>
              <w:left w:val="nil"/>
              <w:bottom w:val="single" w:sz="8" w:space="0" w:color="auto"/>
              <w:right w:val="nil"/>
            </w:tcBorders>
            <w:shd w:val="clear" w:color="auto" w:fill="auto"/>
            <w:vAlign w:val="center"/>
          </w:tcPr>
          <w:p w14:paraId="34B5E625"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-5.956</w:t>
            </w:r>
          </w:p>
        </w:tc>
      </w:tr>
      <w:tr w:rsidR="00586134" w:rsidRPr="00586134" w14:paraId="38FA0667" w14:textId="77777777" w:rsidTr="00586134">
        <w:trPr>
          <w:trHeight w:val="591"/>
        </w:trPr>
        <w:tc>
          <w:tcPr>
            <w:tcW w:w="3402" w:type="dxa"/>
            <w:tcBorders>
              <w:top w:val="single" w:sz="4" w:space="0" w:color="auto"/>
              <w:bottom w:val="single" w:sz="8" w:space="0" w:color="auto"/>
            </w:tcBorders>
            <w:noWrap/>
            <w:vAlign w:val="center"/>
          </w:tcPr>
          <w:p w14:paraId="71EE33A3" w14:textId="77777777" w:rsidR="00586134" w:rsidRPr="00586134" w:rsidRDefault="00586134" w:rsidP="00586134">
            <w:pPr>
              <w:spacing w:after="0" w:line="240" w:lineRule="auto"/>
              <w:rPr>
                <w:rFonts w:ascii="Verdana" w:eastAsia="Times New Roman" w:hAnsi="Verdana" w:cs="UB-Calligula"/>
                <w:b/>
                <w:color w:val="000000"/>
                <w:sz w:val="16"/>
                <w:szCs w:val="16"/>
                <w:lang w:eastAsia="el-GR"/>
              </w:rPr>
            </w:pPr>
            <w:r w:rsidRPr="00586134">
              <w:rPr>
                <w:rFonts w:ascii="Verdana" w:eastAsia="Times New Roman" w:hAnsi="Verdana" w:cs="UB-Calligula"/>
                <w:b/>
                <w:color w:val="000000"/>
                <w:sz w:val="16"/>
                <w:szCs w:val="16"/>
                <w:lang w:eastAsia="el-GR"/>
              </w:rPr>
              <w:t>Ελεύθερες Ταμιακές Ροές (FCFF)</w:t>
            </w:r>
          </w:p>
        </w:tc>
        <w:tc>
          <w:tcPr>
            <w:tcW w:w="1258" w:type="dxa"/>
            <w:tcBorders>
              <w:top w:val="nil"/>
              <w:left w:val="nil"/>
              <w:bottom w:val="single" w:sz="12" w:space="0" w:color="auto"/>
              <w:right w:val="nil"/>
            </w:tcBorders>
            <w:shd w:val="clear" w:color="auto" w:fill="auto"/>
            <w:noWrap/>
            <w:vAlign w:val="center"/>
          </w:tcPr>
          <w:p w14:paraId="5A3FF29E"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29.372</w:t>
            </w:r>
          </w:p>
        </w:tc>
        <w:tc>
          <w:tcPr>
            <w:tcW w:w="1294" w:type="dxa"/>
            <w:tcBorders>
              <w:top w:val="nil"/>
              <w:left w:val="nil"/>
              <w:bottom w:val="single" w:sz="12" w:space="0" w:color="auto"/>
              <w:right w:val="nil"/>
            </w:tcBorders>
            <w:shd w:val="clear" w:color="auto" w:fill="auto"/>
            <w:vAlign w:val="center"/>
          </w:tcPr>
          <w:p w14:paraId="624B81B8"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53.579</w:t>
            </w:r>
          </w:p>
        </w:tc>
        <w:tc>
          <w:tcPr>
            <w:tcW w:w="1573" w:type="dxa"/>
            <w:tcBorders>
              <w:top w:val="nil"/>
              <w:left w:val="nil"/>
              <w:bottom w:val="single" w:sz="12" w:space="0" w:color="auto"/>
              <w:right w:val="nil"/>
            </w:tcBorders>
            <w:shd w:val="clear" w:color="auto" w:fill="auto"/>
            <w:vAlign w:val="center"/>
          </w:tcPr>
          <w:p w14:paraId="05BC6662"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20.356</w:t>
            </w:r>
          </w:p>
        </w:tc>
        <w:tc>
          <w:tcPr>
            <w:tcW w:w="1404" w:type="dxa"/>
            <w:tcBorders>
              <w:top w:val="nil"/>
              <w:left w:val="nil"/>
              <w:bottom w:val="single" w:sz="12" w:space="0" w:color="auto"/>
              <w:right w:val="nil"/>
            </w:tcBorders>
            <w:shd w:val="clear" w:color="auto" w:fill="auto"/>
            <w:vAlign w:val="center"/>
          </w:tcPr>
          <w:p w14:paraId="27B07EB7"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24.494</w:t>
            </w:r>
          </w:p>
        </w:tc>
      </w:tr>
    </w:tbl>
    <w:p w14:paraId="6AD461AD"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70B415E4"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r w:rsidRPr="00586134">
        <w:rPr>
          <w:rFonts w:ascii="Verdana" w:eastAsia="Calibri" w:hAnsi="Verdana" w:cs="UB-Calligula"/>
          <w:color w:val="000000"/>
          <w:sz w:val="16"/>
          <w:szCs w:val="16"/>
          <w:u w:val="single"/>
          <w:lang w:eastAsia="el-GR"/>
        </w:rPr>
        <w:t>Πίνακας Συμφωνίας των Ελεύθερων Ταμιακών Ροών (</w:t>
      </w:r>
      <w:r w:rsidRPr="00586134">
        <w:rPr>
          <w:rFonts w:ascii="Verdana" w:eastAsia="Calibri" w:hAnsi="Verdana" w:cs="UB-Calligula"/>
          <w:color w:val="000000"/>
          <w:sz w:val="16"/>
          <w:szCs w:val="16"/>
          <w:u w:val="single"/>
          <w:lang w:val="en-US" w:eastAsia="el-GR"/>
        </w:rPr>
        <w:t>Free</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Cash</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Flows</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to</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the</w:t>
      </w:r>
      <w:r w:rsidRPr="00586134">
        <w:rPr>
          <w:rFonts w:ascii="Verdana" w:eastAsia="Calibri" w:hAnsi="Verdana" w:cs="UB-Calligula"/>
          <w:color w:val="000000"/>
          <w:sz w:val="16"/>
          <w:szCs w:val="16"/>
          <w:u w:val="single"/>
          <w:lang w:eastAsia="el-GR"/>
        </w:rPr>
        <w:t xml:space="preserve"> </w:t>
      </w:r>
      <w:r w:rsidRPr="00586134">
        <w:rPr>
          <w:rFonts w:ascii="Verdana" w:eastAsia="Calibri" w:hAnsi="Verdana" w:cs="UB-Calligula"/>
          <w:color w:val="000000"/>
          <w:sz w:val="16"/>
          <w:szCs w:val="16"/>
          <w:u w:val="single"/>
          <w:lang w:val="en-US" w:eastAsia="el-GR"/>
        </w:rPr>
        <w:t>Firm</w:t>
      </w:r>
      <w:r w:rsidRPr="00586134">
        <w:rPr>
          <w:rFonts w:ascii="Verdana" w:eastAsia="Calibri" w:hAnsi="Verdana" w:cs="UB-Calligula"/>
          <w:color w:val="000000"/>
          <w:sz w:val="16"/>
          <w:szCs w:val="16"/>
          <w:u w:val="single"/>
          <w:lang w:eastAsia="el-GR"/>
        </w:rPr>
        <w:t>-</w:t>
      </w:r>
      <w:r w:rsidRPr="00586134">
        <w:rPr>
          <w:rFonts w:ascii="Verdana" w:eastAsia="Calibri" w:hAnsi="Verdana" w:cs="UB-Calligula"/>
          <w:color w:val="000000"/>
          <w:sz w:val="16"/>
          <w:szCs w:val="16"/>
          <w:u w:val="single"/>
          <w:lang w:val="en-US" w:eastAsia="el-GR"/>
        </w:rPr>
        <w:t>FCFF</w:t>
      </w:r>
      <w:r w:rsidRPr="00586134">
        <w:rPr>
          <w:rFonts w:ascii="Verdana" w:eastAsia="Calibri" w:hAnsi="Verdana" w:cs="UB-Calligula"/>
          <w:color w:val="000000"/>
          <w:sz w:val="16"/>
          <w:szCs w:val="16"/>
          <w:u w:val="single"/>
          <w:lang w:eastAsia="el-GR"/>
        </w:rPr>
        <w:t>)</w:t>
      </w:r>
    </w:p>
    <w:p w14:paraId="47B8C955"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tbl>
      <w:tblPr>
        <w:tblW w:w="8931" w:type="dxa"/>
        <w:tblInd w:w="108" w:type="dxa"/>
        <w:tblLayout w:type="fixed"/>
        <w:tblLook w:val="0000" w:firstRow="0" w:lastRow="0" w:firstColumn="0" w:lastColumn="0" w:noHBand="0" w:noVBand="0"/>
      </w:tblPr>
      <w:tblGrid>
        <w:gridCol w:w="3402"/>
        <w:gridCol w:w="1258"/>
        <w:gridCol w:w="1294"/>
        <w:gridCol w:w="1573"/>
        <w:gridCol w:w="1404"/>
      </w:tblGrid>
      <w:tr w:rsidR="00586134" w:rsidRPr="00586134" w14:paraId="61F82039" w14:textId="77777777" w:rsidTr="00586134">
        <w:trPr>
          <w:trHeight w:val="296"/>
        </w:trPr>
        <w:tc>
          <w:tcPr>
            <w:tcW w:w="3402" w:type="dxa"/>
            <w:tcBorders>
              <w:top w:val="single" w:sz="12" w:space="0" w:color="auto"/>
            </w:tcBorders>
            <w:noWrap/>
            <w:vAlign w:val="center"/>
          </w:tcPr>
          <w:p w14:paraId="1710A550"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ΕΤΑΙΡΕΙΑ</w:t>
            </w:r>
          </w:p>
        </w:tc>
        <w:tc>
          <w:tcPr>
            <w:tcW w:w="2552" w:type="dxa"/>
            <w:gridSpan w:val="2"/>
            <w:tcBorders>
              <w:top w:val="single" w:sz="12" w:space="0" w:color="auto"/>
            </w:tcBorders>
            <w:noWrap/>
            <w:vAlign w:val="center"/>
          </w:tcPr>
          <w:p w14:paraId="74A2A2F6"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c>
          <w:tcPr>
            <w:tcW w:w="2977" w:type="dxa"/>
            <w:gridSpan w:val="2"/>
            <w:tcBorders>
              <w:top w:val="single" w:sz="12" w:space="0" w:color="auto"/>
            </w:tcBorders>
            <w:vAlign w:val="center"/>
          </w:tcPr>
          <w:p w14:paraId="1E529A5A"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r>
      <w:tr w:rsidR="00586134" w:rsidRPr="00586134" w14:paraId="29957A66" w14:textId="77777777" w:rsidTr="00586134">
        <w:trPr>
          <w:trHeight w:val="407"/>
        </w:trPr>
        <w:tc>
          <w:tcPr>
            <w:tcW w:w="3402" w:type="dxa"/>
            <w:tcBorders>
              <w:bottom w:val="single" w:sz="12" w:space="0" w:color="auto"/>
            </w:tcBorders>
            <w:noWrap/>
            <w:vAlign w:val="bottom"/>
          </w:tcPr>
          <w:p w14:paraId="06F90706" w14:textId="77777777" w:rsidR="00586134" w:rsidRPr="00586134" w:rsidRDefault="00586134" w:rsidP="00586134">
            <w:pPr>
              <w:spacing w:after="0" w:line="240" w:lineRule="auto"/>
              <w:rPr>
                <w:rFonts w:ascii="Verdana" w:eastAsia="Times New Roman" w:hAnsi="Verdana" w:cs="UB-Calligula"/>
                <w:i/>
                <w:color w:val="000000"/>
                <w:sz w:val="16"/>
                <w:szCs w:val="16"/>
                <w:lang w:eastAsia="el-GR"/>
              </w:rPr>
            </w:pPr>
            <w:r w:rsidRPr="00586134">
              <w:rPr>
                <w:rFonts w:ascii="Verdana" w:eastAsia="Times New Roman" w:hAnsi="Verdana" w:cs="UB-Calligula"/>
                <w:bCs/>
                <w:i/>
                <w:color w:val="000000"/>
                <w:sz w:val="16"/>
                <w:szCs w:val="16"/>
                <w:lang w:eastAsia="el-GR"/>
              </w:rPr>
              <w:t>Ποσά σε χιλ. Ευρώ</w:t>
            </w:r>
          </w:p>
        </w:tc>
        <w:tc>
          <w:tcPr>
            <w:tcW w:w="1258" w:type="dxa"/>
            <w:tcBorders>
              <w:top w:val="nil"/>
              <w:left w:val="nil"/>
              <w:bottom w:val="single" w:sz="12" w:space="0" w:color="auto"/>
              <w:right w:val="nil"/>
            </w:tcBorders>
            <w:shd w:val="clear" w:color="auto" w:fill="auto"/>
            <w:noWrap/>
            <w:vAlign w:val="center"/>
          </w:tcPr>
          <w:p w14:paraId="1A8F1C44" w14:textId="77777777" w:rsidR="00586134" w:rsidRPr="00586134" w:rsidRDefault="00586134" w:rsidP="00586134">
            <w:pPr>
              <w:jc w:val="cente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30.09.2021</w:t>
            </w:r>
          </w:p>
        </w:tc>
        <w:tc>
          <w:tcPr>
            <w:tcW w:w="1294" w:type="dxa"/>
            <w:tcBorders>
              <w:top w:val="nil"/>
              <w:left w:val="nil"/>
              <w:bottom w:val="single" w:sz="12" w:space="0" w:color="auto"/>
              <w:right w:val="nil"/>
            </w:tcBorders>
            <w:shd w:val="clear" w:color="auto" w:fill="auto"/>
            <w:vAlign w:val="center"/>
          </w:tcPr>
          <w:p w14:paraId="7F3C212F" w14:textId="77777777" w:rsidR="00586134" w:rsidRPr="00586134" w:rsidRDefault="00586134" w:rsidP="00586134">
            <w:pP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30.09.2020</w:t>
            </w:r>
          </w:p>
        </w:tc>
        <w:tc>
          <w:tcPr>
            <w:tcW w:w="1573" w:type="dxa"/>
            <w:tcBorders>
              <w:top w:val="nil"/>
              <w:left w:val="nil"/>
              <w:bottom w:val="single" w:sz="12" w:space="0" w:color="auto"/>
              <w:right w:val="nil"/>
            </w:tcBorders>
            <w:shd w:val="clear" w:color="auto" w:fill="auto"/>
            <w:vAlign w:val="center"/>
          </w:tcPr>
          <w:p w14:paraId="40D20907" w14:textId="77777777" w:rsidR="00586134" w:rsidRPr="00586134" w:rsidRDefault="00586134" w:rsidP="00586134">
            <w:pPr>
              <w:jc w:val="cente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Γ΄ΤΡΙΜΗΝΟ 2021</w:t>
            </w:r>
          </w:p>
        </w:tc>
        <w:tc>
          <w:tcPr>
            <w:tcW w:w="1404" w:type="dxa"/>
            <w:tcBorders>
              <w:top w:val="nil"/>
              <w:left w:val="nil"/>
              <w:bottom w:val="single" w:sz="12" w:space="0" w:color="auto"/>
              <w:right w:val="nil"/>
            </w:tcBorders>
            <w:shd w:val="clear" w:color="auto" w:fill="auto"/>
            <w:vAlign w:val="center"/>
          </w:tcPr>
          <w:p w14:paraId="54B11C3F" w14:textId="77777777" w:rsidR="00586134" w:rsidRPr="00586134" w:rsidRDefault="00586134" w:rsidP="00586134">
            <w:pPr>
              <w:jc w:val="center"/>
              <w:rPr>
                <w:rFonts w:ascii="Verdana" w:eastAsia="Calibri" w:hAnsi="Verdana" w:cs="Calibri"/>
                <w:bCs/>
                <w:color w:val="000000"/>
                <w:sz w:val="16"/>
                <w:szCs w:val="16"/>
              </w:rPr>
            </w:pPr>
            <w:r w:rsidRPr="00586134">
              <w:rPr>
                <w:rFonts w:ascii="Calibri" w:eastAsia="Times New Roman" w:hAnsi="Calibri" w:cs="UB-Calligula"/>
                <w:b/>
                <w:bCs/>
                <w:color w:val="000000"/>
                <w:sz w:val="16"/>
                <w:szCs w:val="16"/>
                <w:lang w:eastAsia="el-GR"/>
              </w:rPr>
              <w:t>Γ΄ΤΡΙΜΗΝΟ    2020</w:t>
            </w:r>
          </w:p>
        </w:tc>
      </w:tr>
      <w:tr w:rsidR="00586134" w:rsidRPr="00586134" w14:paraId="217D87FB" w14:textId="77777777" w:rsidTr="00586134">
        <w:trPr>
          <w:trHeight w:val="591"/>
        </w:trPr>
        <w:tc>
          <w:tcPr>
            <w:tcW w:w="3402" w:type="dxa"/>
            <w:tcBorders>
              <w:bottom w:val="single" w:sz="8" w:space="0" w:color="BFBFBF"/>
            </w:tcBorders>
            <w:noWrap/>
            <w:vAlign w:val="bottom"/>
          </w:tcPr>
          <w:p w14:paraId="668568E7"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 xml:space="preserve">Σύνολο εισροών / (εκροών) από Λειτουργικές Δραστηριότητες </w:t>
            </w:r>
          </w:p>
        </w:tc>
        <w:tc>
          <w:tcPr>
            <w:tcW w:w="1258" w:type="dxa"/>
            <w:tcBorders>
              <w:top w:val="nil"/>
              <w:left w:val="nil"/>
              <w:bottom w:val="single" w:sz="8" w:space="0" w:color="A6A6A6"/>
              <w:right w:val="nil"/>
            </w:tcBorders>
            <w:shd w:val="clear" w:color="auto" w:fill="auto"/>
            <w:noWrap/>
            <w:vAlign w:val="center"/>
          </w:tcPr>
          <w:p w14:paraId="27165B8F"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46.348</w:t>
            </w:r>
          </w:p>
        </w:tc>
        <w:tc>
          <w:tcPr>
            <w:tcW w:w="1294" w:type="dxa"/>
            <w:tcBorders>
              <w:top w:val="nil"/>
              <w:left w:val="nil"/>
              <w:bottom w:val="single" w:sz="8" w:space="0" w:color="A6A6A6"/>
              <w:right w:val="nil"/>
            </w:tcBorders>
            <w:shd w:val="clear" w:color="auto" w:fill="auto"/>
            <w:vAlign w:val="center"/>
          </w:tcPr>
          <w:p w14:paraId="1FC3372C"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64.794</w:t>
            </w:r>
          </w:p>
        </w:tc>
        <w:tc>
          <w:tcPr>
            <w:tcW w:w="1573" w:type="dxa"/>
            <w:tcBorders>
              <w:top w:val="nil"/>
              <w:left w:val="nil"/>
              <w:bottom w:val="single" w:sz="8" w:space="0" w:color="A6A6A6"/>
              <w:right w:val="nil"/>
            </w:tcBorders>
            <w:shd w:val="clear" w:color="auto" w:fill="auto"/>
            <w:vAlign w:val="center"/>
          </w:tcPr>
          <w:p w14:paraId="1F284BA2"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28.743</w:t>
            </w:r>
          </w:p>
        </w:tc>
        <w:tc>
          <w:tcPr>
            <w:tcW w:w="1404" w:type="dxa"/>
            <w:tcBorders>
              <w:top w:val="nil"/>
              <w:left w:val="nil"/>
              <w:bottom w:val="single" w:sz="8" w:space="0" w:color="A6A6A6"/>
              <w:right w:val="nil"/>
            </w:tcBorders>
            <w:shd w:val="clear" w:color="auto" w:fill="auto"/>
            <w:vAlign w:val="center"/>
          </w:tcPr>
          <w:p w14:paraId="67EA459D" w14:textId="77777777" w:rsidR="00586134" w:rsidRPr="00586134" w:rsidRDefault="00586134" w:rsidP="00586134">
            <w:pPr>
              <w:jc w:val="right"/>
              <w:rPr>
                <w:rFonts w:ascii="Verdana" w:eastAsia="Calibri" w:hAnsi="Verdana" w:cs="Calibri"/>
                <w:color w:val="000000"/>
                <w:sz w:val="16"/>
                <w:szCs w:val="16"/>
              </w:rPr>
            </w:pPr>
            <w:r w:rsidRPr="00586134">
              <w:rPr>
                <w:rFonts w:ascii="Calibri" w:eastAsia="Calibri" w:hAnsi="Calibri" w:cs="Calibri"/>
                <w:color w:val="000000"/>
                <w:sz w:val="16"/>
                <w:szCs w:val="16"/>
              </w:rPr>
              <w:t>30.452</w:t>
            </w:r>
          </w:p>
        </w:tc>
      </w:tr>
      <w:tr w:rsidR="00586134" w:rsidRPr="00586134" w14:paraId="5BE294AF" w14:textId="77777777" w:rsidTr="00586134">
        <w:trPr>
          <w:trHeight w:val="591"/>
        </w:trPr>
        <w:tc>
          <w:tcPr>
            <w:tcW w:w="3402" w:type="dxa"/>
            <w:tcBorders>
              <w:top w:val="single" w:sz="8" w:space="0" w:color="BFBFBF"/>
              <w:bottom w:val="single" w:sz="4" w:space="0" w:color="auto"/>
            </w:tcBorders>
            <w:noWrap/>
            <w:vAlign w:val="bottom"/>
          </w:tcPr>
          <w:p w14:paraId="67D669E5"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 xml:space="preserve">Σύνολο εισροών / (εκροών) από Επενδυτικές Δραστηριότητες </w:t>
            </w:r>
          </w:p>
        </w:tc>
        <w:tc>
          <w:tcPr>
            <w:tcW w:w="1258" w:type="dxa"/>
            <w:tcBorders>
              <w:top w:val="nil"/>
              <w:left w:val="nil"/>
              <w:bottom w:val="single" w:sz="8" w:space="0" w:color="auto"/>
              <w:right w:val="nil"/>
            </w:tcBorders>
            <w:shd w:val="clear" w:color="auto" w:fill="auto"/>
            <w:noWrap/>
            <w:vAlign w:val="center"/>
          </w:tcPr>
          <w:p w14:paraId="27A95B7F"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-16.952</w:t>
            </w:r>
          </w:p>
        </w:tc>
        <w:tc>
          <w:tcPr>
            <w:tcW w:w="1294" w:type="dxa"/>
            <w:tcBorders>
              <w:top w:val="nil"/>
              <w:left w:val="nil"/>
              <w:bottom w:val="single" w:sz="8" w:space="0" w:color="auto"/>
              <w:right w:val="nil"/>
            </w:tcBorders>
            <w:shd w:val="clear" w:color="auto" w:fill="auto"/>
            <w:vAlign w:val="center"/>
          </w:tcPr>
          <w:p w14:paraId="2727E0CB"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-11.192</w:t>
            </w:r>
          </w:p>
        </w:tc>
        <w:tc>
          <w:tcPr>
            <w:tcW w:w="1573" w:type="dxa"/>
            <w:tcBorders>
              <w:top w:val="nil"/>
              <w:left w:val="nil"/>
              <w:bottom w:val="single" w:sz="8" w:space="0" w:color="auto"/>
              <w:right w:val="nil"/>
            </w:tcBorders>
            <w:shd w:val="clear" w:color="auto" w:fill="auto"/>
            <w:vAlign w:val="center"/>
          </w:tcPr>
          <w:p w14:paraId="3FE7946D"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-8.376</w:t>
            </w:r>
          </w:p>
        </w:tc>
        <w:tc>
          <w:tcPr>
            <w:tcW w:w="1404" w:type="dxa"/>
            <w:tcBorders>
              <w:top w:val="nil"/>
              <w:left w:val="nil"/>
              <w:bottom w:val="single" w:sz="8" w:space="0" w:color="auto"/>
              <w:right w:val="nil"/>
            </w:tcBorders>
            <w:shd w:val="clear" w:color="auto" w:fill="auto"/>
            <w:vAlign w:val="center"/>
          </w:tcPr>
          <w:p w14:paraId="3235FAC8" w14:textId="77777777" w:rsidR="00586134" w:rsidRPr="00586134" w:rsidRDefault="00586134" w:rsidP="00586134">
            <w:pPr>
              <w:jc w:val="right"/>
              <w:rPr>
                <w:rFonts w:ascii="Verdana" w:eastAsia="Calibri" w:hAnsi="Verdana" w:cs="Calibri"/>
                <w:bCs/>
                <w:color w:val="000000"/>
                <w:sz w:val="16"/>
                <w:szCs w:val="16"/>
              </w:rPr>
            </w:pPr>
            <w:r w:rsidRPr="00586134">
              <w:rPr>
                <w:rFonts w:ascii="Calibri" w:eastAsia="Times New Roman" w:hAnsi="Calibri" w:cs="UB-Calligula"/>
                <w:color w:val="000000"/>
                <w:sz w:val="16"/>
                <w:szCs w:val="16"/>
                <w:lang w:eastAsia="el-GR"/>
              </w:rPr>
              <w:t>-5.958</w:t>
            </w:r>
          </w:p>
        </w:tc>
      </w:tr>
      <w:tr w:rsidR="00586134" w:rsidRPr="00586134" w14:paraId="027CFF11" w14:textId="77777777" w:rsidTr="00586134">
        <w:trPr>
          <w:trHeight w:val="591"/>
        </w:trPr>
        <w:tc>
          <w:tcPr>
            <w:tcW w:w="3402" w:type="dxa"/>
            <w:tcBorders>
              <w:top w:val="single" w:sz="4" w:space="0" w:color="auto"/>
              <w:bottom w:val="single" w:sz="8" w:space="0" w:color="auto"/>
            </w:tcBorders>
            <w:noWrap/>
            <w:vAlign w:val="center"/>
          </w:tcPr>
          <w:p w14:paraId="1E6EE919" w14:textId="77777777" w:rsidR="00586134" w:rsidRPr="00586134" w:rsidRDefault="00586134" w:rsidP="00586134">
            <w:pPr>
              <w:spacing w:after="0" w:line="240" w:lineRule="auto"/>
              <w:rPr>
                <w:rFonts w:ascii="Verdana" w:eastAsia="Times New Roman" w:hAnsi="Verdana" w:cs="UB-Calligula"/>
                <w:b/>
                <w:color w:val="000000"/>
                <w:sz w:val="16"/>
                <w:szCs w:val="16"/>
                <w:lang w:eastAsia="el-GR"/>
              </w:rPr>
            </w:pPr>
            <w:r w:rsidRPr="00586134">
              <w:rPr>
                <w:rFonts w:ascii="Verdana" w:eastAsia="Times New Roman" w:hAnsi="Verdana" w:cs="UB-Calligula"/>
                <w:b/>
                <w:color w:val="000000"/>
                <w:sz w:val="16"/>
                <w:szCs w:val="16"/>
                <w:lang w:eastAsia="el-GR"/>
              </w:rPr>
              <w:t>Ελεύθερες Ταμιακές Ροές (FCFF)</w:t>
            </w:r>
          </w:p>
        </w:tc>
        <w:tc>
          <w:tcPr>
            <w:tcW w:w="1258" w:type="dxa"/>
            <w:tcBorders>
              <w:top w:val="nil"/>
              <w:left w:val="nil"/>
              <w:bottom w:val="single" w:sz="12" w:space="0" w:color="auto"/>
              <w:right w:val="nil"/>
            </w:tcBorders>
            <w:shd w:val="clear" w:color="auto" w:fill="auto"/>
            <w:noWrap/>
            <w:vAlign w:val="center"/>
          </w:tcPr>
          <w:p w14:paraId="1FF130A9"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29.396</w:t>
            </w:r>
          </w:p>
        </w:tc>
        <w:tc>
          <w:tcPr>
            <w:tcW w:w="1294" w:type="dxa"/>
            <w:tcBorders>
              <w:top w:val="nil"/>
              <w:left w:val="nil"/>
              <w:bottom w:val="single" w:sz="12" w:space="0" w:color="auto"/>
              <w:right w:val="nil"/>
            </w:tcBorders>
            <w:shd w:val="clear" w:color="auto" w:fill="auto"/>
            <w:vAlign w:val="center"/>
          </w:tcPr>
          <w:p w14:paraId="02E48F4D"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53.602</w:t>
            </w:r>
          </w:p>
        </w:tc>
        <w:tc>
          <w:tcPr>
            <w:tcW w:w="1573" w:type="dxa"/>
            <w:tcBorders>
              <w:top w:val="nil"/>
              <w:left w:val="nil"/>
              <w:bottom w:val="single" w:sz="12" w:space="0" w:color="auto"/>
              <w:right w:val="nil"/>
            </w:tcBorders>
            <w:shd w:val="clear" w:color="auto" w:fill="auto"/>
            <w:vAlign w:val="center"/>
          </w:tcPr>
          <w:p w14:paraId="155A3087"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20.367</w:t>
            </w:r>
          </w:p>
        </w:tc>
        <w:tc>
          <w:tcPr>
            <w:tcW w:w="1404" w:type="dxa"/>
            <w:tcBorders>
              <w:top w:val="nil"/>
              <w:left w:val="nil"/>
              <w:bottom w:val="single" w:sz="12" w:space="0" w:color="auto"/>
              <w:right w:val="nil"/>
            </w:tcBorders>
            <w:shd w:val="clear" w:color="auto" w:fill="auto"/>
            <w:vAlign w:val="center"/>
          </w:tcPr>
          <w:p w14:paraId="40045D53" w14:textId="77777777" w:rsidR="00586134" w:rsidRPr="00586134" w:rsidRDefault="00586134" w:rsidP="00586134">
            <w:pPr>
              <w:jc w:val="right"/>
              <w:rPr>
                <w:rFonts w:ascii="Verdana" w:eastAsia="Calibri" w:hAnsi="Verdana" w:cs="Calibri"/>
                <w:b/>
                <w:bCs/>
                <w:color w:val="000000"/>
                <w:sz w:val="16"/>
                <w:szCs w:val="16"/>
              </w:rPr>
            </w:pPr>
            <w:r w:rsidRPr="00586134">
              <w:rPr>
                <w:rFonts w:ascii="Calibri" w:eastAsia="Calibri" w:hAnsi="Calibri" w:cs="Calibri"/>
                <w:b/>
                <w:bCs/>
                <w:color w:val="000000"/>
                <w:sz w:val="18"/>
                <w:szCs w:val="18"/>
              </w:rPr>
              <w:t>24.494</w:t>
            </w:r>
          </w:p>
        </w:tc>
      </w:tr>
    </w:tbl>
    <w:p w14:paraId="1051CE59" w14:textId="77777777" w:rsidR="00586134" w:rsidRPr="00586134" w:rsidRDefault="00586134" w:rsidP="00586134">
      <w:pPr>
        <w:ind w:left="426"/>
        <w:contextualSpacing/>
        <w:rPr>
          <w:rFonts w:ascii="Verdana" w:eastAsia="Calibri" w:hAnsi="Verdana" w:cs="UB-Calligula"/>
          <w:b/>
          <w:color w:val="000000"/>
          <w:sz w:val="16"/>
          <w:szCs w:val="16"/>
          <w:lang w:eastAsia="el-GR"/>
        </w:rPr>
      </w:pPr>
    </w:p>
    <w:p w14:paraId="2D65F564" w14:textId="77777777" w:rsidR="00586134" w:rsidRPr="00586134" w:rsidRDefault="00586134" w:rsidP="00586134">
      <w:pPr>
        <w:numPr>
          <w:ilvl w:val="0"/>
          <w:numId w:val="4"/>
        </w:numPr>
        <w:spacing w:after="0" w:line="240" w:lineRule="auto"/>
        <w:ind w:left="426" w:hanging="426"/>
        <w:contextualSpacing/>
        <w:rPr>
          <w:rFonts w:ascii="Verdana" w:eastAsia="Calibri" w:hAnsi="Verdana" w:cs="UB-Calligula"/>
          <w:b/>
          <w:color w:val="000000"/>
          <w:sz w:val="16"/>
          <w:szCs w:val="16"/>
          <w:lang w:eastAsia="el-GR"/>
        </w:rPr>
      </w:pPr>
      <w:r w:rsidRPr="00586134">
        <w:rPr>
          <w:rFonts w:ascii="Verdana" w:eastAsia="Calibri" w:hAnsi="Verdana" w:cs="UB-Calligula"/>
          <w:b/>
          <w:color w:val="000000"/>
          <w:sz w:val="16"/>
          <w:szCs w:val="16"/>
          <w:lang w:eastAsia="el-GR"/>
        </w:rPr>
        <w:t>Λειτουργικό Κόστος προ αποσβέσεων (</w:t>
      </w:r>
      <w:r w:rsidRPr="00586134">
        <w:rPr>
          <w:rFonts w:ascii="Verdana" w:eastAsia="Calibri" w:hAnsi="Verdana" w:cs="UB-Calligula"/>
          <w:b/>
          <w:color w:val="000000"/>
          <w:sz w:val="16"/>
          <w:szCs w:val="16"/>
          <w:lang w:val="en-US" w:eastAsia="el-GR"/>
        </w:rPr>
        <w:t>OPEX</w:t>
      </w:r>
      <w:r w:rsidRPr="00586134">
        <w:rPr>
          <w:rFonts w:ascii="Verdana" w:eastAsia="Calibri" w:hAnsi="Verdana" w:cs="UB-Calligula"/>
          <w:b/>
          <w:color w:val="000000"/>
          <w:sz w:val="16"/>
          <w:szCs w:val="16"/>
          <w:lang w:eastAsia="el-GR"/>
        </w:rPr>
        <w:t>)</w:t>
      </w:r>
    </w:p>
    <w:p w14:paraId="3B83CBA1"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p>
    <w:p w14:paraId="4A27B235"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 xml:space="preserve">Ο Δείκτης χρησιμοποιείται από την Διοίκηση της εταιρείας στη λήψη αποφάσεων και στην επικοινωνία της με τους επενδυτές καθώς περιλαμβάνει όλες τις κατηγορίες δαπανών που μερίζονται σε λειτουργίες, δηλαδή το κόστος </w:t>
      </w:r>
      <w:proofErr w:type="spellStart"/>
      <w:r w:rsidRPr="00586134">
        <w:rPr>
          <w:rFonts w:ascii="Verdana" w:eastAsia="Times New Roman" w:hAnsi="Verdana" w:cs="Times New Roman"/>
          <w:sz w:val="20"/>
          <w:szCs w:val="20"/>
          <w:lang w:eastAsia="el-GR"/>
        </w:rPr>
        <w:t>πωληθέντων</w:t>
      </w:r>
      <w:proofErr w:type="spellEnd"/>
      <w:r w:rsidRPr="00586134">
        <w:rPr>
          <w:rFonts w:ascii="Verdana" w:eastAsia="Times New Roman" w:hAnsi="Verdana" w:cs="Times New Roman"/>
          <w:sz w:val="20"/>
          <w:szCs w:val="20"/>
          <w:lang w:eastAsia="el-GR"/>
        </w:rPr>
        <w:t>, τα έξοδα διοίκησης και τα έξοδα διάθεσης αφού αφαιρεθούν οι αποσβέσεις. Επίσης περιλαμβάνει το κονδύλι «</w:t>
      </w:r>
      <w:proofErr w:type="spellStart"/>
      <w:r w:rsidRPr="00586134">
        <w:rPr>
          <w:rFonts w:ascii="Verdana" w:eastAsia="Times New Roman" w:hAnsi="Verdana" w:cs="Times New Roman"/>
          <w:sz w:val="20"/>
          <w:szCs w:val="20"/>
          <w:lang w:eastAsia="el-GR"/>
        </w:rPr>
        <w:t>Απομείωση</w:t>
      </w:r>
      <w:proofErr w:type="spellEnd"/>
      <w:r w:rsidRPr="00586134">
        <w:rPr>
          <w:rFonts w:ascii="Verdana" w:eastAsia="Times New Roman" w:hAnsi="Verdana" w:cs="Times New Roman"/>
          <w:sz w:val="20"/>
          <w:szCs w:val="20"/>
          <w:lang w:eastAsia="el-GR"/>
        </w:rPr>
        <w:t xml:space="preserve"> χρηματοοικονομικών περιουσιακών στοιχείων» της Κατάστασης του Λογαριασμού Αποτελεσμάτων, το οποίο αφορά την πρόβλεψη-έξοδο περιόδου επισφαλών πελατών. Εξαιρούνται τα λοιπά έξοδα καθώς δεν μπορούν να κατανεμηθούν σε λειτουργίες.</w:t>
      </w:r>
    </w:p>
    <w:p w14:paraId="79EE3770" w14:textId="2896F598" w:rsidR="00586134" w:rsidRPr="00586134" w:rsidRDefault="00586134" w:rsidP="00586134">
      <w:pPr>
        <w:spacing w:after="0" w:line="240" w:lineRule="auto"/>
        <w:rPr>
          <w:rFonts w:ascii="Verdana" w:eastAsia="Times New Roman" w:hAnsi="Verdana" w:cs="UB-Calligula"/>
          <w:color w:val="000000"/>
          <w:sz w:val="16"/>
          <w:szCs w:val="16"/>
          <w:lang w:eastAsia="el-GR"/>
        </w:rPr>
      </w:pPr>
    </w:p>
    <w:p w14:paraId="42D1B32E"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p>
    <w:p w14:paraId="01D3D058"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r w:rsidRPr="00586134">
        <w:rPr>
          <w:rFonts w:ascii="Verdana" w:eastAsia="Calibri" w:hAnsi="Verdana" w:cs="UB-Calligula"/>
          <w:color w:val="000000"/>
          <w:sz w:val="16"/>
          <w:szCs w:val="16"/>
          <w:u w:val="single"/>
          <w:lang w:eastAsia="el-GR"/>
        </w:rPr>
        <w:t>Πίνακας Συμφωνίας του Λειτουργικού Κόστους προ Αποσβέσεων</w:t>
      </w:r>
    </w:p>
    <w:p w14:paraId="35EC7146"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tbl>
      <w:tblPr>
        <w:tblW w:w="9834" w:type="dxa"/>
        <w:jc w:val="center"/>
        <w:tblLayout w:type="fixed"/>
        <w:tblLook w:val="0000" w:firstRow="0" w:lastRow="0" w:firstColumn="0" w:lastColumn="0" w:noHBand="0" w:noVBand="0"/>
      </w:tblPr>
      <w:tblGrid>
        <w:gridCol w:w="4731"/>
        <w:gridCol w:w="213"/>
        <w:gridCol w:w="1063"/>
        <w:gridCol w:w="1276"/>
        <w:gridCol w:w="1275"/>
        <w:gridCol w:w="1276"/>
      </w:tblGrid>
      <w:tr w:rsidR="00586134" w:rsidRPr="00586134" w14:paraId="18752782" w14:textId="77777777" w:rsidTr="00586134">
        <w:trPr>
          <w:trHeight w:val="314"/>
          <w:jc w:val="center"/>
        </w:trPr>
        <w:tc>
          <w:tcPr>
            <w:tcW w:w="4944" w:type="dxa"/>
            <w:gridSpan w:val="2"/>
            <w:tcBorders>
              <w:top w:val="single" w:sz="12" w:space="0" w:color="auto"/>
            </w:tcBorders>
            <w:noWrap/>
            <w:vAlign w:val="bottom"/>
          </w:tcPr>
          <w:p w14:paraId="4AC251D7" w14:textId="77777777" w:rsidR="00586134" w:rsidRPr="00586134" w:rsidRDefault="00586134" w:rsidP="00586134">
            <w:pPr>
              <w:spacing w:after="0" w:line="240" w:lineRule="auto"/>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ΟΜΙΛΟΣ</w:t>
            </w:r>
          </w:p>
        </w:tc>
        <w:tc>
          <w:tcPr>
            <w:tcW w:w="2339" w:type="dxa"/>
            <w:gridSpan w:val="2"/>
            <w:tcBorders>
              <w:top w:val="single" w:sz="12" w:space="0" w:color="auto"/>
            </w:tcBorders>
            <w:noWrap/>
            <w:vAlign w:val="bottom"/>
          </w:tcPr>
          <w:p w14:paraId="1BCA738F" w14:textId="77777777" w:rsidR="00586134" w:rsidRPr="00586134" w:rsidRDefault="00586134" w:rsidP="00586134">
            <w:pPr>
              <w:spacing w:after="0" w:line="240" w:lineRule="auto"/>
              <w:rPr>
                <w:rFonts w:ascii="Verdana" w:eastAsia="Times New Roman" w:hAnsi="Verdana" w:cs="UB-Calligula"/>
                <w:b/>
                <w:bCs/>
                <w:color w:val="000000"/>
                <w:sz w:val="16"/>
                <w:szCs w:val="16"/>
                <w:lang w:eastAsia="el-GR"/>
              </w:rPr>
            </w:pPr>
            <w:r w:rsidRPr="00586134">
              <w:rPr>
                <w:rFonts w:ascii="Verdana" w:eastAsia="Times New Roman" w:hAnsi="Verdana" w:cs="UB-Calligula"/>
                <w:b/>
                <w:color w:val="000000"/>
                <w:sz w:val="16"/>
                <w:szCs w:val="16"/>
                <w:lang w:eastAsia="el-GR"/>
              </w:rPr>
              <w:t xml:space="preserve">                  </w:t>
            </w:r>
          </w:p>
        </w:tc>
        <w:tc>
          <w:tcPr>
            <w:tcW w:w="2551" w:type="dxa"/>
            <w:gridSpan w:val="2"/>
            <w:tcBorders>
              <w:top w:val="single" w:sz="12" w:space="0" w:color="auto"/>
            </w:tcBorders>
          </w:tcPr>
          <w:p w14:paraId="40BFEF3E" w14:textId="77777777" w:rsidR="00586134" w:rsidRPr="00586134" w:rsidRDefault="00586134" w:rsidP="00586134">
            <w:pPr>
              <w:spacing w:after="0" w:line="240" w:lineRule="auto"/>
              <w:jc w:val="center"/>
              <w:rPr>
                <w:rFonts w:ascii="Verdana" w:eastAsia="Times New Roman" w:hAnsi="Verdana" w:cs="UB-Calligula"/>
                <w:b/>
                <w:color w:val="000000"/>
                <w:sz w:val="16"/>
                <w:szCs w:val="16"/>
                <w:lang w:eastAsia="el-GR"/>
              </w:rPr>
            </w:pPr>
            <w:r w:rsidRPr="00586134">
              <w:rPr>
                <w:rFonts w:ascii="Verdana" w:eastAsia="Times New Roman" w:hAnsi="Verdana" w:cs="UB-Calligula"/>
                <w:b/>
                <w:color w:val="000000"/>
                <w:sz w:val="16"/>
                <w:szCs w:val="16"/>
                <w:lang w:eastAsia="el-GR"/>
              </w:rPr>
              <w:t xml:space="preserve">   </w:t>
            </w:r>
          </w:p>
          <w:p w14:paraId="1E4A0381"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r>
      <w:tr w:rsidR="00586134" w:rsidRPr="00586134" w14:paraId="3CC29894" w14:textId="77777777" w:rsidTr="00586134">
        <w:trPr>
          <w:trHeight w:val="240"/>
          <w:jc w:val="center"/>
        </w:trPr>
        <w:tc>
          <w:tcPr>
            <w:tcW w:w="4731" w:type="dxa"/>
            <w:tcBorders>
              <w:bottom w:val="single" w:sz="12" w:space="0" w:color="auto"/>
            </w:tcBorders>
            <w:noWrap/>
            <w:vAlign w:val="bottom"/>
          </w:tcPr>
          <w:p w14:paraId="6179702E" w14:textId="77777777" w:rsidR="00586134" w:rsidRPr="00586134" w:rsidRDefault="00586134" w:rsidP="00586134">
            <w:pPr>
              <w:spacing w:after="0" w:line="240" w:lineRule="auto"/>
              <w:rPr>
                <w:rFonts w:ascii="Verdana" w:eastAsia="Times New Roman" w:hAnsi="Verdana" w:cs="UB-Calligula"/>
                <w:i/>
                <w:color w:val="000000"/>
                <w:sz w:val="16"/>
                <w:szCs w:val="16"/>
                <w:lang w:eastAsia="el-GR"/>
              </w:rPr>
            </w:pPr>
            <w:r w:rsidRPr="00586134">
              <w:rPr>
                <w:rFonts w:ascii="Verdana" w:eastAsia="Times New Roman" w:hAnsi="Verdana" w:cs="UB-Calligula"/>
                <w:bCs/>
                <w:i/>
                <w:color w:val="000000"/>
                <w:sz w:val="16"/>
                <w:szCs w:val="16"/>
                <w:lang w:eastAsia="el-GR"/>
              </w:rPr>
              <w:t>Ποσά σε χιλ. Ευρώ</w:t>
            </w:r>
          </w:p>
        </w:tc>
        <w:tc>
          <w:tcPr>
            <w:tcW w:w="1276" w:type="dxa"/>
            <w:gridSpan w:val="2"/>
            <w:tcBorders>
              <w:top w:val="nil"/>
              <w:left w:val="nil"/>
              <w:bottom w:val="single" w:sz="12" w:space="0" w:color="auto"/>
              <w:right w:val="nil"/>
            </w:tcBorders>
            <w:shd w:val="clear" w:color="auto" w:fill="auto"/>
            <w:noWrap/>
            <w:vAlign w:val="center"/>
          </w:tcPr>
          <w:p w14:paraId="0AD17945"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30.09.2021</w:t>
            </w:r>
          </w:p>
        </w:tc>
        <w:tc>
          <w:tcPr>
            <w:tcW w:w="1276" w:type="dxa"/>
            <w:tcBorders>
              <w:top w:val="nil"/>
              <w:left w:val="nil"/>
              <w:bottom w:val="single" w:sz="12" w:space="0" w:color="auto"/>
              <w:right w:val="nil"/>
            </w:tcBorders>
            <w:shd w:val="clear" w:color="auto" w:fill="auto"/>
            <w:vAlign w:val="center"/>
          </w:tcPr>
          <w:p w14:paraId="2125F667"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30.09.2020</w:t>
            </w:r>
          </w:p>
        </w:tc>
        <w:tc>
          <w:tcPr>
            <w:tcW w:w="1275" w:type="dxa"/>
            <w:tcBorders>
              <w:top w:val="nil"/>
              <w:left w:val="nil"/>
              <w:bottom w:val="single" w:sz="12" w:space="0" w:color="auto"/>
              <w:right w:val="nil"/>
            </w:tcBorders>
            <w:shd w:val="clear" w:color="auto" w:fill="auto"/>
            <w:vAlign w:val="center"/>
          </w:tcPr>
          <w:p w14:paraId="486A98F2"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2021</w:t>
            </w:r>
          </w:p>
        </w:tc>
        <w:tc>
          <w:tcPr>
            <w:tcW w:w="1276" w:type="dxa"/>
            <w:tcBorders>
              <w:top w:val="nil"/>
              <w:left w:val="nil"/>
              <w:bottom w:val="single" w:sz="12" w:space="0" w:color="auto"/>
              <w:right w:val="nil"/>
            </w:tcBorders>
            <w:shd w:val="clear" w:color="auto" w:fill="auto"/>
            <w:vAlign w:val="center"/>
          </w:tcPr>
          <w:p w14:paraId="3C7A595A"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2020</w:t>
            </w:r>
          </w:p>
        </w:tc>
      </w:tr>
      <w:tr w:rsidR="00586134" w:rsidRPr="00586134" w14:paraId="5B269B70" w14:textId="77777777" w:rsidTr="00586134">
        <w:trPr>
          <w:trHeight w:val="418"/>
          <w:jc w:val="center"/>
        </w:trPr>
        <w:tc>
          <w:tcPr>
            <w:tcW w:w="4944" w:type="dxa"/>
            <w:gridSpan w:val="2"/>
            <w:tcBorders>
              <w:top w:val="single" w:sz="12" w:space="0" w:color="auto"/>
            </w:tcBorders>
            <w:noWrap/>
            <w:vAlign w:val="bottom"/>
          </w:tcPr>
          <w:p w14:paraId="1064392A"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p>
        </w:tc>
        <w:tc>
          <w:tcPr>
            <w:tcW w:w="1063" w:type="dxa"/>
            <w:tcBorders>
              <w:top w:val="nil"/>
              <w:left w:val="nil"/>
              <w:bottom w:val="nil"/>
              <w:right w:val="nil"/>
            </w:tcBorders>
            <w:shd w:val="clear" w:color="auto" w:fill="auto"/>
            <w:noWrap/>
            <w:vAlign w:val="center"/>
          </w:tcPr>
          <w:p w14:paraId="6FF1BA1A" w14:textId="77777777" w:rsidR="00586134" w:rsidRPr="00586134" w:rsidRDefault="00586134" w:rsidP="00586134">
            <w:pPr>
              <w:rPr>
                <w:rFonts w:ascii="Verdana" w:eastAsia="Calibri" w:hAnsi="Verdana" w:cs="Calibri"/>
                <w:b/>
                <w:bCs/>
                <w:color w:val="000000"/>
                <w:sz w:val="16"/>
                <w:szCs w:val="16"/>
              </w:rPr>
            </w:pPr>
          </w:p>
        </w:tc>
        <w:tc>
          <w:tcPr>
            <w:tcW w:w="1276" w:type="dxa"/>
            <w:tcBorders>
              <w:top w:val="nil"/>
              <w:left w:val="nil"/>
              <w:bottom w:val="nil"/>
              <w:right w:val="nil"/>
            </w:tcBorders>
            <w:shd w:val="clear" w:color="auto" w:fill="auto"/>
            <w:vAlign w:val="center"/>
          </w:tcPr>
          <w:p w14:paraId="277D59FA" w14:textId="77777777" w:rsidR="00586134" w:rsidRPr="00586134" w:rsidRDefault="00586134" w:rsidP="00586134">
            <w:pPr>
              <w:rPr>
                <w:rFonts w:ascii="Verdana" w:eastAsia="Calibri" w:hAnsi="Verdana" w:cs="UB-Calligula"/>
                <w:color w:val="000000"/>
                <w:sz w:val="16"/>
                <w:szCs w:val="16"/>
              </w:rPr>
            </w:pPr>
          </w:p>
        </w:tc>
        <w:tc>
          <w:tcPr>
            <w:tcW w:w="1275" w:type="dxa"/>
            <w:tcBorders>
              <w:top w:val="nil"/>
              <w:left w:val="nil"/>
              <w:bottom w:val="nil"/>
              <w:right w:val="nil"/>
            </w:tcBorders>
            <w:shd w:val="clear" w:color="auto" w:fill="auto"/>
            <w:vAlign w:val="center"/>
          </w:tcPr>
          <w:p w14:paraId="0EF1A045" w14:textId="77777777" w:rsidR="00586134" w:rsidRPr="00586134" w:rsidRDefault="00586134" w:rsidP="00586134">
            <w:pPr>
              <w:rPr>
                <w:rFonts w:ascii="Verdana" w:eastAsia="Calibri" w:hAnsi="Verdana" w:cs="UB-Calligula"/>
                <w:color w:val="000000"/>
                <w:sz w:val="16"/>
                <w:szCs w:val="16"/>
              </w:rPr>
            </w:pPr>
          </w:p>
        </w:tc>
        <w:tc>
          <w:tcPr>
            <w:tcW w:w="1276" w:type="dxa"/>
            <w:tcBorders>
              <w:top w:val="nil"/>
              <w:left w:val="nil"/>
              <w:bottom w:val="nil"/>
              <w:right w:val="nil"/>
            </w:tcBorders>
            <w:shd w:val="clear" w:color="auto" w:fill="auto"/>
            <w:vAlign w:val="center"/>
          </w:tcPr>
          <w:p w14:paraId="669E1F60" w14:textId="77777777" w:rsidR="00586134" w:rsidRPr="00586134" w:rsidRDefault="00586134" w:rsidP="00586134">
            <w:pPr>
              <w:rPr>
                <w:rFonts w:ascii="Verdana" w:eastAsia="Calibri" w:hAnsi="Verdana" w:cs="UB-Calligula"/>
                <w:color w:val="000000"/>
                <w:sz w:val="16"/>
                <w:szCs w:val="16"/>
              </w:rPr>
            </w:pPr>
          </w:p>
        </w:tc>
      </w:tr>
      <w:tr w:rsidR="00586134" w:rsidRPr="00586134" w14:paraId="6FB73A77" w14:textId="77777777" w:rsidTr="00586134">
        <w:trPr>
          <w:trHeight w:val="314"/>
          <w:jc w:val="center"/>
        </w:trPr>
        <w:tc>
          <w:tcPr>
            <w:tcW w:w="4944" w:type="dxa"/>
            <w:gridSpan w:val="2"/>
            <w:tcBorders>
              <w:top w:val="single" w:sz="8" w:space="0" w:color="BFBFBF"/>
              <w:bottom w:val="single" w:sz="8" w:space="0" w:color="BFBFBF"/>
            </w:tcBorders>
            <w:noWrap/>
          </w:tcPr>
          <w:p w14:paraId="7325F14D"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 xml:space="preserve">Κόστος </w:t>
            </w:r>
            <w:proofErr w:type="spellStart"/>
            <w:r w:rsidRPr="00586134">
              <w:rPr>
                <w:rFonts w:ascii="Verdana" w:eastAsia="Times New Roman" w:hAnsi="Verdana" w:cs="UB-Calligula"/>
                <w:color w:val="000000"/>
                <w:sz w:val="16"/>
                <w:szCs w:val="16"/>
                <w:lang w:eastAsia="el-GR"/>
              </w:rPr>
              <w:t>πωληθέντων</w:t>
            </w:r>
            <w:proofErr w:type="spellEnd"/>
          </w:p>
        </w:tc>
        <w:tc>
          <w:tcPr>
            <w:tcW w:w="1063" w:type="dxa"/>
            <w:tcBorders>
              <w:top w:val="single" w:sz="8" w:space="0" w:color="BFBFBF"/>
              <w:left w:val="nil"/>
              <w:bottom w:val="single" w:sz="8" w:space="0" w:color="BFBFBF"/>
              <w:right w:val="nil"/>
            </w:tcBorders>
            <w:shd w:val="clear" w:color="auto" w:fill="auto"/>
            <w:noWrap/>
            <w:vAlign w:val="center"/>
          </w:tcPr>
          <w:p w14:paraId="11A6FA1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128.210</w:t>
            </w:r>
          </w:p>
        </w:tc>
        <w:tc>
          <w:tcPr>
            <w:tcW w:w="1276" w:type="dxa"/>
            <w:tcBorders>
              <w:top w:val="single" w:sz="8" w:space="0" w:color="BFBFBF"/>
              <w:left w:val="nil"/>
              <w:bottom w:val="single" w:sz="8" w:space="0" w:color="BFBFBF"/>
              <w:right w:val="nil"/>
            </w:tcBorders>
            <w:shd w:val="clear" w:color="auto" w:fill="auto"/>
            <w:vAlign w:val="center"/>
          </w:tcPr>
          <w:p w14:paraId="4DD59D46"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117.381</w:t>
            </w:r>
          </w:p>
        </w:tc>
        <w:tc>
          <w:tcPr>
            <w:tcW w:w="1275" w:type="dxa"/>
            <w:tcBorders>
              <w:top w:val="single" w:sz="8" w:space="0" w:color="BFBFBF"/>
              <w:left w:val="nil"/>
              <w:bottom w:val="single" w:sz="8" w:space="0" w:color="BFBFBF"/>
              <w:right w:val="nil"/>
            </w:tcBorders>
            <w:shd w:val="clear" w:color="auto" w:fill="auto"/>
            <w:vAlign w:val="center"/>
          </w:tcPr>
          <w:p w14:paraId="16FF5A81"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44.020</w:t>
            </w:r>
          </w:p>
        </w:tc>
        <w:tc>
          <w:tcPr>
            <w:tcW w:w="1276" w:type="dxa"/>
            <w:tcBorders>
              <w:top w:val="single" w:sz="8" w:space="0" w:color="BFBFBF"/>
              <w:left w:val="nil"/>
              <w:bottom w:val="single" w:sz="8" w:space="0" w:color="BFBFBF"/>
              <w:right w:val="nil"/>
            </w:tcBorders>
            <w:shd w:val="clear" w:color="auto" w:fill="auto"/>
            <w:vAlign w:val="center"/>
          </w:tcPr>
          <w:p w14:paraId="5D3FB2B2"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40.985</w:t>
            </w:r>
          </w:p>
        </w:tc>
      </w:tr>
      <w:tr w:rsidR="00586134" w:rsidRPr="00586134" w14:paraId="638D40C1" w14:textId="77777777" w:rsidTr="00586134">
        <w:trPr>
          <w:trHeight w:val="314"/>
          <w:jc w:val="center"/>
        </w:trPr>
        <w:tc>
          <w:tcPr>
            <w:tcW w:w="4944" w:type="dxa"/>
            <w:gridSpan w:val="2"/>
            <w:tcBorders>
              <w:top w:val="single" w:sz="8" w:space="0" w:color="BFBFBF"/>
              <w:bottom w:val="single" w:sz="8" w:space="0" w:color="BFBFBF"/>
            </w:tcBorders>
            <w:noWrap/>
          </w:tcPr>
          <w:p w14:paraId="634AE555"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Έξοδα διοικητικής λειτουργίας</w:t>
            </w:r>
          </w:p>
        </w:tc>
        <w:tc>
          <w:tcPr>
            <w:tcW w:w="1063" w:type="dxa"/>
            <w:tcBorders>
              <w:top w:val="nil"/>
              <w:left w:val="nil"/>
              <w:bottom w:val="single" w:sz="8" w:space="0" w:color="BFBFBF"/>
              <w:right w:val="nil"/>
            </w:tcBorders>
            <w:shd w:val="clear" w:color="auto" w:fill="auto"/>
            <w:noWrap/>
            <w:vAlign w:val="center"/>
          </w:tcPr>
          <w:p w14:paraId="4B4CE2B1"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53.571</w:t>
            </w:r>
          </w:p>
        </w:tc>
        <w:tc>
          <w:tcPr>
            <w:tcW w:w="1276" w:type="dxa"/>
            <w:tcBorders>
              <w:top w:val="nil"/>
              <w:left w:val="nil"/>
              <w:bottom w:val="single" w:sz="8" w:space="0" w:color="BFBFBF"/>
              <w:right w:val="nil"/>
            </w:tcBorders>
            <w:shd w:val="clear" w:color="auto" w:fill="auto"/>
            <w:vAlign w:val="center"/>
          </w:tcPr>
          <w:p w14:paraId="5FA180F5"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47.219</w:t>
            </w:r>
          </w:p>
        </w:tc>
        <w:tc>
          <w:tcPr>
            <w:tcW w:w="1275" w:type="dxa"/>
            <w:tcBorders>
              <w:top w:val="nil"/>
              <w:left w:val="nil"/>
              <w:bottom w:val="single" w:sz="8" w:space="0" w:color="BFBFBF"/>
              <w:right w:val="nil"/>
            </w:tcBorders>
            <w:shd w:val="clear" w:color="auto" w:fill="auto"/>
            <w:vAlign w:val="center"/>
          </w:tcPr>
          <w:p w14:paraId="51DD1CF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18.133</w:t>
            </w:r>
          </w:p>
        </w:tc>
        <w:tc>
          <w:tcPr>
            <w:tcW w:w="1276" w:type="dxa"/>
            <w:tcBorders>
              <w:top w:val="nil"/>
              <w:left w:val="nil"/>
              <w:bottom w:val="single" w:sz="8" w:space="0" w:color="BFBFBF"/>
              <w:right w:val="nil"/>
            </w:tcBorders>
            <w:shd w:val="clear" w:color="auto" w:fill="auto"/>
            <w:vAlign w:val="center"/>
          </w:tcPr>
          <w:p w14:paraId="2AADAB31"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15.662</w:t>
            </w:r>
          </w:p>
        </w:tc>
      </w:tr>
      <w:tr w:rsidR="00586134" w:rsidRPr="00586134" w14:paraId="5E2A0784" w14:textId="77777777" w:rsidTr="00586134">
        <w:trPr>
          <w:trHeight w:val="314"/>
          <w:jc w:val="center"/>
        </w:trPr>
        <w:tc>
          <w:tcPr>
            <w:tcW w:w="4944" w:type="dxa"/>
            <w:gridSpan w:val="2"/>
            <w:tcBorders>
              <w:top w:val="single" w:sz="8" w:space="0" w:color="BFBFBF"/>
              <w:bottom w:val="single" w:sz="8" w:space="0" w:color="BFBFBF"/>
            </w:tcBorders>
            <w:noWrap/>
          </w:tcPr>
          <w:p w14:paraId="3CFA10AB"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Έξοδα  λειτουργίας  διάθεσης</w:t>
            </w:r>
          </w:p>
        </w:tc>
        <w:tc>
          <w:tcPr>
            <w:tcW w:w="1063" w:type="dxa"/>
            <w:tcBorders>
              <w:top w:val="nil"/>
              <w:left w:val="nil"/>
              <w:bottom w:val="single" w:sz="8" w:space="0" w:color="BFBFBF"/>
              <w:right w:val="nil"/>
            </w:tcBorders>
            <w:shd w:val="clear" w:color="auto" w:fill="auto"/>
            <w:noWrap/>
            <w:vAlign w:val="center"/>
          </w:tcPr>
          <w:p w14:paraId="605E40D1"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27.212</w:t>
            </w:r>
          </w:p>
        </w:tc>
        <w:tc>
          <w:tcPr>
            <w:tcW w:w="1276" w:type="dxa"/>
            <w:tcBorders>
              <w:top w:val="nil"/>
              <w:left w:val="nil"/>
              <w:bottom w:val="single" w:sz="8" w:space="0" w:color="BFBFBF"/>
              <w:right w:val="nil"/>
            </w:tcBorders>
            <w:shd w:val="clear" w:color="auto" w:fill="auto"/>
            <w:vAlign w:val="center"/>
          </w:tcPr>
          <w:p w14:paraId="1AE983D2"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22.861</w:t>
            </w:r>
          </w:p>
        </w:tc>
        <w:tc>
          <w:tcPr>
            <w:tcW w:w="1275" w:type="dxa"/>
            <w:tcBorders>
              <w:top w:val="nil"/>
              <w:left w:val="nil"/>
              <w:bottom w:val="single" w:sz="8" w:space="0" w:color="BFBFBF"/>
              <w:right w:val="nil"/>
            </w:tcBorders>
            <w:shd w:val="clear" w:color="auto" w:fill="auto"/>
            <w:vAlign w:val="center"/>
          </w:tcPr>
          <w:p w14:paraId="0B72C65D"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11.269</w:t>
            </w:r>
          </w:p>
        </w:tc>
        <w:tc>
          <w:tcPr>
            <w:tcW w:w="1276" w:type="dxa"/>
            <w:tcBorders>
              <w:top w:val="nil"/>
              <w:left w:val="nil"/>
              <w:bottom w:val="single" w:sz="8" w:space="0" w:color="BFBFBF"/>
              <w:right w:val="nil"/>
            </w:tcBorders>
            <w:shd w:val="clear" w:color="auto" w:fill="auto"/>
            <w:vAlign w:val="center"/>
          </w:tcPr>
          <w:p w14:paraId="4D30A4A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7.736</w:t>
            </w:r>
          </w:p>
        </w:tc>
      </w:tr>
      <w:tr w:rsidR="00586134" w:rsidRPr="00586134" w14:paraId="55AB6BB6" w14:textId="77777777" w:rsidTr="00586134">
        <w:trPr>
          <w:trHeight w:val="314"/>
          <w:jc w:val="center"/>
        </w:trPr>
        <w:tc>
          <w:tcPr>
            <w:tcW w:w="4944" w:type="dxa"/>
            <w:gridSpan w:val="2"/>
            <w:tcBorders>
              <w:top w:val="single" w:sz="8" w:space="0" w:color="BFBFBF"/>
              <w:bottom w:val="single" w:sz="8" w:space="0" w:color="BFBFBF"/>
            </w:tcBorders>
            <w:noWrap/>
          </w:tcPr>
          <w:p w14:paraId="0D6F332A"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proofErr w:type="spellStart"/>
            <w:r w:rsidRPr="00586134">
              <w:rPr>
                <w:rFonts w:ascii="Verdana" w:eastAsia="Times New Roman" w:hAnsi="Verdana" w:cs="Arial"/>
                <w:color w:val="000000"/>
                <w:sz w:val="16"/>
                <w:szCs w:val="16"/>
                <w:lang w:eastAsia="el-GR"/>
              </w:rPr>
              <w:t>Απομείωση</w:t>
            </w:r>
            <w:proofErr w:type="spellEnd"/>
            <w:r w:rsidRPr="00586134">
              <w:rPr>
                <w:rFonts w:ascii="Verdana" w:eastAsia="Times New Roman" w:hAnsi="Verdana" w:cs="Arial"/>
                <w:color w:val="000000"/>
                <w:sz w:val="16"/>
                <w:szCs w:val="16"/>
                <w:lang w:eastAsia="el-GR"/>
              </w:rPr>
              <w:t xml:space="preserve"> χρηματοοικονομικών περιουσιακών στοιχείων</w:t>
            </w:r>
          </w:p>
        </w:tc>
        <w:tc>
          <w:tcPr>
            <w:tcW w:w="1063" w:type="dxa"/>
            <w:tcBorders>
              <w:top w:val="nil"/>
              <w:left w:val="nil"/>
              <w:bottom w:val="single" w:sz="8" w:space="0" w:color="BFBFBF"/>
              <w:right w:val="nil"/>
            </w:tcBorders>
            <w:shd w:val="clear" w:color="auto" w:fill="auto"/>
            <w:noWrap/>
            <w:vAlign w:val="center"/>
          </w:tcPr>
          <w:p w14:paraId="7E0A8E6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-104</w:t>
            </w:r>
          </w:p>
        </w:tc>
        <w:tc>
          <w:tcPr>
            <w:tcW w:w="1276" w:type="dxa"/>
            <w:tcBorders>
              <w:top w:val="nil"/>
              <w:left w:val="nil"/>
              <w:bottom w:val="single" w:sz="8" w:space="0" w:color="BFBFBF"/>
              <w:right w:val="nil"/>
            </w:tcBorders>
            <w:shd w:val="clear" w:color="auto" w:fill="auto"/>
            <w:vAlign w:val="center"/>
          </w:tcPr>
          <w:p w14:paraId="7606BFF7"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11.564</w:t>
            </w:r>
          </w:p>
        </w:tc>
        <w:tc>
          <w:tcPr>
            <w:tcW w:w="1275" w:type="dxa"/>
            <w:tcBorders>
              <w:top w:val="nil"/>
              <w:left w:val="nil"/>
              <w:bottom w:val="single" w:sz="8" w:space="0" w:color="BFBFBF"/>
              <w:right w:val="nil"/>
            </w:tcBorders>
            <w:shd w:val="clear" w:color="auto" w:fill="auto"/>
            <w:vAlign w:val="center"/>
          </w:tcPr>
          <w:p w14:paraId="7BFF54F2"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-3.551</w:t>
            </w:r>
          </w:p>
        </w:tc>
        <w:tc>
          <w:tcPr>
            <w:tcW w:w="1276" w:type="dxa"/>
            <w:tcBorders>
              <w:top w:val="nil"/>
              <w:left w:val="nil"/>
              <w:bottom w:val="single" w:sz="8" w:space="0" w:color="BFBFBF"/>
              <w:right w:val="nil"/>
            </w:tcBorders>
            <w:shd w:val="clear" w:color="auto" w:fill="auto"/>
            <w:vAlign w:val="center"/>
          </w:tcPr>
          <w:p w14:paraId="0D6ACF9D"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-5.673</w:t>
            </w:r>
          </w:p>
        </w:tc>
      </w:tr>
      <w:tr w:rsidR="00586134" w:rsidRPr="00586134" w14:paraId="11A82656" w14:textId="77777777" w:rsidTr="00586134">
        <w:trPr>
          <w:trHeight w:val="314"/>
          <w:jc w:val="center"/>
        </w:trPr>
        <w:tc>
          <w:tcPr>
            <w:tcW w:w="4944" w:type="dxa"/>
            <w:gridSpan w:val="2"/>
            <w:tcBorders>
              <w:top w:val="single" w:sz="8" w:space="0" w:color="BFBFBF"/>
              <w:bottom w:val="single" w:sz="8" w:space="0" w:color="BFBFBF"/>
            </w:tcBorders>
            <w:noWrap/>
          </w:tcPr>
          <w:p w14:paraId="2C500F5E"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Αποσβέσεις ενσώματων και ασώματων ακινητοποιήσεων</w:t>
            </w:r>
          </w:p>
        </w:tc>
        <w:tc>
          <w:tcPr>
            <w:tcW w:w="1063" w:type="dxa"/>
            <w:tcBorders>
              <w:top w:val="nil"/>
              <w:left w:val="nil"/>
              <w:bottom w:val="single" w:sz="8" w:space="0" w:color="BFBFBF"/>
              <w:right w:val="nil"/>
            </w:tcBorders>
            <w:shd w:val="clear" w:color="auto" w:fill="auto"/>
            <w:noWrap/>
            <w:vAlign w:val="center"/>
          </w:tcPr>
          <w:p w14:paraId="166A525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-30.769</w:t>
            </w:r>
          </w:p>
        </w:tc>
        <w:tc>
          <w:tcPr>
            <w:tcW w:w="1276" w:type="dxa"/>
            <w:tcBorders>
              <w:top w:val="nil"/>
              <w:left w:val="nil"/>
              <w:bottom w:val="single" w:sz="8" w:space="0" w:color="BFBFBF"/>
              <w:right w:val="nil"/>
            </w:tcBorders>
            <w:shd w:val="clear" w:color="auto" w:fill="auto"/>
            <w:vAlign w:val="center"/>
          </w:tcPr>
          <w:p w14:paraId="07E6324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-31.135</w:t>
            </w:r>
          </w:p>
        </w:tc>
        <w:tc>
          <w:tcPr>
            <w:tcW w:w="1275" w:type="dxa"/>
            <w:tcBorders>
              <w:top w:val="nil"/>
              <w:left w:val="nil"/>
              <w:bottom w:val="single" w:sz="8" w:space="0" w:color="BFBFBF"/>
              <w:right w:val="nil"/>
            </w:tcBorders>
            <w:shd w:val="clear" w:color="auto" w:fill="auto"/>
            <w:vAlign w:val="center"/>
          </w:tcPr>
          <w:p w14:paraId="25243AC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-10.178</w:t>
            </w:r>
          </w:p>
        </w:tc>
        <w:tc>
          <w:tcPr>
            <w:tcW w:w="1276" w:type="dxa"/>
            <w:tcBorders>
              <w:top w:val="nil"/>
              <w:left w:val="nil"/>
              <w:bottom w:val="single" w:sz="8" w:space="0" w:color="BFBFBF"/>
              <w:right w:val="nil"/>
            </w:tcBorders>
            <w:shd w:val="clear" w:color="auto" w:fill="auto"/>
            <w:vAlign w:val="center"/>
          </w:tcPr>
          <w:p w14:paraId="79F04586"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-9.952</w:t>
            </w:r>
          </w:p>
        </w:tc>
      </w:tr>
      <w:tr w:rsidR="00586134" w:rsidRPr="00586134" w14:paraId="75531F25" w14:textId="77777777" w:rsidTr="00586134">
        <w:trPr>
          <w:trHeight w:val="174"/>
          <w:jc w:val="center"/>
        </w:trPr>
        <w:tc>
          <w:tcPr>
            <w:tcW w:w="4944" w:type="dxa"/>
            <w:gridSpan w:val="2"/>
            <w:tcBorders>
              <w:top w:val="single" w:sz="8" w:space="0" w:color="BFBFBF"/>
              <w:bottom w:val="single" w:sz="4" w:space="0" w:color="auto"/>
            </w:tcBorders>
            <w:noWrap/>
          </w:tcPr>
          <w:p w14:paraId="7AD36012"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Αποσβέσεις επιχορηγήσεων</w:t>
            </w:r>
          </w:p>
        </w:tc>
        <w:tc>
          <w:tcPr>
            <w:tcW w:w="1063" w:type="dxa"/>
            <w:tcBorders>
              <w:top w:val="nil"/>
              <w:left w:val="nil"/>
              <w:bottom w:val="single" w:sz="8" w:space="0" w:color="auto"/>
              <w:right w:val="nil"/>
            </w:tcBorders>
            <w:shd w:val="clear" w:color="auto" w:fill="auto"/>
            <w:noWrap/>
            <w:vAlign w:val="center"/>
          </w:tcPr>
          <w:p w14:paraId="1A198089"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4.708</w:t>
            </w:r>
          </w:p>
        </w:tc>
        <w:tc>
          <w:tcPr>
            <w:tcW w:w="1276" w:type="dxa"/>
            <w:tcBorders>
              <w:top w:val="nil"/>
              <w:left w:val="nil"/>
              <w:bottom w:val="single" w:sz="8" w:space="0" w:color="auto"/>
              <w:right w:val="nil"/>
            </w:tcBorders>
            <w:shd w:val="clear" w:color="auto" w:fill="auto"/>
            <w:vAlign w:val="center"/>
          </w:tcPr>
          <w:p w14:paraId="5F64D41F"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4.635</w:t>
            </w:r>
          </w:p>
        </w:tc>
        <w:tc>
          <w:tcPr>
            <w:tcW w:w="1275" w:type="dxa"/>
            <w:tcBorders>
              <w:top w:val="nil"/>
              <w:left w:val="nil"/>
              <w:bottom w:val="single" w:sz="8" w:space="0" w:color="auto"/>
              <w:right w:val="nil"/>
            </w:tcBorders>
            <w:shd w:val="clear" w:color="auto" w:fill="auto"/>
            <w:vAlign w:val="center"/>
          </w:tcPr>
          <w:p w14:paraId="3A2A86A0"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1.665</w:t>
            </w:r>
          </w:p>
        </w:tc>
        <w:tc>
          <w:tcPr>
            <w:tcW w:w="1276" w:type="dxa"/>
            <w:tcBorders>
              <w:top w:val="nil"/>
              <w:left w:val="nil"/>
              <w:bottom w:val="single" w:sz="8" w:space="0" w:color="auto"/>
              <w:right w:val="nil"/>
            </w:tcBorders>
            <w:shd w:val="clear" w:color="auto" w:fill="auto"/>
            <w:vAlign w:val="center"/>
          </w:tcPr>
          <w:p w14:paraId="0C7B680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1.545</w:t>
            </w:r>
          </w:p>
        </w:tc>
      </w:tr>
      <w:tr w:rsidR="00586134" w:rsidRPr="00586134" w14:paraId="1B210F84" w14:textId="77777777" w:rsidTr="00586134">
        <w:trPr>
          <w:trHeight w:val="63"/>
          <w:jc w:val="center"/>
        </w:trPr>
        <w:tc>
          <w:tcPr>
            <w:tcW w:w="4944" w:type="dxa"/>
            <w:gridSpan w:val="2"/>
            <w:tcBorders>
              <w:top w:val="single" w:sz="4" w:space="0" w:color="auto"/>
              <w:bottom w:val="single" w:sz="8" w:space="0" w:color="auto"/>
            </w:tcBorders>
            <w:noWrap/>
            <w:vAlign w:val="center"/>
          </w:tcPr>
          <w:p w14:paraId="10DED4A4" w14:textId="77777777" w:rsidR="00586134" w:rsidRPr="00586134" w:rsidRDefault="00586134" w:rsidP="00586134">
            <w:pPr>
              <w:spacing w:after="0" w:line="240" w:lineRule="auto"/>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lastRenderedPageBreak/>
              <w:t>Λειτουργικό Κόστος προ Αποσβέσεων</w:t>
            </w:r>
          </w:p>
        </w:tc>
        <w:tc>
          <w:tcPr>
            <w:tcW w:w="1063" w:type="dxa"/>
            <w:tcBorders>
              <w:top w:val="nil"/>
              <w:left w:val="nil"/>
              <w:bottom w:val="single" w:sz="8" w:space="0" w:color="auto"/>
              <w:right w:val="nil"/>
            </w:tcBorders>
            <w:shd w:val="clear" w:color="auto" w:fill="auto"/>
            <w:noWrap/>
            <w:vAlign w:val="center"/>
          </w:tcPr>
          <w:p w14:paraId="4F905757" w14:textId="77777777" w:rsidR="00586134" w:rsidRPr="00586134" w:rsidRDefault="00586134" w:rsidP="00586134">
            <w:pPr>
              <w:jc w:val="right"/>
              <w:rPr>
                <w:rFonts w:ascii="Verdana" w:eastAsia="Calibri" w:hAnsi="Verdana" w:cs="Calibri"/>
                <w:b/>
                <w:bCs/>
                <w:color w:val="000000"/>
                <w:sz w:val="18"/>
                <w:szCs w:val="18"/>
                <w:lang w:val="en-US"/>
              </w:rPr>
            </w:pPr>
            <w:r w:rsidRPr="00586134">
              <w:rPr>
                <w:rFonts w:ascii="Verdana" w:eastAsia="Times New Roman" w:hAnsi="Verdana" w:cs="UB-Calligula"/>
                <w:b/>
                <w:bCs/>
                <w:color w:val="000000"/>
                <w:sz w:val="18"/>
                <w:szCs w:val="18"/>
                <w:lang w:eastAsia="el-GR"/>
              </w:rPr>
              <w:t>182.828</w:t>
            </w:r>
          </w:p>
        </w:tc>
        <w:tc>
          <w:tcPr>
            <w:tcW w:w="1276" w:type="dxa"/>
            <w:tcBorders>
              <w:top w:val="nil"/>
              <w:left w:val="nil"/>
              <w:bottom w:val="single" w:sz="8" w:space="0" w:color="auto"/>
              <w:right w:val="nil"/>
            </w:tcBorders>
            <w:shd w:val="clear" w:color="auto" w:fill="auto"/>
            <w:vAlign w:val="center"/>
          </w:tcPr>
          <w:p w14:paraId="6F73948C"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172.525</w:t>
            </w:r>
          </w:p>
        </w:tc>
        <w:tc>
          <w:tcPr>
            <w:tcW w:w="1275" w:type="dxa"/>
            <w:tcBorders>
              <w:top w:val="nil"/>
              <w:left w:val="nil"/>
              <w:bottom w:val="single" w:sz="8" w:space="0" w:color="auto"/>
              <w:right w:val="nil"/>
            </w:tcBorders>
            <w:shd w:val="clear" w:color="auto" w:fill="auto"/>
            <w:vAlign w:val="center"/>
          </w:tcPr>
          <w:p w14:paraId="4016A6EF"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61.358</w:t>
            </w:r>
          </w:p>
        </w:tc>
        <w:tc>
          <w:tcPr>
            <w:tcW w:w="1276" w:type="dxa"/>
            <w:tcBorders>
              <w:top w:val="nil"/>
              <w:left w:val="nil"/>
              <w:bottom w:val="single" w:sz="8" w:space="0" w:color="auto"/>
              <w:right w:val="nil"/>
            </w:tcBorders>
            <w:shd w:val="clear" w:color="auto" w:fill="auto"/>
            <w:vAlign w:val="center"/>
          </w:tcPr>
          <w:p w14:paraId="400F0434"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50.303</w:t>
            </w:r>
          </w:p>
        </w:tc>
      </w:tr>
    </w:tbl>
    <w:p w14:paraId="5E5CFF83"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64E541FA" w14:textId="1D462F72"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4A2108A2"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r w:rsidRPr="00586134">
        <w:rPr>
          <w:rFonts w:ascii="Verdana" w:eastAsia="Calibri" w:hAnsi="Verdana" w:cs="UB-Calligula"/>
          <w:color w:val="000000"/>
          <w:sz w:val="16"/>
          <w:szCs w:val="16"/>
          <w:u w:val="single"/>
          <w:lang w:eastAsia="el-GR"/>
        </w:rPr>
        <w:t>Πίνακας Συμφωνίας του Λειτουργικού Κόστους προ Αποσβέσεων</w:t>
      </w:r>
    </w:p>
    <w:p w14:paraId="70550F82"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tbl>
      <w:tblPr>
        <w:tblW w:w="9737" w:type="dxa"/>
        <w:jc w:val="center"/>
        <w:tblLayout w:type="fixed"/>
        <w:tblLook w:val="0000" w:firstRow="0" w:lastRow="0" w:firstColumn="0" w:lastColumn="0" w:noHBand="0" w:noVBand="0"/>
      </w:tblPr>
      <w:tblGrid>
        <w:gridCol w:w="4731"/>
        <w:gridCol w:w="1276"/>
        <w:gridCol w:w="1276"/>
        <w:gridCol w:w="1200"/>
        <w:gridCol w:w="1254"/>
      </w:tblGrid>
      <w:tr w:rsidR="00586134" w:rsidRPr="00586134" w14:paraId="676B158E" w14:textId="77777777" w:rsidTr="00586134">
        <w:trPr>
          <w:trHeight w:val="314"/>
          <w:jc w:val="center"/>
        </w:trPr>
        <w:tc>
          <w:tcPr>
            <w:tcW w:w="4731" w:type="dxa"/>
            <w:tcBorders>
              <w:top w:val="single" w:sz="12" w:space="0" w:color="auto"/>
            </w:tcBorders>
            <w:noWrap/>
            <w:vAlign w:val="bottom"/>
          </w:tcPr>
          <w:p w14:paraId="0A40D435" w14:textId="77777777" w:rsidR="00586134" w:rsidRPr="00586134" w:rsidRDefault="00586134" w:rsidP="00586134">
            <w:pPr>
              <w:spacing w:after="0" w:line="240" w:lineRule="auto"/>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ΕΤΑΙΡΕΙΑ</w:t>
            </w:r>
          </w:p>
        </w:tc>
        <w:tc>
          <w:tcPr>
            <w:tcW w:w="2552" w:type="dxa"/>
            <w:gridSpan w:val="2"/>
            <w:tcBorders>
              <w:top w:val="single" w:sz="12" w:space="0" w:color="auto"/>
            </w:tcBorders>
            <w:noWrap/>
            <w:vAlign w:val="bottom"/>
          </w:tcPr>
          <w:p w14:paraId="7419B0F8" w14:textId="77777777" w:rsidR="00586134" w:rsidRPr="00586134" w:rsidRDefault="00586134" w:rsidP="00586134">
            <w:pPr>
              <w:spacing w:after="0" w:line="240" w:lineRule="auto"/>
              <w:rPr>
                <w:rFonts w:ascii="Verdana" w:eastAsia="Times New Roman" w:hAnsi="Verdana" w:cs="UB-Calligula"/>
                <w:b/>
                <w:bCs/>
                <w:color w:val="000000"/>
                <w:sz w:val="16"/>
                <w:szCs w:val="16"/>
                <w:lang w:eastAsia="el-GR"/>
              </w:rPr>
            </w:pPr>
            <w:r w:rsidRPr="00586134">
              <w:rPr>
                <w:rFonts w:ascii="Verdana" w:eastAsia="Times New Roman" w:hAnsi="Verdana" w:cs="UB-Calligula"/>
                <w:b/>
                <w:color w:val="000000"/>
                <w:sz w:val="16"/>
                <w:szCs w:val="16"/>
                <w:lang w:eastAsia="el-GR"/>
              </w:rPr>
              <w:t xml:space="preserve">                  </w:t>
            </w:r>
          </w:p>
        </w:tc>
        <w:tc>
          <w:tcPr>
            <w:tcW w:w="2454" w:type="dxa"/>
            <w:gridSpan w:val="2"/>
            <w:tcBorders>
              <w:top w:val="single" w:sz="12" w:space="0" w:color="auto"/>
            </w:tcBorders>
          </w:tcPr>
          <w:p w14:paraId="18A71162" w14:textId="77777777" w:rsidR="00586134" w:rsidRPr="00586134" w:rsidRDefault="00586134" w:rsidP="00586134">
            <w:pPr>
              <w:spacing w:after="0" w:line="240" w:lineRule="auto"/>
              <w:jc w:val="center"/>
              <w:rPr>
                <w:rFonts w:ascii="Verdana" w:eastAsia="Times New Roman" w:hAnsi="Verdana" w:cs="UB-Calligula"/>
                <w:b/>
                <w:color w:val="000000"/>
                <w:sz w:val="16"/>
                <w:szCs w:val="16"/>
                <w:lang w:eastAsia="el-GR"/>
              </w:rPr>
            </w:pPr>
            <w:r w:rsidRPr="00586134">
              <w:rPr>
                <w:rFonts w:ascii="Verdana" w:eastAsia="Times New Roman" w:hAnsi="Verdana" w:cs="UB-Calligula"/>
                <w:b/>
                <w:color w:val="000000"/>
                <w:sz w:val="16"/>
                <w:szCs w:val="16"/>
                <w:lang w:eastAsia="el-GR"/>
              </w:rPr>
              <w:t xml:space="preserve">   </w:t>
            </w:r>
          </w:p>
          <w:p w14:paraId="5C5296AB"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r>
      <w:tr w:rsidR="00586134" w:rsidRPr="00586134" w14:paraId="60D8E60A" w14:textId="77777777" w:rsidTr="00586134">
        <w:trPr>
          <w:trHeight w:val="251"/>
          <w:jc w:val="center"/>
        </w:trPr>
        <w:tc>
          <w:tcPr>
            <w:tcW w:w="4731" w:type="dxa"/>
            <w:tcBorders>
              <w:bottom w:val="single" w:sz="12" w:space="0" w:color="auto"/>
            </w:tcBorders>
            <w:noWrap/>
            <w:vAlign w:val="bottom"/>
          </w:tcPr>
          <w:p w14:paraId="1226D6F5" w14:textId="77777777" w:rsidR="00586134" w:rsidRPr="00586134" w:rsidRDefault="00586134" w:rsidP="00586134">
            <w:pPr>
              <w:spacing w:after="0" w:line="240" w:lineRule="auto"/>
              <w:rPr>
                <w:rFonts w:ascii="Verdana" w:eastAsia="Times New Roman" w:hAnsi="Verdana" w:cs="UB-Calligula"/>
                <w:i/>
                <w:color w:val="000000"/>
                <w:sz w:val="16"/>
                <w:szCs w:val="16"/>
                <w:lang w:eastAsia="el-GR"/>
              </w:rPr>
            </w:pPr>
            <w:r w:rsidRPr="00586134">
              <w:rPr>
                <w:rFonts w:ascii="Verdana" w:eastAsia="Times New Roman" w:hAnsi="Verdana" w:cs="UB-Calligula"/>
                <w:bCs/>
                <w:i/>
                <w:color w:val="000000"/>
                <w:sz w:val="16"/>
                <w:szCs w:val="16"/>
                <w:lang w:eastAsia="el-GR"/>
              </w:rPr>
              <w:t>Ποσά σε χιλ. Ευρώ</w:t>
            </w:r>
          </w:p>
        </w:tc>
        <w:tc>
          <w:tcPr>
            <w:tcW w:w="1276" w:type="dxa"/>
            <w:tcBorders>
              <w:top w:val="nil"/>
              <w:left w:val="nil"/>
              <w:bottom w:val="single" w:sz="12" w:space="0" w:color="auto"/>
              <w:right w:val="nil"/>
            </w:tcBorders>
            <w:shd w:val="clear" w:color="auto" w:fill="auto"/>
            <w:noWrap/>
            <w:vAlign w:val="center"/>
          </w:tcPr>
          <w:p w14:paraId="77113DD5"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30.09.2021</w:t>
            </w:r>
          </w:p>
        </w:tc>
        <w:tc>
          <w:tcPr>
            <w:tcW w:w="1276" w:type="dxa"/>
            <w:tcBorders>
              <w:top w:val="nil"/>
              <w:left w:val="nil"/>
              <w:bottom w:val="single" w:sz="12" w:space="0" w:color="auto"/>
              <w:right w:val="nil"/>
            </w:tcBorders>
            <w:shd w:val="clear" w:color="auto" w:fill="auto"/>
            <w:vAlign w:val="center"/>
          </w:tcPr>
          <w:p w14:paraId="6B7E037F"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30.09.2020</w:t>
            </w:r>
          </w:p>
        </w:tc>
        <w:tc>
          <w:tcPr>
            <w:tcW w:w="1200" w:type="dxa"/>
            <w:tcBorders>
              <w:top w:val="nil"/>
              <w:left w:val="nil"/>
              <w:bottom w:val="single" w:sz="12" w:space="0" w:color="auto"/>
              <w:right w:val="nil"/>
            </w:tcBorders>
            <w:shd w:val="clear" w:color="auto" w:fill="auto"/>
            <w:vAlign w:val="center"/>
          </w:tcPr>
          <w:p w14:paraId="5C59075C"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2021</w:t>
            </w:r>
          </w:p>
        </w:tc>
        <w:tc>
          <w:tcPr>
            <w:tcW w:w="1254" w:type="dxa"/>
            <w:tcBorders>
              <w:top w:val="nil"/>
              <w:left w:val="nil"/>
              <w:bottom w:val="single" w:sz="12" w:space="0" w:color="auto"/>
              <w:right w:val="nil"/>
            </w:tcBorders>
            <w:shd w:val="clear" w:color="auto" w:fill="auto"/>
            <w:vAlign w:val="center"/>
          </w:tcPr>
          <w:p w14:paraId="5E7C47BC"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2020</w:t>
            </w:r>
          </w:p>
        </w:tc>
      </w:tr>
      <w:tr w:rsidR="00586134" w:rsidRPr="00586134" w14:paraId="79B84FC1" w14:textId="77777777" w:rsidTr="00586134">
        <w:trPr>
          <w:trHeight w:val="418"/>
          <w:jc w:val="center"/>
        </w:trPr>
        <w:tc>
          <w:tcPr>
            <w:tcW w:w="4731" w:type="dxa"/>
            <w:tcBorders>
              <w:top w:val="single" w:sz="12" w:space="0" w:color="auto"/>
            </w:tcBorders>
            <w:noWrap/>
            <w:vAlign w:val="bottom"/>
          </w:tcPr>
          <w:p w14:paraId="7BFDF94D"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p>
        </w:tc>
        <w:tc>
          <w:tcPr>
            <w:tcW w:w="1276" w:type="dxa"/>
            <w:tcBorders>
              <w:top w:val="nil"/>
              <w:left w:val="nil"/>
              <w:bottom w:val="nil"/>
              <w:right w:val="nil"/>
            </w:tcBorders>
            <w:shd w:val="clear" w:color="auto" w:fill="auto"/>
            <w:noWrap/>
            <w:vAlign w:val="center"/>
          </w:tcPr>
          <w:p w14:paraId="5951FFD9" w14:textId="77777777" w:rsidR="00586134" w:rsidRPr="00586134" w:rsidRDefault="00586134" w:rsidP="00586134">
            <w:pPr>
              <w:rPr>
                <w:rFonts w:ascii="Verdana" w:eastAsia="Calibri" w:hAnsi="Verdana" w:cs="Calibri"/>
                <w:b/>
                <w:bCs/>
                <w:color w:val="000000"/>
                <w:sz w:val="16"/>
                <w:szCs w:val="16"/>
              </w:rPr>
            </w:pPr>
          </w:p>
        </w:tc>
        <w:tc>
          <w:tcPr>
            <w:tcW w:w="1276" w:type="dxa"/>
            <w:tcBorders>
              <w:top w:val="nil"/>
              <w:left w:val="nil"/>
              <w:bottom w:val="nil"/>
              <w:right w:val="nil"/>
            </w:tcBorders>
            <w:shd w:val="clear" w:color="auto" w:fill="auto"/>
            <w:vAlign w:val="center"/>
          </w:tcPr>
          <w:p w14:paraId="39D111DB" w14:textId="77777777" w:rsidR="00586134" w:rsidRPr="00586134" w:rsidRDefault="00586134" w:rsidP="00586134">
            <w:pPr>
              <w:rPr>
                <w:rFonts w:ascii="Verdana" w:eastAsia="Calibri" w:hAnsi="Verdana" w:cs="UB-Calligula"/>
                <w:color w:val="000000"/>
                <w:sz w:val="16"/>
                <w:szCs w:val="16"/>
              </w:rPr>
            </w:pPr>
          </w:p>
        </w:tc>
        <w:tc>
          <w:tcPr>
            <w:tcW w:w="1200" w:type="dxa"/>
            <w:tcBorders>
              <w:top w:val="nil"/>
              <w:left w:val="nil"/>
              <w:bottom w:val="nil"/>
              <w:right w:val="nil"/>
            </w:tcBorders>
            <w:shd w:val="clear" w:color="auto" w:fill="auto"/>
            <w:vAlign w:val="center"/>
          </w:tcPr>
          <w:p w14:paraId="24A6D939" w14:textId="77777777" w:rsidR="00586134" w:rsidRPr="00586134" w:rsidRDefault="00586134" w:rsidP="00586134">
            <w:pPr>
              <w:rPr>
                <w:rFonts w:ascii="Verdana" w:eastAsia="Calibri" w:hAnsi="Verdana" w:cs="UB-Calligula"/>
                <w:color w:val="000000"/>
                <w:sz w:val="16"/>
                <w:szCs w:val="16"/>
              </w:rPr>
            </w:pPr>
          </w:p>
        </w:tc>
        <w:tc>
          <w:tcPr>
            <w:tcW w:w="1254" w:type="dxa"/>
            <w:tcBorders>
              <w:top w:val="nil"/>
              <w:left w:val="nil"/>
              <w:bottom w:val="nil"/>
              <w:right w:val="nil"/>
            </w:tcBorders>
            <w:shd w:val="clear" w:color="auto" w:fill="auto"/>
            <w:vAlign w:val="center"/>
          </w:tcPr>
          <w:p w14:paraId="2FE8314E" w14:textId="77777777" w:rsidR="00586134" w:rsidRPr="00586134" w:rsidRDefault="00586134" w:rsidP="00586134">
            <w:pPr>
              <w:rPr>
                <w:rFonts w:ascii="Verdana" w:eastAsia="Calibri" w:hAnsi="Verdana" w:cs="UB-Calligula"/>
                <w:color w:val="000000"/>
                <w:sz w:val="16"/>
                <w:szCs w:val="16"/>
              </w:rPr>
            </w:pPr>
          </w:p>
        </w:tc>
      </w:tr>
      <w:tr w:rsidR="00586134" w:rsidRPr="00586134" w14:paraId="69A3A3B7" w14:textId="77777777" w:rsidTr="00586134">
        <w:trPr>
          <w:trHeight w:val="314"/>
          <w:jc w:val="center"/>
        </w:trPr>
        <w:tc>
          <w:tcPr>
            <w:tcW w:w="4731" w:type="dxa"/>
            <w:tcBorders>
              <w:top w:val="single" w:sz="8" w:space="0" w:color="BFBFBF"/>
              <w:bottom w:val="single" w:sz="8" w:space="0" w:color="BFBFBF"/>
            </w:tcBorders>
            <w:noWrap/>
          </w:tcPr>
          <w:p w14:paraId="2ED897D3"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 xml:space="preserve">Κόστος </w:t>
            </w:r>
            <w:proofErr w:type="spellStart"/>
            <w:r w:rsidRPr="00586134">
              <w:rPr>
                <w:rFonts w:ascii="Verdana" w:eastAsia="Times New Roman" w:hAnsi="Verdana" w:cs="UB-Calligula"/>
                <w:color w:val="000000"/>
                <w:sz w:val="16"/>
                <w:szCs w:val="16"/>
                <w:lang w:eastAsia="el-GR"/>
              </w:rPr>
              <w:t>πωληθέντων</w:t>
            </w:r>
            <w:proofErr w:type="spellEnd"/>
          </w:p>
        </w:tc>
        <w:tc>
          <w:tcPr>
            <w:tcW w:w="1276" w:type="dxa"/>
            <w:tcBorders>
              <w:top w:val="single" w:sz="8" w:space="0" w:color="BFBFBF"/>
              <w:left w:val="nil"/>
              <w:bottom w:val="single" w:sz="8" w:space="0" w:color="BFBFBF"/>
              <w:right w:val="nil"/>
            </w:tcBorders>
            <w:shd w:val="clear" w:color="auto" w:fill="auto"/>
            <w:noWrap/>
            <w:vAlign w:val="center"/>
          </w:tcPr>
          <w:p w14:paraId="4645451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128.210</w:t>
            </w:r>
          </w:p>
        </w:tc>
        <w:tc>
          <w:tcPr>
            <w:tcW w:w="1276" w:type="dxa"/>
            <w:tcBorders>
              <w:top w:val="single" w:sz="8" w:space="0" w:color="BFBFBF"/>
              <w:left w:val="nil"/>
              <w:bottom w:val="single" w:sz="8" w:space="0" w:color="BFBFBF"/>
              <w:right w:val="nil"/>
            </w:tcBorders>
            <w:shd w:val="clear" w:color="auto" w:fill="auto"/>
            <w:vAlign w:val="center"/>
          </w:tcPr>
          <w:p w14:paraId="6A78F346"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117.381</w:t>
            </w:r>
          </w:p>
        </w:tc>
        <w:tc>
          <w:tcPr>
            <w:tcW w:w="1200" w:type="dxa"/>
            <w:tcBorders>
              <w:top w:val="single" w:sz="8" w:space="0" w:color="BFBFBF"/>
              <w:left w:val="nil"/>
              <w:bottom w:val="single" w:sz="8" w:space="0" w:color="BFBFBF"/>
              <w:right w:val="nil"/>
            </w:tcBorders>
            <w:shd w:val="clear" w:color="auto" w:fill="auto"/>
            <w:vAlign w:val="center"/>
          </w:tcPr>
          <w:p w14:paraId="3D19B5C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44.020</w:t>
            </w:r>
          </w:p>
        </w:tc>
        <w:tc>
          <w:tcPr>
            <w:tcW w:w="1254" w:type="dxa"/>
            <w:tcBorders>
              <w:top w:val="single" w:sz="8" w:space="0" w:color="BFBFBF"/>
              <w:left w:val="nil"/>
              <w:bottom w:val="single" w:sz="8" w:space="0" w:color="BFBFBF"/>
              <w:right w:val="nil"/>
            </w:tcBorders>
            <w:shd w:val="clear" w:color="auto" w:fill="auto"/>
            <w:vAlign w:val="center"/>
          </w:tcPr>
          <w:p w14:paraId="1E602622"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40.985</w:t>
            </w:r>
          </w:p>
        </w:tc>
      </w:tr>
      <w:tr w:rsidR="00586134" w:rsidRPr="00586134" w14:paraId="3BA06256" w14:textId="77777777" w:rsidTr="00586134">
        <w:trPr>
          <w:trHeight w:val="314"/>
          <w:jc w:val="center"/>
        </w:trPr>
        <w:tc>
          <w:tcPr>
            <w:tcW w:w="4731" w:type="dxa"/>
            <w:tcBorders>
              <w:top w:val="single" w:sz="8" w:space="0" w:color="BFBFBF"/>
              <w:bottom w:val="single" w:sz="8" w:space="0" w:color="BFBFBF"/>
            </w:tcBorders>
            <w:noWrap/>
          </w:tcPr>
          <w:p w14:paraId="45CC9A9E"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Έξοδα διοικητικής λειτουργίας</w:t>
            </w:r>
          </w:p>
        </w:tc>
        <w:tc>
          <w:tcPr>
            <w:tcW w:w="1276" w:type="dxa"/>
            <w:tcBorders>
              <w:top w:val="nil"/>
              <w:left w:val="nil"/>
              <w:bottom w:val="single" w:sz="8" w:space="0" w:color="BFBFBF"/>
              <w:right w:val="nil"/>
            </w:tcBorders>
            <w:shd w:val="clear" w:color="auto" w:fill="auto"/>
            <w:noWrap/>
            <w:vAlign w:val="center"/>
          </w:tcPr>
          <w:p w14:paraId="555471E5"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53.550</w:t>
            </w:r>
          </w:p>
        </w:tc>
        <w:tc>
          <w:tcPr>
            <w:tcW w:w="1276" w:type="dxa"/>
            <w:tcBorders>
              <w:top w:val="nil"/>
              <w:left w:val="nil"/>
              <w:bottom w:val="single" w:sz="8" w:space="0" w:color="BFBFBF"/>
              <w:right w:val="nil"/>
            </w:tcBorders>
            <w:shd w:val="clear" w:color="auto" w:fill="auto"/>
            <w:vAlign w:val="center"/>
          </w:tcPr>
          <w:p w14:paraId="23A23782"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47.203</w:t>
            </w:r>
          </w:p>
        </w:tc>
        <w:tc>
          <w:tcPr>
            <w:tcW w:w="1200" w:type="dxa"/>
            <w:tcBorders>
              <w:top w:val="nil"/>
              <w:left w:val="nil"/>
              <w:bottom w:val="single" w:sz="8" w:space="0" w:color="BFBFBF"/>
              <w:right w:val="nil"/>
            </w:tcBorders>
            <w:shd w:val="clear" w:color="auto" w:fill="auto"/>
            <w:vAlign w:val="center"/>
          </w:tcPr>
          <w:p w14:paraId="21383D7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18.122</w:t>
            </w:r>
          </w:p>
        </w:tc>
        <w:tc>
          <w:tcPr>
            <w:tcW w:w="1254" w:type="dxa"/>
            <w:tcBorders>
              <w:top w:val="nil"/>
              <w:left w:val="nil"/>
              <w:bottom w:val="single" w:sz="8" w:space="0" w:color="BFBFBF"/>
              <w:right w:val="nil"/>
            </w:tcBorders>
            <w:shd w:val="clear" w:color="auto" w:fill="auto"/>
            <w:vAlign w:val="center"/>
          </w:tcPr>
          <w:p w14:paraId="059B8DED"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15.656</w:t>
            </w:r>
          </w:p>
        </w:tc>
      </w:tr>
      <w:tr w:rsidR="00586134" w:rsidRPr="00586134" w14:paraId="20EDD942" w14:textId="77777777" w:rsidTr="00586134">
        <w:trPr>
          <w:trHeight w:val="314"/>
          <w:jc w:val="center"/>
        </w:trPr>
        <w:tc>
          <w:tcPr>
            <w:tcW w:w="4731" w:type="dxa"/>
            <w:tcBorders>
              <w:top w:val="single" w:sz="8" w:space="0" w:color="BFBFBF"/>
              <w:bottom w:val="single" w:sz="8" w:space="0" w:color="BFBFBF"/>
            </w:tcBorders>
            <w:noWrap/>
          </w:tcPr>
          <w:p w14:paraId="12E961A6"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Έξοδα  λειτουργίας  διάθεσης</w:t>
            </w:r>
          </w:p>
        </w:tc>
        <w:tc>
          <w:tcPr>
            <w:tcW w:w="1276" w:type="dxa"/>
            <w:tcBorders>
              <w:top w:val="nil"/>
              <w:left w:val="nil"/>
              <w:bottom w:val="single" w:sz="8" w:space="0" w:color="BFBFBF"/>
              <w:right w:val="nil"/>
            </w:tcBorders>
            <w:shd w:val="clear" w:color="auto" w:fill="auto"/>
            <w:noWrap/>
            <w:vAlign w:val="center"/>
          </w:tcPr>
          <w:p w14:paraId="1E53E011"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27.212</w:t>
            </w:r>
          </w:p>
        </w:tc>
        <w:tc>
          <w:tcPr>
            <w:tcW w:w="1276" w:type="dxa"/>
            <w:tcBorders>
              <w:top w:val="nil"/>
              <w:left w:val="nil"/>
              <w:bottom w:val="single" w:sz="8" w:space="0" w:color="BFBFBF"/>
              <w:right w:val="nil"/>
            </w:tcBorders>
            <w:shd w:val="clear" w:color="auto" w:fill="auto"/>
            <w:vAlign w:val="center"/>
          </w:tcPr>
          <w:p w14:paraId="12C7BFF3"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22.861</w:t>
            </w:r>
          </w:p>
        </w:tc>
        <w:tc>
          <w:tcPr>
            <w:tcW w:w="1200" w:type="dxa"/>
            <w:tcBorders>
              <w:top w:val="nil"/>
              <w:left w:val="nil"/>
              <w:bottom w:val="single" w:sz="8" w:space="0" w:color="BFBFBF"/>
              <w:right w:val="nil"/>
            </w:tcBorders>
            <w:shd w:val="clear" w:color="auto" w:fill="auto"/>
            <w:vAlign w:val="center"/>
          </w:tcPr>
          <w:p w14:paraId="141B839A"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11.268</w:t>
            </w:r>
          </w:p>
        </w:tc>
        <w:tc>
          <w:tcPr>
            <w:tcW w:w="1254" w:type="dxa"/>
            <w:tcBorders>
              <w:top w:val="nil"/>
              <w:left w:val="nil"/>
              <w:bottom w:val="single" w:sz="8" w:space="0" w:color="BFBFBF"/>
              <w:right w:val="nil"/>
            </w:tcBorders>
            <w:shd w:val="clear" w:color="auto" w:fill="auto"/>
            <w:vAlign w:val="center"/>
          </w:tcPr>
          <w:p w14:paraId="7E9478DE"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7.736</w:t>
            </w:r>
          </w:p>
        </w:tc>
      </w:tr>
      <w:tr w:rsidR="00586134" w:rsidRPr="00586134" w14:paraId="5042F51A" w14:textId="77777777" w:rsidTr="00586134">
        <w:trPr>
          <w:trHeight w:val="314"/>
          <w:jc w:val="center"/>
        </w:trPr>
        <w:tc>
          <w:tcPr>
            <w:tcW w:w="4731" w:type="dxa"/>
            <w:tcBorders>
              <w:top w:val="single" w:sz="8" w:space="0" w:color="BFBFBF"/>
              <w:bottom w:val="single" w:sz="8" w:space="0" w:color="BFBFBF"/>
            </w:tcBorders>
            <w:noWrap/>
          </w:tcPr>
          <w:p w14:paraId="5FB46F26"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proofErr w:type="spellStart"/>
            <w:r w:rsidRPr="00586134">
              <w:rPr>
                <w:rFonts w:ascii="Verdana" w:eastAsia="Times New Roman" w:hAnsi="Verdana" w:cs="Arial"/>
                <w:color w:val="000000"/>
                <w:sz w:val="16"/>
                <w:szCs w:val="16"/>
                <w:lang w:eastAsia="el-GR"/>
              </w:rPr>
              <w:t>Απομείωση</w:t>
            </w:r>
            <w:proofErr w:type="spellEnd"/>
            <w:r w:rsidRPr="00586134">
              <w:rPr>
                <w:rFonts w:ascii="Verdana" w:eastAsia="Times New Roman" w:hAnsi="Verdana" w:cs="Arial"/>
                <w:color w:val="000000"/>
                <w:sz w:val="16"/>
                <w:szCs w:val="16"/>
                <w:lang w:eastAsia="el-GR"/>
              </w:rPr>
              <w:t xml:space="preserve"> χρηματοοικονομικών περιουσιακών στοιχείων</w:t>
            </w:r>
          </w:p>
        </w:tc>
        <w:tc>
          <w:tcPr>
            <w:tcW w:w="1276" w:type="dxa"/>
            <w:tcBorders>
              <w:top w:val="nil"/>
              <w:left w:val="nil"/>
              <w:bottom w:val="single" w:sz="8" w:space="0" w:color="BFBFBF"/>
              <w:right w:val="nil"/>
            </w:tcBorders>
            <w:shd w:val="clear" w:color="auto" w:fill="auto"/>
            <w:noWrap/>
            <w:vAlign w:val="center"/>
          </w:tcPr>
          <w:p w14:paraId="2818EB29"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-104</w:t>
            </w:r>
          </w:p>
        </w:tc>
        <w:tc>
          <w:tcPr>
            <w:tcW w:w="1276" w:type="dxa"/>
            <w:tcBorders>
              <w:top w:val="nil"/>
              <w:left w:val="nil"/>
              <w:bottom w:val="single" w:sz="8" w:space="0" w:color="BFBFBF"/>
              <w:right w:val="nil"/>
            </w:tcBorders>
            <w:shd w:val="clear" w:color="auto" w:fill="auto"/>
            <w:vAlign w:val="center"/>
          </w:tcPr>
          <w:p w14:paraId="5F023C04"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11.564</w:t>
            </w:r>
          </w:p>
        </w:tc>
        <w:tc>
          <w:tcPr>
            <w:tcW w:w="1200" w:type="dxa"/>
            <w:tcBorders>
              <w:top w:val="nil"/>
              <w:left w:val="nil"/>
              <w:bottom w:val="single" w:sz="8" w:space="0" w:color="BFBFBF"/>
              <w:right w:val="nil"/>
            </w:tcBorders>
            <w:shd w:val="clear" w:color="auto" w:fill="auto"/>
            <w:vAlign w:val="center"/>
          </w:tcPr>
          <w:p w14:paraId="73C5412A"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-3.551</w:t>
            </w:r>
          </w:p>
        </w:tc>
        <w:tc>
          <w:tcPr>
            <w:tcW w:w="1254" w:type="dxa"/>
            <w:tcBorders>
              <w:top w:val="nil"/>
              <w:left w:val="nil"/>
              <w:bottom w:val="single" w:sz="8" w:space="0" w:color="BFBFBF"/>
              <w:right w:val="nil"/>
            </w:tcBorders>
            <w:shd w:val="clear" w:color="auto" w:fill="auto"/>
            <w:vAlign w:val="center"/>
          </w:tcPr>
          <w:p w14:paraId="7161CEAF"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-5.673</w:t>
            </w:r>
          </w:p>
        </w:tc>
      </w:tr>
      <w:tr w:rsidR="00586134" w:rsidRPr="00586134" w14:paraId="651F4EAC" w14:textId="77777777" w:rsidTr="00586134">
        <w:trPr>
          <w:trHeight w:val="314"/>
          <w:jc w:val="center"/>
        </w:trPr>
        <w:tc>
          <w:tcPr>
            <w:tcW w:w="4731" w:type="dxa"/>
            <w:tcBorders>
              <w:top w:val="single" w:sz="8" w:space="0" w:color="BFBFBF"/>
              <w:bottom w:val="single" w:sz="8" w:space="0" w:color="BFBFBF"/>
            </w:tcBorders>
            <w:noWrap/>
          </w:tcPr>
          <w:p w14:paraId="33C1C515"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Αποσβέσεις ενσώματων και ασώματων ακινητοποιήσεων</w:t>
            </w:r>
          </w:p>
        </w:tc>
        <w:tc>
          <w:tcPr>
            <w:tcW w:w="1276" w:type="dxa"/>
            <w:tcBorders>
              <w:top w:val="nil"/>
              <w:left w:val="nil"/>
              <w:bottom w:val="single" w:sz="8" w:space="0" w:color="BFBFBF"/>
              <w:right w:val="nil"/>
            </w:tcBorders>
            <w:shd w:val="clear" w:color="auto" w:fill="auto"/>
            <w:noWrap/>
            <w:vAlign w:val="center"/>
          </w:tcPr>
          <w:p w14:paraId="2BB279E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-30.769</w:t>
            </w:r>
          </w:p>
        </w:tc>
        <w:tc>
          <w:tcPr>
            <w:tcW w:w="1276" w:type="dxa"/>
            <w:tcBorders>
              <w:top w:val="nil"/>
              <w:left w:val="nil"/>
              <w:bottom w:val="single" w:sz="8" w:space="0" w:color="BFBFBF"/>
              <w:right w:val="nil"/>
            </w:tcBorders>
            <w:shd w:val="clear" w:color="auto" w:fill="auto"/>
            <w:vAlign w:val="center"/>
          </w:tcPr>
          <w:p w14:paraId="78FBE431"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-31.135</w:t>
            </w:r>
          </w:p>
        </w:tc>
        <w:tc>
          <w:tcPr>
            <w:tcW w:w="1200" w:type="dxa"/>
            <w:tcBorders>
              <w:top w:val="nil"/>
              <w:left w:val="nil"/>
              <w:bottom w:val="single" w:sz="8" w:space="0" w:color="BFBFBF"/>
              <w:right w:val="nil"/>
            </w:tcBorders>
            <w:shd w:val="clear" w:color="auto" w:fill="auto"/>
            <w:vAlign w:val="center"/>
          </w:tcPr>
          <w:p w14:paraId="726E1200"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-10.178</w:t>
            </w:r>
          </w:p>
        </w:tc>
        <w:tc>
          <w:tcPr>
            <w:tcW w:w="1254" w:type="dxa"/>
            <w:tcBorders>
              <w:top w:val="nil"/>
              <w:left w:val="nil"/>
              <w:bottom w:val="single" w:sz="8" w:space="0" w:color="BFBFBF"/>
              <w:right w:val="nil"/>
            </w:tcBorders>
            <w:shd w:val="clear" w:color="auto" w:fill="auto"/>
            <w:vAlign w:val="center"/>
          </w:tcPr>
          <w:p w14:paraId="03B580EA"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-9.952</w:t>
            </w:r>
          </w:p>
        </w:tc>
      </w:tr>
      <w:tr w:rsidR="00586134" w:rsidRPr="00586134" w14:paraId="2C8A4775" w14:textId="77777777" w:rsidTr="00586134">
        <w:trPr>
          <w:trHeight w:val="174"/>
          <w:jc w:val="center"/>
        </w:trPr>
        <w:tc>
          <w:tcPr>
            <w:tcW w:w="4731" w:type="dxa"/>
            <w:tcBorders>
              <w:top w:val="single" w:sz="8" w:space="0" w:color="BFBFBF"/>
              <w:bottom w:val="single" w:sz="4" w:space="0" w:color="auto"/>
            </w:tcBorders>
            <w:noWrap/>
          </w:tcPr>
          <w:p w14:paraId="7D1A0921"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Αποσβέσεις επιχορηγήσεων</w:t>
            </w:r>
          </w:p>
        </w:tc>
        <w:tc>
          <w:tcPr>
            <w:tcW w:w="1276" w:type="dxa"/>
            <w:tcBorders>
              <w:top w:val="nil"/>
              <w:left w:val="nil"/>
              <w:bottom w:val="single" w:sz="8" w:space="0" w:color="auto"/>
              <w:right w:val="nil"/>
            </w:tcBorders>
            <w:shd w:val="clear" w:color="auto" w:fill="auto"/>
            <w:noWrap/>
            <w:vAlign w:val="center"/>
          </w:tcPr>
          <w:p w14:paraId="6ADD1F5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4.708</w:t>
            </w:r>
          </w:p>
        </w:tc>
        <w:tc>
          <w:tcPr>
            <w:tcW w:w="1276" w:type="dxa"/>
            <w:tcBorders>
              <w:top w:val="nil"/>
              <w:left w:val="nil"/>
              <w:bottom w:val="single" w:sz="8" w:space="0" w:color="auto"/>
              <w:right w:val="nil"/>
            </w:tcBorders>
            <w:shd w:val="clear" w:color="auto" w:fill="auto"/>
            <w:vAlign w:val="center"/>
          </w:tcPr>
          <w:p w14:paraId="40090DA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4.635</w:t>
            </w:r>
          </w:p>
        </w:tc>
        <w:tc>
          <w:tcPr>
            <w:tcW w:w="1200" w:type="dxa"/>
            <w:tcBorders>
              <w:top w:val="nil"/>
              <w:left w:val="nil"/>
              <w:bottom w:val="single" w:sz="8" w:space="0" w:color="auto"/>
              <w:right w:val="nil"/>
            </w:tcBorders>
            <w:shd w:val="clear" w:color="auto" w:fill="auto"/>
            <w:vAlign w:val="center"/>
          </w:tcPr>
          <w:p w14:paraId="365E6610"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1.665</w:t>
            </w:r>
          </w:p>
        </w:tc>
        <w:tc>
          <w:tcPr>
            <w:tcW w:w="1254" w:type="dxa"/>
            <w:tcBorders>
              <w:top w:val="nil"/>
              <w:left w:val="nil"/>
              <w:bottom w:val="single" w:sz="8" w:space="0" w:color="auto"/>
              <w:right w:val="nil"/>
            </w:tcBorders>
            <w:shd w:val="clear" w:color="auto" w:fill="auto"/>
            <w:vAlign w:val="center"/>
          </w:tcPr>
          <w:p w14:paraId="5E7E40D6"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1.545</w:t>
            </w:r>
          </w:p>
        </w:tc>
      </w:tr>
      <w:tr w:rsidR="00586134" w:rsidRPr="00586134" w14:paraId="034A9369" w14:textId="77777777" w:rsidTr="00586134">
        <w:trPr>
          <w:trHeight w:val="63"/>
          <w:jc w:val="center"/>
        </w:trPr>
        <w:tc>
          <w:tcPr>
            <w:tcW w:w="4731" w:type="dxa"/>
            <w:tcBorders>
              <w:top w:val="single" w:sz="4" w:space="0" w:color="auto"/>
              <w:bottom w:val="single" w:sz="8" w:space="0" w:color="auto"/>
            </w:tcBorders>
            <w:noWrap/>
            <w:vAlign w:val="center"/>
          </w:tcPr>
          <w:p w14:paraId="4FE414B1" w14:textId="77777777" w:rsidR="00586134" w:rsidRPr="00586134" w:rsidRDefault="00586134" w:rsidP="00586134">
            <w:pPr>
              <w:spacing w:after="0" w:line="240" w:lineRule="auto"/>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Λειτουργικό Κόστος προ Αποσβέσεων</w:t>
            </w:r>
          </w:p>
        </w:tc>
        <w:tc>
          <w:tcPr>
            <w:tcW w:w="1276" w:type="dxa"/>
            <w:tcBorders>
              <w:top w:val="nil"/>
              <w:left w:val="nil"/>
              <w:bottom w:val="single" w:sz="8" w:space="0" w:color="auto"/>
              <w:right w:val="nil"/>
            </w:tcBorders>
            <w:shd w:val="clear" w:color="auto" w:fill="auto"/>
            <w:noWrap/>
            <w:vAlign w:val="center"/>
          </w:tcPr>
          <w:p w14:paraId="7BFAA52F"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182.807</w:t>
            </w:r>
          </w:p>
        </w:tc>
        <w:tc>
          <w:tcPr>
            <w:tcW w:w="1276" w:type="dxa"/>
            <w:tcBorders>
              <w:top w:val="nil"/>
              <w:left w:val="nil"/>
              <w:bottom w:val="single" w:sz="8" w:space="0" w:color="auto"/>
              <w:right w:val="nil"/>
            </w:tcBorders>
            <w:shd w:val="clear" w:color="auto" w:fill="auto"/>
            <w:vAlign w:val="center"/>
          </w:tcPr>
          <w:p w14:paraId="59A008F0"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172.509</w:t>
            </w:r>
          </w:p>
        </w:tc>
        <w:tc>
          <w:tcPr>
            <w:tcW w:w="1200" w:type="dxa"/>
            <w:tcBorders>
              <w:top w:val="nil"/>
              <w:left w:val="nil"/>
              <w:bottom w:val="single" w:sz="8" w:space="0" w:color="auto"/>
              <w:right w:val="nil"/>
            </w:tcBorders>
            <w:shd w:val="clear" w:color="auto" w:fill="auto"/>
            <w:vAlign w:val="center"/>
          </w:tcPr>
          <w:p w14:paraId="6B83CB9B"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61.346</w:t>
            </w:r>
          </w:p>
        </w:tc>
        <w:tc>
          <w:tcPr>
            <w:tcW w:w="1254" w:type="dxa"/>
            <w:tcBorders>
              <w:top w:val="nil"/>
              <w:left w:val="nil"/>
              <w:bottom w:val="single" w:sz="8" w:space="0" w:color="auto"/>
              <w:right w:val="nil"/>
            </w:tcBorders>
            <w:shd w:val="clear" w:color="auto" w:fill="auto"/>
            <w:vAlign w:val="center"/>
          </w:tcPr>
          <w:p w14:paraId="3A26F325" w14:textId="77777777" w:rsidR="00586134" w:rsidRPr="00586134" w:rsidRDefault="00586134" w:rsidP="00586134">
            <w:pPr>
              <w:jc w:val="right"/>
              <w:rPr>
                <w:rFonts w:ascii="Verdana" w:eastAsia="Calibri" w:hAnsi="Verdana" w:cs="Calibri"/>
                <w:b/>
                <w:bCs/>
                <w:color w:val="000000"/>
                <w:sz w:val="18"/>
                <w:szCs w:val="18"/>
              </w:rPr>
            </w:pPr>
            <w:r w:rsidRPr="00586134">
              <w:rPr>
                <w:rFonts w:ascii="Verdana" w:eastAsia="Times New Roman" w:hAnsi="Verdana" w:cs="UB-Calligula"/>
                <w:b/>
                <w:bCs/>
                <w:color w:val="000000"/>
                <w:sz w:val="18"/>
                <w:szCs w:val="18"/>
                <w:lang w:eastAsia="el-GR"/>
              </w:rPr>
              <w:t>50.297</w:t>
            </w:r>
          </w:p>
        </w:tc>
      </w:tr>
    </w:tbl>
    <w:p w14:paraId="5F05C2C3" w14:textId="77777777" w:rsidR="00586134" w:rsidRPr="00586134" w:rsidRDefault="00586134" w:rsidP="00586134">
      <w:pPr>
        <w:spacing w:after="0" w:line="240" w:lineRule="auto"/>
        <w:rPr>
          <w:rFonts w:ascii="Verdana" w:eastAsia="Calibri" w:hAnsi="Verdana" w:cs="UB-Calligula"/>
          <w:color w:val="000000"/>
          <w:sz w:val="16"/>
          <w:szCs w:val="16"/>
          <w:lang w:eastAsia="el-GR"/>
        </w:rPr>
      </w:pPr>
    </w:p>
    <w:p w14:paraId="7B0DA5B4" w14:textId="77777777" w:rsidR="00586134" w:rsidRPr="00586134" w:rsidRDefault="00586134" w:rsidP="00586134">
      <w:pPr>
        <w:numPr>
          <w:ilvl w:val="0"/>
          <w:numId w:val="4"/>
        </w:numPr>
        <w:spacing w:after="0" w:line="240" w:lineRule="auto"/>
        <w:ind w:left="426" w:hanging="426"/>
        <w:contextualSpacing/>
        <w:rPr>
          <w:rFonts w:ascii="Verdana" w:eastAsia="Calibri" w:hAnsi="Verdana" w:cs="UB-Calligula"/>
          <w:b/>
          <w:color w:val="000000"/>
          <w:sz w:val="16"/>
          <w:szCs w:val="16"/>
          <w:lang w:eastAsia="el-GR"/>
        </w:rPr>
      </w:pPr>
      <w:r w:rsidRPr="00586134">
        <w:rPr>
          <w:rFonts w:ascii="Verdana" w:eastAsia="Calibri" w:hAnsi="Verdana" w:cs="UB-Calligula"/>
          <w:b/>
          <w:color w:val="000000"/>
          <w:sz w:val="16"/>
          <w:szCs w:val="16"/>
          <w:lang w:eastAsia="el-GR"/>
        </w:rPr>
        <w:t xml:space="preserve">Μικτό Περιθώριο Κέρδους (%)  </w:t>
      </w:r>
    </w:p>
    <w:p w14:paraId="559AECB1" w14:textId="77777777" w:rsidR="00586134" w:rsidRPr="00586134" w:rsidRDefault="00586134" w:rsidP="00586134">
      <w:pPr>
        <w:spacing w:after="0" w:line="240" w:lineRule="auto"/>
        <w:jc w:val="both"/>
        <w:rPr>
          <w:rFonts w:ascii="Verdana" w:eastAsia="Times New Roman" w:hAnsi="Verdana" w:cs="Times New Roman"/>
          <w:sz w:val="20"/>
          <w:szCs w:val="20"/>
          <w:lang w:eastAsia="el-GR"/>
        </w:rPr>
      </w:pPr>
    </w:p>
    <w:p w14:paraId="06224E15" w14:textId="602C4454" w:rsidR="00586134" w:rsidRPr="007E307A" w:rsidRDefault="00586134" w:rsidP="007E307A">
      <w:pPr>
        <w:spacing w:after="0" w:line="240" w:lineRule="auto"/>
        <w:jc w:val="both"/>
        <w:rPr>
          <w:rFonts w:ascii="Verdana" w:eastAsia="Times New Roman" w:hAnsi="Verdana" w:cs="Times New Roman"/>
          <w:sz w:val="20"/>
          <w:szCs w:val="20"/>
          <w:lang w:eastAsia="el-GR"/>
        </w:rPr>
      </w:pPr>
      <w:r w:rsidRPr="00586134">
        <w:rPr>
          <w:rFonts w:ascii="Verdana" w:eastAsia="Times New Roman" w:hAnsi="Verdana" w:cs="Times New Roman"/>
          <w:sz w:val="20"/>
          <w:szCs w:val="20"/>
          <w:lang w:eastAsia="el-GR"/>
        </w:rPr>
        <w:t>Ο δείκτης αυτός προκύπτει από τη διαίρεση του Μικτού Περιθωρίου με τον Κύκλο Εργασιών όπως ακριβώς τα δύο αυτά μεγέθη εμφανίζονται στις οικονομικές καταστάσεις. Χρησιμοποιείται από την Διοίκηση της εταιρείας συμπληρωματικά με το Μικτό Περιθώριο σε αξία. Η συγκεκριμένη πρόβλεψη αναφέρεται, από 1/1/2018 διακριτά, ως «</w:t>
      </w:r>
      <w:proofErr w:type="spellStart"/>
      <w:r w:rsidRPr="00586134">
        <w:rPr>
          <w:rFonts w:ascii="Verdana" w:eastAsia="Times New Roman" w:hAnsi="Verdana" w:cs="Times New Roman"/>
          <w:sz w:val="20"/>
          <w:szCs w:val="20"/>
          <w:lang w:eastAsia="el-GR"/>
        </w:rPr>
        <w:t>Απομείωση</w:t>
      </w:r>
      <w:proofErr w:type="spellEnd"/>
      <w:r w:rsidRPr="00586134">
        <w:rPr>
          <w:rFonts w:ascii="Verdana" w:eastAsia="Times New Roman" w:hAnsi="Verdana" w:cs="Times New Roman"/>
          <w:sz w:val="20"/>
          <w:szCs w:val="20"/>
          <w:lang w:eastAsia="el-GR"/>
        </w:rPr>
        <w:t xml:space="preserve"> χρηματοοικονομικών περιουσιακών στοιχείων» στην Κατάσταση του Λογαριασμού Αποτελεσμάτων.</w:t>
      </w:r>
    </w:p>
    <w:p w14:paraId="6D1A34A6"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2162A6EA"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60AA13FB"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r w:rsidRPr="00586134">
        <w:rPr>
          <w:rFonts w:ascii="Verdana" w:eastAsia="Calibri" w:hAnsi="Verdana" w:cs="UB-Calligula"/>
          <w:color w:val="000000"/>
          <w:sz w:val="16"/>
          <w:szCs w:val="16"/>
          <w:u w:val="single"/>
          <w:lang w:eastAsia="el-GR"/>
        </w:rPr>
        <w:t>Πίνακας Συμφωνίας του Μικτού Περιθωρίου Κέρδους (%)</w:t>
      </w:r>
    </w:p>
    <w:p w14:paraId="77CD6E21"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tbl>
      <w:tblPr>
        <w:tblW w:w="9784" w:type="dxa"/>
        <w:tblInd w:w="-731" w:type="dxa"/>
        <w:tblLayout w:type="fixed"/>
        <w:tblLook w:val="0000" w:firstRow="0" w:lastRow="0" w:firstColumn="0" w:lastColumn="0" w:noHBand="0" w:noVBand="0"/>
      </w:tblPr>
      <w:tblGrid>
        <w:gridCol w:w="3552"/>
        <w:gridCol w:w="21"/>
        <w:gridCol w:w="1551"/>
        <w:gridCol w:w="1552"/>
        <w:gridCol w:w="1776"/>
        <w:gridCol w:w="1332"/>
      </w:tblGrid>
      <w:tr w:rsidR="00586134" w:rsidRPr="00586134" w14:paraId="62EDC5D2" w14:textId="77777777" w:rsidTr="007E307A">
        <w:trPr>
          <w:trHeight w:val="362"/>
        </w:trPr>
        <w:tc>
          <w:tcPr>
            <w:tcW w:w="3573" w:type="dxa"/>
            <w:gridSpan w:val="2"/>
            <w:tcBorders>
              <w:top w:val="single" w:sz="12" w:space="0" w:color="auto"/>
            </w:tcBorders>
            <w:noWrap/>
            <w:vAlign w:val="center"/>
          </w:tcPr>
          <w:p w14:paraId="1F06E20C"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ΟΜΙΛΟΣ</w:t>
            </w:r>
          </w:p>
        </w:tc>
        <w:tc>
          <w:tcPr>
            <w:tcW w:w="3103" w:type="dxa"/>
            <w:gridSpan w:val="2"/>
            <w:tcBorders>
              <w:top w:val="single" w:sz="12" w:space="0" w:color="auto"/>
            </w:tcBorders>
            <w:noWrap/>
            <w:vAlign w:val="center"/>
          </w:tcPr>
          <w:p w14:paraId="661ABC26"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c>
          <w:tcPr>
            <w:tcW w:w="3108" w:type="dxa"/>
            <w:gridSpan w:val="2"/>
            <w:tcBorders>
              <w:top w:val="single" w:sz="12" w:space="0" w:color="auto"/>
            </w:tcBorders>
            <w:vAlign w:val="center"/>
          </w:tcPr>
          <w:p w14:paraId="2AB0FD2F" w14:textId="77777777" w:rsidR="00586134" w:rsidRPr="00586134" w:rsidRDefault="00586134" w:rsidP="00586134">
            <w:pPr>
              <w:spacing w:after="0" w:line="240" w:lineRule="auto"/>
              <w:jc w:val="center"/>
              <w:rPr>
                <w:rFonts w:ascii="Verdana" w:eastAsia="Times New Roman" w:hAnsi="Verdana" w:cs="UB-Calligula"/>
                <w:b/>
                <w:bCs/>
                <w:color w:val="000000"/>
                <w:sz w:val="16"/>
                <w:szCs w:val="16"/>
                <w:lang w:eastAsia="el-GR"/>
              </w:rPr>
            </w:pPr>
          </w:p>
        </w:tc>
      </w:tr>
      <w:tr w:rsidR="00586134" w:rsidRPr="00586134" w14:paraId="122B336B" w14:textId="77777777" w:rsidTr="007E307A">
        <w:trPr>
          <w:trHeight w:val="497"/>
        </w:trPr>
        <w:tc>
          <w:tcPr>
            <w:tcW w:w="3552" w:type="dxa"/>
            <w:tcBorders>
              <w:bottom w:val="single" w:sz="12" w:space="0" w:color="auto"/>
            </w:tcBorders>
            <w:noWrap/>
            <w:vAlign w:val="bottom"/>
          </w:tcPr>
          <w:p w14:paraId="56CAE9A5" w14:textId="77777777" w:rsidR="00586134" w:rsidRPr="00586134" w:rsidRDefault="00586134" w:rsidP="00586134">
            <w:pPr>
              <w:spacing w:after="0" w:line="240" w:lineRule="auto"/>
              <w:jc w:val="center"/>
              <w:rPr>
                <w:rFonts w:ascii="Verdana" w:eastAsia="Times New Roman" w:hAnsi="Verdana" w:cs="UB-Calligula"/>
                <w:i/>
                <w:color w:val="000000"/>
                <w:sz w:val="16"/>
                <w:szCs w:val="16"/>
                <w:lang w:eastAsia="el-GR"/>
              </w:rPr>
            </w:pPr>
            <w:r w:rsidRPr="00586134">
              <w:rPr>
                <w:rFonts w:ascii="Verdana" w:eastAsia="Times New Roman" w:hAnsi="Verdana" w:cs="UB-Calligula"/>
                <w:bCs/>
                <w:i/>
                <w:color w:val="000000"/>
                <w:sz w:val="16"/>
                <w:szCs w:val="16"/>
                <w:lang w:eastAsia="el-GR"/>
              </w:rPr>
              <w:t>Ποσά σε χιλ. Ευρώ</w:t>
            </w:r>
          </w:p>
        </w:tc>
        <w:tc>
          <w:tcPr>
            <w:tcW w:w="1572" w:type="dxa"/>
            <w:gridSpan w:val="2"/>
            <w:tcBorders>
              <w:top w:val="nil"/>
              <w:left w:val="nil"/>
              <w:bottom w:val="single" w:sz="12" w:space="0" w:color="auto"/>
              <w:right w:val="nil"/>
            </w:tcBorders>
            <w:shd w:val="clear" w:color="auto" w:fill="auto"/>
            <w:noWrap/>
            <w:vAlign w:val="center"/>
          </w:tcPr>
          <w:p w14:paraId="41724F69"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30.09.2021</w:t>
            </w:r>
          </w:p>
        </w:tc>
        <w:tc>
          <w:tcPr>
            <w:tcW w:w="1552" w:type="dxa"/>
            <w:tcBorders>
              <w:top w:val="nil"/>
              <w:left w:val="nil"/>
              <w:bottom w:val="single" w:sz="12" w:space="0" w:color="auto"/>
              <w:right w:val="nil"/>
            </w:tcBorders>
            <w:shd w:val="clear" w:color="auto" w:fill="auto"/>
            <w:vAlign w:val="center"/>
          </w:tcPr>
          <w:p w14:paraId="595D3B45"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30.09.2020</w:t>
            </w:r>
          </w:p>
        </w:tc>
        <w:tc>
          <w:tcPr>
            <w:tcW w:w="1776" w:type="dxa"/>
            <w:tcBorders>
              <w:top w:val="nil"/>
              <w:left w:val="nil"/>
              <w:bottom w:val="single" w:sz="12" w:space="0" w:color="auto"/>
              <w:right w:val="nil"/>
            </w:tcBorders>
            <w:shd w:val="clear" w:color="auto" w:fill="auto"/>
            <w:vAlign w:val="center"/>
          </w:tcPr>
          <w:p w14:paraId="68B7B4E2"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2021</w:t>
            </w:r>
          </w:p>
        </w:tc>
        <w:tc>
          <w:tcPr>
            <w:tcW w:w="1332" w:type="dxa"/>
            <w:tcBorders>
              <w:top w:val="nil"/>
              <w:left w:val="nil"/>
              <w:bottom w:val="single" w:sz="12" w:space="0" w:color="auto"/>
              <w:right w:val="nil"/>
            </w:tcBorders>
            <w:shd w:val="clear" w:color="auto" w:fill="auto"/>
            <w:vAlign w:val="center"/>
          </w:tcPr>
          <w:p w14:paraId="6AA334BD" w14:textId="77777777" w:rsidR="00586134" w:rsidRPr="00586134" w:rsidRDefault="00586134" w:rsidP="00586134">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2020</w:t>
            </w:r>
          </w:p>
        </w:tc>
      </w:tr>
      <w:tr w:rsidR="00586134" w:rsidRPr="00586134" w14:paraId="6A45205F" w14:textId="77777777" w:rsidTr="007E307A">
        <w:trPr>
          <w:trHeight w:val="93"/>
        </w:trPr>
        <w:tc>
          <w:tcPr>
            <w:tcW w:w="3552" w:type="dxa"/>
            <w:tcBorders>
              <w:top w:val="single" w:sz="12" w:space="0" w:color="auto"/>
              <w:bottom w:val="single" w:sz="4" w:space="0" w:color="A6A6A6"/>
            </w:tcBorders>
            <w:noWrap/>
            <w:vAlign w:val="bottom"/>
          </w:tcPr>
          <w:p w14:paraId="1E6053E9"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Κύκλος εργασιών</w:t>
            </w:r>
          </w:p>
        </w:tc>
        <w:tc>
          <w:tcPr>
            <w:tcW w:w="1572" w:type="dxa"/>
            <w:gridSpan w:val="2"/>
            <w:tcBorders>
              <w:top w:val="nil"/>
              <w:left w:val="nil"/>
              <w:bottom w:val="single" w:sz="8" w:space="0" w:color="A6A6A6"/>
              <w:right w:val="nil"/>
            </w:tcBorders>
            <w:shd w:val="clear" w:color="auto" w:fill="auto"/>
            <w:noWrap/>
            <w:vAlign w:val="center"/>
          </w:tcPr>
          <w:p w14:paraId="707FC26C"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257.548</w:t>
            </w:r>
          </w:p>
        </w:tc>
        <w:tc>
          <w:tcPr>
            <w:tcW w:w="1552" w:type="dxa"/>
            <w:tcBorders>
              <w:top w:val="nil"/>
              <w:left w:val="nil"/>
              <w:bottom w:val="single" w:sz="8" w:space="0" w:color="A6A6A6"/>
              <w:right w:val="nil"/>
            </w:tcBorders>
            <w:shd w:val="clear" w:color="auto" w:fill="auto"/>
            <w:vAlign w:val="center"/>
          </w:tcPr>
          <w:p w14:paraId="70528C96"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247.675</w:t>
            </w:r>
          </w:p>
        </w:tc>
        <w:tc>
          <w:tcPr>
            <w:tcW w:w="1776" w:type="dxa"/>
            <w:tcBorders>
              <w:top w:val="nil"/>
              <w:left w:val="nil"/>
              <w:bottom w:val="single" w:sz="8" w:space="0" w:color="A6A6A6"/>
              <w:right w:val="nil"/>
            </w:tcBorders>
            <w:shd w:val="clear" w:color="auto" w:fill="auto"/>
            <w:vAlign w:val="center"/>
          </w:tcPr>
          <w:p w14:paraId="29E8514D"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101.514</w:t>
            </w:r>
          </w:p>
        </w:tc>
        <w:tc>
          <w:tcPr>
            <w:tcW w:w="1332" w:type="dxa"/>
            <w:tcBorders>
              <w:top w:val="nil"/>
              <w:left w:val="nil"/>
              <w:bottom w:val="single" w:sz="8" w:space="0" w:color="A6A6A6"/>
              <w:right w:val="nil"/>
            </w:tcBorders>
            <w:shd w:val="clear" w:color="auto" w:fill="auto"/>
            <w:vAlign w:val="center"/>
          </w:tcPr>
          <w:p w14:paraId="5083C5B9"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89.395</w:t>
            </w:r>
          </w:p>
        </w:tc>
      </w:tr>
      <w:tr w:rsidR="00586134" w:rsidRPr="00586134" w14:paraId="752085D9" w14:textId="77777777" w:rsidTr="007E307A">
        <w:trPr>
          <w:trHeight w:hRule="exact" w:val="362"/>
        </w:trPr>
        <w:tc>
          <w:tcPr>
            <w:tcW w:w="3552" w:type="dxa"/>
            <w:tcBorders>
              <w:top w:val="single" w:sz="4" w:space="0" w:color="A6A6A6"/>
              <w:bottom w:val="single" w:sz="4" w:space="0" w:color="auto"/>
            </w:tcBorders>
            <w:noWrap/>
            <w:vAlign w:val="bottom"/>
          </w:tcPr>
          <w:p w14:paraId="78F7D85D"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Μικτό Περιθώριο Κέρδους</w:t>
            </w:r>
          </w:p>
        </w:tc>
        <w:tc>
          <w:tcPr>
            <w:tcW w:w="1572" w:type="dxa"/>
            <w:gridSpan w:val="2"/>
            <w:tcBorders>
              <w:top w:val="nil"/>
              <w:left w:val="nil"/>
              <w:bottom w:val="single" w:sz="8" w:space="0" w:color="auto"/>
              <w:right w:val="nil"/>
            </w:tcBorders>
            <w:shd w:val="clear" w:color="auto" w:fill="auto"/>
            <w:noWrap/>
            <w:vAlign w:val="center"/>
          </w:tcPr>
          <w:p w14:paraId="573471A7"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129.338</w:t>
            </w:r>
          </w:p>
        </w:tc>
        <w:tc>
          <w:tcPr>
            <w:tcW w:w="1552" w:type="dxa"/>
            <w:tcBorders>
              <w:top w:val="nil"/>
              <w:left w:val="nil"/>
              <w:bottom w:val="single" w:sz="8" w:space="0" w:color="auto"/>
              <w:right w:val="nil"/>
            </w:tcBorders>
            <w:shd w:val="clear" w:color="auto" w:fill="auto"/>
            <w:vAlign w:val="center"/>
          </w:tcPr>
          <w:p w14:paraId="11F8F5E7"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130.294</w:t>
            </w:r>
          </w:p>
        </w:tc>
        <w:tc>
          <w:tcPr>
            <w:tcW w:w="1776" w:type="dxa"/>
            <w:tcBorders>
              <w:top w:val="nil"/>
              <w:left w:val="nil"/>
              <w:bottom w:val="single" w:sz="8" w:space="0" w:color="auto"/>
              <w:right w:val="nil"/>
            </w:tcBorders>
            <w:shd w:val="clear" w:color="auto" w:fill="auto"/>
            <w:vAlign w:val="center"/>
          </w:tcPr>
          <w:p w14:paraId="16FE576B"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57.494</w:t>
            </w:r>
          </w:p>
        </w:tc>
        <w:tc>
          <w:tcPr>
            <w:tcW w:w="1332" w:type="dxa"/>
            <w:tcBorders>
              <w:top w:val="nil"/>
              <w:left w:val="nil"/>
              <w:bottom w:val="single" w:sz="8" w:space="0" w:color="auto"/>
              <w:right w:val="nil"/>
            </w:tcBorders>
            <w:shd w:val="clear" w:color="auto" w:fill="auto"/>
            <w:vAlign w:val="center"/>
          </w:tcPr>
          <w:p w14:paraId="366C55B3" w14:textId="77777777" w:rsidR="00586134" w:rsidRPr="00586134" w:rsidRDefault="00586134" w:rsidP="00586134">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48.410</w:t>
            </w:r>
          </w:p>
        </w:tc>
      </w:tr>
      <w:tr w:rsidR="00586134" w:rsidRPr="00586134" w14:paraId="32228403" w14:textId="77777777" w:rsidTr="007E307A">
        <w:trPr>
          <w:trHeight w:val="362"/>
        </w:trPr>
        <w:tc>
          <w:tcPr>
            <w:tcW w:w="3552" w:type="dxa"/>
            <w:tcBorders>
              <w:top w:val="single" w:sz="4" w:space="0" w:color="auto"/>
              <w:bottom w:val="single" w:sz="12" w:space="0" w:color="auto"/>
            </w:tcBorders>
            <w:noWrap/>
            <w:vAlign w:val="center"/>
          </w:tcPr>
          <w:p w14:paraId="7BBBBD28" w14:textId="77777777" w:rsidR="00586134" w:rsidRPr="00586134" w:rsidRDefault="00586134" w:rsidP="00586134">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Μικτό Περιθώριο Κέρδους %</w:t>
            </w:r>
          </w:p>
        </w:tc>
        <w:tc>
          <w:tcPr>
            <w:tcW w:w="1572" w:type="dxa"/>
            <w:gridSpan w:val="2"/>
            <w:tcBorders>
              <w:top w:val="nil"/>
              <w:left w:val="nil"/>
              <w:bottom w:val="single" w:sz="12" w:space="0" w:color="auto"/>
              <w:right w:val="nil"/>
            </w:tcBorders>
            <w:shd w:val="clear" w:color="auto" w:fill="auto"/>
            <w:noWrap/>
            <w:vAlign w:val="center"/>
          </w:tcPr>
          <w:p w14:paraId="6C5493F3" w14:textId="77777777" w:rsidR="00586134" w:rsidRPr="00586134" w:rsidRDefault="00586134" w:rsidP="00586134">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50,22%</w:t>
            </w:r>
          </w:p>
        </w:tc>
        <w:tc>
          <w:tcPr>
            <w:tcW w:w="1552" w:type="dxa"/>
            <w:tcBorders>
              <w:top w:val="nil"/>
              <w:left w:val="nil"/>
              <w:bottom w:val="single" w:sz="12" w:space="0" w:color="auto"/>
              <w:right w:val="nil"/>
            </w:tcBorders>
            <w:shd w:val="clear" w:color="auto" w:fill="auto"/>
            <w:vAlign w:val="center"/>
          </w:tcPr>
          <w:p w14:paraId="03BCCB31" w14:textId="77777777" w:rsidR="00586134" w:rsidRPr="00586134" w:rsidRDefault="00586134" w:rsidP="00586134">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52,61%</w:t>
            </w:r>
          </w:p>
        </w:tc>
        <w:tc>
          <w:tcPr>
            <w:tcW w:w="1776" w:type="dxa"/>
            <w:tcBorders>
              <w:top w:val="nil"/>
              <w:left w:val="nil"/>
              <w:bottom w:val="single" w:sz="12" w:space="0" w:color="auto"/>
              <w:right w:val="nil"/>
            </w:tcBorders>
            <w:shd w:val="clear" w:color="auto" w:fill="auto"/>
            <w:vAlign w:val="center"/>
          </w:tcPr>
          <w:p w14:paraId="7CCBB84A" w14:textId="77777777" w:rsidR="00586134" w:rsidRPr="00586134" w:rsidRDefault="00586134" w:rsidP="00586134">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56,64%</w:t>
            </w:r>
          </w:p>
        </w:tc>
        <w:tc>
          <w:tcPr>
            <w:tcW w:w="1332" w:type="dxa"/>
            <w:tcBorders>
              <w:top w:val="nil"/>
              <w:left w:val="nil"/>
              <w:bottom w:val="single" w:sz="12" w:space="0" w:color="auto"/>
              <w:right w:val="nil"/>
            </w:tcBorders>
            <w:shd w:val="clear" w:color="auto" w:fill="auto"/>
            <w:vAlign w:val="center"/>
          </w:tcPr>
          <w:p w14:paraId="2E69F681" w14:textId="77777777" w:rsidR="00586134" w:rsidRPr="00586134" w:rsidRDefault="00586134" w:rsidP="00586134">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54,15%</w:t>
            </w:r>
          </w:p>
        </w:tc>
      </w:tr>
    </w:tbl>
    <w:p w14:paraId="712F3610"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3B39EEE3"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388E43AC"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r w:rsidRPr="00586134">
        <w:rPr>
          <w:rFonts w:ascii="Verdana" w:eastAsia="Calibri" w:hAnsi="Verdana" w:cs="UB-Calligula"/>
          <w:color w:val="000000"/>
          <w:sz w:val="16"/>
          <w:szCs w:val="16"/>
          <w:u w:val="single"/>
          <w:lang w:eastAsia="el-GR"/>
        </w:rPr>
        <w:t>Πίνακας Συμφωνίας του Μικτού Περιθωρίου Κέρδους (%)</w:t>
      </w:r>
    </w:p>
    <w:tbl>
      <w:tblPr>
        <w:tblpPr w:leftFromText="180" w:rightFromText="180" w:vertAnchor="text" w:horzAnchor="margin" w:tblpXSpec="center" w:tblpY="114"/>
        <w:tblW w:w="9772" w:type="dxa"/>
        <w:tblLayout w:type="fixed"/>
        <w:tblLook w:val="0000" w:firstRow="0" w:lastRow="0" w:firstColumn="0" w:lastColumn="0" w:noHBand="0" w:noVBand="0"/>
      </w:tblPr>
      <w:tblGrid>
        <w:gridCol w:w="3547"/>
        <w:gridCol w:w="21"/>
        <w:gridCol w:w="1549"/>
        <w:gridCol w:w="1551"/>
        <w:gridCol w:w="1773"/>
        <w:gridCol w:w="1331"/>
      </w:tblGrid>
      <w:tr w:rsidR="007E307A" w:rsidRPr="00586134" w14:paraId="420ACFEB" w14:textId="77777777" w:rsidTr="007E307A">
        <w:trPr>
          <w:trHeight w:val="366"/>
        </w:trPr>
        <w:tc>
          <w:tcPr>
            <w:tcW w:w="3568" w:type="dxa"/>
            <w:gridSpan w:val="2"/>
            <w:tcBorders>
              <w:top w:val="single" w:sz="12" w:space="0" w:color="auto"/>
            </w:tcBorders>
            <w:noWrap/>
            <w:vAlign w:val="center"/>
          </w:tcPr>
          <w:p w14:paraId="0338B0C8" w14:textId="77777777" w:rsidR="007E307A" w:rsidRPr="00586134" w:rsidRDefault="007E307A" w:rsidP="007E307A">
            <w:pPr>
              <w:spacing w:after="0" w:line="240" w:lineRule="auto"/>
              <w:jc w:val="center"/>
              <w:rPr>
                <w:rFonts w:ascii="Verdana" w:eastAsia="Times New Roman" w:hAnsi="Verdana" w:cs="UB-Calligula"/>
                <w:b/>
                <w:bCs/>
                <w:color w:val="000000"/>
                <w:sz w:val="16"/>
                <w:szCs w:val="16"/>
                <w:lang w:eastAsia="el-GR"/>
              </w:rPr>
            </w:pPr>
            <w:r w:rsidRPr="00586134">
              <w:rPr>
                <w:rFonts w:ascii="Verdana" w:eastAsia="Times New Roman" w:hAnsi="Verdana" w:cs="UB-Calligula"/>
                <w:b/>
                <w:bCs/>
                <w:color w:val="000000"/>
                <w:sz w:val="16"/>
                <w:szCs w:val="16"/>
                <w:lang w:eastAsia="el-GR"/>
              </w:rPr>
              <w:t>ΕΤΑΙΡΕΙΑ</w:t>
            </w:r>
          </w:p>
        </w:tc>
        <w:tc>
          <w:tcPr>
            <w:tcW w:w="3100" w:type="dxa"/>
            <w:gridSpan w:val="2"/>
            <w:tcBorders>
              <w:top w:val="single" w:sz="12" w:space="0" w:color="auto"/>
            </w:tcBorders>
            <w:noWrap/>
            <w:vAlign w:val="center"/>
          </w:tcPr>
          <w:p w14:paraId="30E29C95" w14:textId="77777777" w:rsidR="007E307A" w:rsidRPr="00586134" w:rsidRDefault="007E307A" w:rsidP="007E307A">
            <w:pPr>
              <w:spacing w:after="0" w:line="240" w:lineRule="auto"/>
              <w:jc w:val="center"/>
              <w:rPr>
                <w:rFonts w:ascii="Verdana" w:eastAsia="Times New Roman" w:hAnsi="Verdana" w:cs="UB-Calligula"/>
                <w:b/>
                <w:bCs/>
                <w:color w:val="000000"/>
                <w:sz w:val="16"/>
                <w:szCs w:val="16"/>
                <w:lang w:eastAsia="el-GR"/>
              </w:rPr>
            </w:pPr>
          </w:p>
        </w:tc>
        <w:tc>
          <w:tcPr>
            <w:tcW w:w="3104" w:type="dxa"/>
            <w:gridSpan w:val="2"/>
            <w:tcBorders>
              <w:top w:val="single" w:sz="12" w:space="0" w:color="auto"/>
            </w:tcBorders>
            <w:vAlign w:val="center"/>
          </w:tcPr>
          <w:p w14:paraId="009DD541" w14:textId="77777777" w:rsidR="007E307A" w:rsidRPr="00586134" w:rsidRDefault="007E307A" w:rsidP="007E307A">
            <w:pPr>
              <w:spacing w:after="0" w:line="240" w:lineRule="auto"/>
              <w:jc w:val="center"/>
              <w:rPr>
                <w:rFonts w:ascii="Verdana" w:eastAsia="Times New Roman" w:hAnsi="Verdana" w:cs="UB-Calligula"/>
                <w:b/>
                <w:bCs/>
                <w:color w:val="000000"/>
                <w:sz w:val="16"/>
                <w:szCs w:val="16"/>
                <w:lang w:eastAsia="el-GR"/>
              </w:rPr>
            </w:pPr>
          </w:p>
        </w:tc>
      </w:tr>
      <w:tr w:rsidR="007E307A" w:rsidRPr="00586134" w14:paraId="68510F56" w14:textId="77777777" w:rsidTr="007E307A">
        <w:trPr>
          <w:trHeight w:val="504"/>
        </w:trPr>
        <w:tc>
          <w:tcPr>
            <w:tcW w:w="3547" w:type="dxa"/>
            <w:tcBorders>
              <w:bottom w:val="single" w:sz="12" w:space="0" w:color="auto"/>
            </w:tcBorders>
            <w:noWrap/>
            <w:vAlign w:val="bottom"/>
          </w:tcPr>
          <w:p w14:paraId="33D731C8" w14:textId="77777777" w:rsidR="007E307A" w:rsidRPr="00586134" w:rsidRDefault="007E307A" w:rsidP="007E307A">
            <w:pPr>
              <w:spacing w:after="0" w:line="240" w:lineRule="auto"/>
              <w:jc w:val="center"/>
              <w:rPr>
                <w:rFonts w:ascii="Verdana" w:eastAsia="Times New Roman" w:hAnsi="Verdana" w:cs="UB-Calligula"/>
                <w:i/>
                <w:color w:val="000000"/>
                <w:sz w:val="16"/>
                <w:szCs w:val="16"/>
                <w:lang w:eastAsia="el-GR"/>
              </w:rPr>
            </w:pPr>
            <w:r w:rsidRPr="00586134">
              <w:rPr>
                <w:rFonts w:ascii="Verdana" w:eastAsia="Times New Roman" w:hAnsi="Verdana" w:cs="UB-Calligula"/>
                <w:bCs/>
                <w:i/>
                <w:color w:val="000000"/>
                <w:sz w:val="16"/>
                <w:szCs w:val="16"/>
                <w:lang w:eastAsia="el-GR"/>
              </w:rPr>
              <w:t>Ποσά σε χιλ. Ευρώ</w:t>
            </w:r>
          </w:p>
        </w:tc>
        <w:tc>
          <w:tcPr>
            <w:tcW w:w="1570" w:type="dxa"/>
            <w:gridSpan w:val="2"/>
            <w:tcBorders>
              <w:top w:val="nil"/>
              <w:left w:val="nil"/>
              <w:bottom w:val="single" w:sz="12" w:space="0" w:color="auto"/>
              <w:right w:val="nil"/>
            </w:tcBorders>
            <w:shd w:val="clear" w:color="auto" w:fill="auto"/>
            <w:noWrap/>
            <w:vAlign w:val="center"/>
          </w:tcPr>
          <w:p w14:paraId="619D8891" w14:textId="77777777" w:rsidR="007E307A" w:rsidRPr="00586134" w:rsidRDefault="007E307A" w:rsidP="007E307A">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30.09.2021</w:t>
            </w:r>
          </w:p>
        </w:tc>
        <w:tc>
          <w:tcPr>
            <w:tcW w:w="1551" w:type="dxa"/>
            <w:tcBorders>
              <w:top w:val="nil"/>
              <w:left w:val="nil"/>
              <w:bottom w:val="single" w:sz="12" w:space="0" w:color="auto"/>
              <w:right w:val="nil"/>
            </w:tcBorders>
            <w:shd w:val="clear" w:color="auto" w:fill="auto"/>
            <w:vAlign w:val="center"/>
          </w:tcPr>
          <w:p w14:paraId="738D0461" w14:textId="77777777" w:rsidR="007E307A" w:rsidRPr="00586134" w:rsidRDefault="007E307A" w:rsidP="007E307A">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30.09.2020</w:t>
            </w:r>
          </w:p>
        </w:tc>
        <w:tc>
          <w:tcPr>
            <w:tcW w:w="1773" w:type="dxa"/>
            <w:tcBorders>
              <w:top w:val="nil"/>
              <w:left w:val="nil"/>
              <w:bottom w:val="single" w:sz="12" w:space="0" w:color="auto"/>
              <w:right w:val="nil"/>
            </w:tcBorders>
            <w:shd w:val="clear" w:color="auto" w:fill="auto"/>
            <w:vAlign w:val="center"/>
          </w:tcPr>
          <w:p w14:paraId="03EDF80D" w14:textId="77777777" w:rsidR="007E307A" w:rsidRPr="00586134" w:rsidRDefault="007E307A" w:rsidP="007E307A">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2021</w:t>
            </w:r>
          </w:p>
        </w:tc>
        <w:tc>
          <w:tcPr>
            <w:tcW w:w="1331" w:type="dxa"/>
            <w:tcBorders>
              <w:top w:val="nil"/>
              <w:left w:val="nil"/>
              <w:bottom w:val="single" w:sz="12" w:space="0" w:color="auto"/>
              <w:right w:val="nil"/>
            </w:tcBorders>
            <w:shd w:val="clear" w:color="auto" w:fill="auto"/>
            <w:vAlign w:val="center"/>
          </w:tcPr>
          <w:p w14:paraId="5B51B31C" w14:textId="77777777" w:rsidR="007E307A" w:rsidRPr="00586134" w:rsidRDefault="007E307A" w:rsidP="007E307A">
            <w:pPr>
              <w:jc w:val="center"/>
              <w:rPr>
                <w:rFonts w:ascii="Verdana" w:eastAsia="Calibri" w:hAnsi="Verdana" w:cs="Calibri"/>
                <w:bCs/>
                <w:color w:val="000000"/>
                <w:sz w:val="16"/>
                <w:szCs w:val="16"/>
              </w:rPr>
            </w:pPr>
            <w:r w:rsidRPr="00586134">
              <w:rPr>
                <w:rFonts w:ascii="Verdana" w:eastAsia="Times New Roman" w:hAnsi="Verdana" w:cs="UB-Calligula"/>
                <w:color w:val="000000"/>
                <w:sz w:val="16"/>
                <w:szCs w:val="16"/>
                <w:lang w:eastAsia="el-GR"/>
              </w:rPr>
              <w:t>Γ΄ΤΡΙΜΗΝΟ    2020</w:t>
            </w:r>
          </w:p>
        </w:tc>
      </w:tr>
      <w:tr w:rsidR="007E307A" w:rsidRPr="00586134" w14:paraId="70C68BF8" w14:textId="77777777" w:rsidTr="007E307A">
        <w:trPr>
          <w:trHeight w:val="94"/>
        </w:trPr>
        <w:tc>
          <w:tcPr>
            <w:tcW w:w="3547" w:type="dxa"/>
            <w:tcBorders>
              <w:top w:val="single" w:sz="12" w:space="0" w:color="auto"/>
              <w:bottom w:val="single" w:sz="4" w:space="0" w:color="A6A6A6"/>
            </w:tcBorders>
            <w:noWrap/>
            <w:vAlign w:val="bottom"/>
          </w:tcPr>
          <w:p w14:paraId="08C6521A" w14:textId="77777777" w:rsidR="007E307A" w:rsidRPr="00586134" w:rsidRDefault="007E307A" w:rsidP="007E307A">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Κύκλος εργασιών</w:t>
            </w:r>
          </w:p>
        </w:tc>
        <w:tc>
          <w:tcPr>
            <w:tcW w:w="1570" w:type="dxa"/>
            <w:gridSpan w:val="2"/>
            <w:tcBorders>
              <w:top w:val="nil"/>
              <w:left w:val="nil"/>
              <w:bottom w:val="single" w:sz="8" w:space="0" w:color="A6A6A6"/>
              <w:right w:val="nil"/>
            </w:tcBorders>
            <w:shd w:val="clear" w:color="auto" w:fill="auto"/>
            <w:noWrap/>
            <w:vAlign w:val="center"/>
          </w:tcPr>
          <w:p w14:paraId="3B486C96"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257.548</w:t>
            </w:r>
          </w:p>
        </w:tc>
        <w:tc>
          <w:tcPr>
            <w:tcW w:w="1551" w:type="dxa"/>
            <w:tcBorders>
              <w:top w:val="nil"/>
              <w:left w:val="nil"/>
              <w:bottom w:val="single" w:sz="8" w:space="0" w:color="A6A6A6"/>
              <w:right w:val="nil"/>
            </w:tcBorders>
            <w:shd w:val="clear" w:color="auto" w:fill="auto"/>
            <w:vAlign w:val="center"/>
          </w:tcPr>
          <w:p w14:paraId="647A98B9"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247.670</w:t>
            </w:r>
          </w:p>
        </w:tc>
        <w:tc>
          <w:tcPr>
            <w:tcW w:w="1773" w:type="dxa"/>
            <w:tcBorders>
              <w:top w:val="nil"/>
              <w:left w:val="nil"/>
              <w:bottom w:val="single" w:sz="8" w:space="0" w:color="A6A6A6"/>
              <w:right w:val="nil"/>
            </w:tcBorders>
            <w:shd w:val="clear" w:color="auto" w:fill="auto"/>
            <w:vAlign w:val="center"/>
          </w:tcPr>
          <w:p w14:paraId="4E41D011"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101.514</w:t>
            </w:r>
          </w:p>
        </w:tc>
        <w:tc>
          <w:tcPr>
            <w:tcW w:w="1331" w:type="dxa"/>
            <w:tcBorders>
              <w:top w:val="nil"/>
              <w:left w:val="nil"/>
              <w:bottom w:val="single" w:sz="8" w:space="0" w:color="A6A6A6"/>
              <w:right w:val="nil"/>
            </w:tcBorders>
            <w:shd w:val="clear" w:color="auto" w:fill="auto"/>
            <w:vAlign w:val="center"/>
          </w:tcPr>
          <w:p w14:paraId="4DD7F45E"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89.395</w:t>
            </w:r>
          </w:p>
        </w:tc>
      </w:tr>
      <w:tr w:rsidR="007E307A" w:rsidRPr="00586134" w14:paraId="1ADA92CC" w14:textId="77777777" w:rsidTr="007E307A">
        <w:trPr>
          <w:trHeight w:hRule="exact" w:val="366"/>
        </w:trPr>
        <w:tc>
          <w:tcPr>
            <w:tcW w:w="3547" w:type="dxa"/>
            <w:tcBorders>
              <w:top w:val="single" w:sz="4" w:space="0" w:color="A6A6A6"/>
              <w:bottom w:val="single" w:sz="4" w:space="0" w:color="auto"/>
            </w:tcBorders>
            <w:noWrap/>
            <w:vAlign w:val="bottom"/>
          </w:tcPr>
          <w:p w14:paraId="0BF4906C" w14:textId="77777777" w:rsidR="007E307A" w:rsidRPr="00586134" w:rsidRDefault="007E307A" w:rsidP="007E307A">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Μικτό Περιθώριο Κέρδους</w:t>
            </w:r>
          </w:p>
        </w:tc>
        <w:tc>
          <w:tcPr>
            <w:tcW w:w="1570" w:type="dxa"/>
            <w:gridSpan w:val="2"/>
            <w:tcBorders>
              <w:top w:val="nil"/>
              <w:left w:val="nil"/>
              <w:bottom w:val="single" w:sz="8" w:space="0" w:color="auto"/>
              <w:right w:val="nil"/>
            </w:tcBorders>
            <w:shd w:val="clear" w:color="auto" w:fill="auto"/>
            <w:noWrap/>
            <w:vAlign w:val="center"/>
          </w:tcPr>
          <w:p w14:paraId="4055454B"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129.338</w:t>
            </w:r>
          </w:p>
        </w:tc>
        <w:tc>
          <w:tcPr>
            <w:tcW w:w="1551" w:type="dxa"/>
            <w:tcBorders>
              <w:top w:val="nil"/>
              <w:left w:val="nil"/>
              <w:bottom w:val="single" w:sz="8" w:space="0" w:color="auto"/>
              <w:right w:val="nil"/>
            </w:tcBorders>
            <w:shd w:val="clear" w:color="auto" w:fill="auto"/>
            <w:vAlign w:val="center"/>
          </w:tcPr>
          <w:p w14:paraId="225021B8"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130.289</w:t>
            </w:r>
          </w:p>
        </w:tc>
        <w:tc>
          <w:tcPr>
            <w:tcW w:w="1773" w:type="dxa"/>
            <w:tcBorders>
              <w:top w:val="nil"/>
              <w:left w:val="nil"/>
              <w:bottom w:val="single" w:sz="8" w:space="0" w:color="auto"/>
              <w:right w:val="nil"/>
            </w:tcBorders>
            <w:shd w:val="clear" w:color="auto" w:fill="auto"/>
            <w:vAlign w:val="center"/>
          </w:tcPr>
          <w:p w14:paraId="772A50A7"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57.494</w:t>
            </w:r>
          </w:p>
        </w:tc>
        <w:tc>
          <w:tcPr>
            <w:tcW w:w="1331" w:type="dxa"/>
            <w:tcBorders>
              <w:top w:val="nil"/>
              <w:left w:val="nil"/>
              <w:bottom w:val="single" w:sz="8" w:space="0" w:color="auto"/>
              <w:right w:val="nil"/>
            </w:tcBorders>
            <w:shd w:val="clear" w:color="auto" w:fill="auto"/>
            <w:vAlign w:val="center"/>
          </w:tcPr>
          <w:p w14:paraId="2D651B71" w14:textId="77777777" w:rsidR="007E307A" w:rsidRPr="00586134" w:rsidRDefault="007E307A" w:rsidP="007E307A">
            <w:pPr>
              <w:jc w:val="right"/>
              <w:rPr>
                <w:rFonts w:ascii="Verdana" w:eastAsia="Calibri" w:hAnsi="Verdana" w:cs="Calibri"/>
                <w:color w:val="000000"/>
                <w:sz w:val="16"/>
                <w:szCs w:val="16"/>
              </w:rPr>
            </w:pPr>
            <w:r w:rsidRPr="00586134">
              <w:rPr>
                <w:rFonts w:ascii="Verdana" w:eastAsia="Calibri" w:hAnsi="Verdana" w:cs="Calibri"/>
                <w:color w:val="000000"/>
                <w:sz w:val="16"/>
                <w:szCs w:val="16"/>
              </w:rPr>
              <w:t>48.410</w:t>
            </w:r>
          </w:p>
        </w:tc>
      </w:tr>
      <w:tr w:rsidR="007E307A" w:rsidRPr="00586134" w14:paraId="4E861302" w14:textId="77777777" w:rsidTr="007E307A">
        <w:trPr>
          <w:trHeight w:val="366"/>
        </w:trPr>
        <w:tc>
          <w:tcPr>
            <w:tcW w:w="3547" w:type="dxa"/>
            <w:tcBorders>
              <w:top w:val="single" w:sz="4" w:space="0" w:color="auto"/>
              <w:bottom w:val="single" w:sz="12" w:space="0" w:color="auto"/>
            </w:tcBorders>
            <w:noWrap/>
            <w:vAlign w:val="center"/>
          </w:tcPr>
          <w:p w14:paraId="4E3E604B" w14:textId="77777777" w:rsidR="007E307A" w:rsidRPr="00586134" w:rsidRDefault="007E307A" w:rsidP="007E307A">
            <w:pPr>
              <w:spacing w:after="0" w:line="240" w:lineRule="auto"/>
              <w:rPr>
                <w:rFonts w:ascii="Verdana" w:eastAsia="Times New Roman" w:hAnsi="Verdana" w:cs="UB-Calligula"/>
                <w:color w:val="000000"/>
                <w:sz w:val="16"/>
                <w:szCs w:val="16"/>
                <w:lang w:eastAsia="el-GR"/>
              </w:rPr>
            </w:pPr>
            <w:r w:rsidRPr="00586134">
              <w:rPr>
                <w:rFonts w:ascii="Verdana" w:eastAsia="Times New Roman" w:hAnsi="Verdana" w:cs="UB-Calligula"/>
                <w:color w:val="000000"/>
                <w:sz w:val="16"/>
                <w:szCs w:val="16"/>
                <w:lang w:eastAsia="el-GR"/>
              </w:rPr>
              <w:t>Μικτό Περιθώριο Κέρδους %</w:t>
            </w:r>
          </w:p>
        </w:tc>
        <w:tc>
          <w:tcPr>
            <w:tcW w:w="1570" w:type="dxa"/>
            <w:gridSpan w:val="2"/>
            <w:tcBorders>
              <w:top w:val="nil"/>
              <w:left w:val="nil"/>
              <w:bottom w:val="single" w:sz="12" w:space="0" w:color="auto"/>
              <w:right w:val="nil"/>
            </w:tcBorders>
            <w:shd w:val="clear" w:color="auto" w:fill="auto"/>
            <w:noWrap/>
            <w:vAlign w:val="center"/>
          </w:tcPr>
          <w:p w14:paraId="4A010253" w14:textId="77777777" w:rsidR="007E307A" w:rsidRPr="00586134" w:rsidRDefault="007E307A" w:rsidP="007E307A">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50,22%</w:t>
            </w:r>
          </w:p>
        </w:tc>
        <w:tc>
          <w:tcPr>
            <w:tcW w:w="1551" w:type="dxa"/>
            <w:tcBorders>
              <w:top w:val="nil"/>
              <w:left w:val="nil"/>
              <w:bottom w:val="single" w:sz="12" w:space="0" w:color="auto"/>
              <w:right w:val="nil"/>
            </w:tcBorders>
            <w:shd w:val="clear" w:color="auto" w:fill="auto"/>
            <w:vAlign w:val="center"/>
          </w:tcPr>
          <w:p w14:paraId="23C30544" w14:textId="77777777" w:rsidR="007E307A" w:rsidRPr="00586134" w:rsidRDefault="007E307A" w:rsidP="007E307A">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52,61%</w:t>
            </w:r>
          </w:p>
        </w:tc>
        <w:tc>
          <w:tcPr>
            <w:tcW w:w="1773" w:type="dxa"/>
            <w:tcBorders>
              <w:top w:val="nil"/>
              <w:left w:val="nil"/>
              <w:bottom w:val="single" w:sz="12" w:space="0" w:color="auto"/>
              <w:right w:val="nil"/>
            </w:tcBorders>
            <w:shd w:val="clear" w:color="auto" w:fill="auto"/>
            <w:vAlign w:val="center"/>
          </w:tcPr>
          <w:p w14:paraId="0BADD6C0" w14:textId="77777777" w:rsidR="007E307A" w:rsidRPr="00586134" w:rsidRDefault="007E307A" w:rsidP="007E307A">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56,64%</w:t>
            </w:r>
          </w:p>
        </w:tc>
        <w:tc>
          <w:tcPr>
            <w:tcW w:w="1331" w:type="dxa"/>
            <w:tcBorders>
              <w:top w:val="nil"/>
              <w:left w:val="nil"/>
              <w:bottom w:val="single" w:sz="12" w:space="0" w:color="auto"/>
              <w:right w:val="nil"/>
            </w:tcBorders>
            <w:shd w:val="clear" w:color="auto" w:fill="auto"/>
            <w:vAlign w:val="center"/>
          </w:tcPr>
          <w:p w14:paraId="27143D72" w14:textId="77777777" w:rsidR="007E307A" w:rsidRPr="00586134" w:rsidRDefault="007E307A" w:rsidP="007E307A">
            <w:pPr>
              <w:jc w:val="right"/>
              <w:rPr>
                <w:rFonts w:ascii="Verdana" w:eastAsia="Calibri" w:hAnsi="Verdana" w:cs="Calibri"/>
                <w:b/>
                <w:bCs/>
                <w:color w:val="000000"/>
                <w:sz w:val="16"/>
                <w:szCs w:val="16"/>
              </w:rPr>
            </w:pPr>
            <w:r w:rsidRPr="00586134">
              <w:rPr>
                <w:rFonts w:ascii="Verdana" w:eastAsia="Calibri" w:hAnsi="Verdana" w:cs="Calibri"/>
                <w:b/>
                <w:bCs/>
                <w:color w:val="000000"/>
                <w:sz w:val="16"/>
                <w:szCs w:val="16"/>
              </w:rPr>
              <w:t>54,15%</w:t>
            </w:r>
          </w:p>
        </w:tc>
      </w:tr>
    </w:tbl>
    <w:p w14:paraId="44C6E2B8" w14:textId="77777777" w:rsidR="00586134" w:rsidRPr="00586134" w:rsidRDefault="00586134" w:rsidP="00586134">
      <w:pPr>
        <w:spacing w:after="0" w:line="240" w:lineRule="auto"/>
        <w:rPr>
          <w:rFonts w:ascii="Verdana" w:eastAsia="Calibri" w:hAnsi="Verdana" w:cs="UB-Calligula"/>
          <w:color w:val="000000"/>
          <w:sz w:val="16"/>
          <w:szCs w:val="16"/>
          <w:u w:val="single"/>
          <w:lang w:eastAsia="el-GR"/>
        </w:rPr>
      </w:pPr>
    </w:p>
    <w:p w14:paraId="73C59EE9" w14:textId="77777777" w:rsidR="00586134" w:rsidRPr="00586134" w:rsidRDefault="00586134" w:rsidP="00586134">
      <w:pPr>
        <w:spacing w:after="120" w:line="360" w:lineRule="auto"/>
        <w:jc w:val="both"/>
        <w:rPr>
          <w:rFonts w:ascii="Verdana" w:eastAsia="Times New Roman" w:hAnsi="Verdana" w:cs="UB-Calligula"/>
          <w:color w:val="000000"/>
          <w:sz w:val="20"/>
          <w:szCs w:val="20"/>
          <w:lang w:eastAsia="el-GR"/>
        </w:rPr>
      </w:pPr>
    </w:p>
    <w:p w14:paraId="7F6E5497" w14:textId="77777777" w:rsidR="00586134" w:rsidRPr="00586134" w:rsidRDefault="00586134" w:rsidP="00586134">
      <w:pPr>
        <w:spacing w:after="120" w:line="360" w:lineRule="auto"/>
        <w:ind w:left="-709"/>
        <w:jc w:val="both"/>
        <w:rPr>
          <w:rFonts w:ascii="Verdana" w:eastAsia="Times New Roman" w:hAnsi="Verdana" w:cs="UB-Calligula"/>
          <w:b/>
          <w:color w:val="000000"/>
          <w:sz w:val="20"/>
          <w:szCs w:val="20"/>
          <w:lang w:eastAsia="el-GR"/>
        </w:rPr>
      </w:pPr>
      <w:r w:rsidRPr="00586134">
        <w:rPr>
          <w:rFonts w:ascii="Verdana" w:eastAsia="Times New Roman" w:hAnsi="Verdana" w:cs="UB-Calligula"/>
          <w:b/>
          <w:color w:val="000000"/>
          <w:sz w:val="20"/>
          <w:szCs w:val="20"/>
          <w:lang w:eastAsia="el-GR"/>
        </w:rPr>
        <w:br w:type="page"/>
      </w:r>
      <w:r w:rsidRPr="00586134">
        <w:rPr>
          <w:rFonts w:ascii="Verdana" w:eastAsia="Times New Roman" w:hAnsi="Verdana" w:cs="UB-Calligula"/>
          <w:b/>
          <w:color w:val="000000"/>
          <w:sz w:val="20"/>
          <w:szCs w:val="20"/>
          <w:lang w:eastAsia="el-GR"/>
        </w:rPr>
        <w:lastRenderedPageBreak/>
        <w:t>Παράρτημα 2</w:t>
      </w:r>
    </w:p>
    <w:p w14:paraId="46B0201D" w14:textId="77777777" w:rsidR="00586134" w:rsidRPr="00586134" w:rsidRDefault="00586134" w:rsidP="00586134">
      <w:pPr>
        <w:pBdr>
          <w:top w:val="single" w:sz="24" w:space="0" w:color="DBE5F1"/>
          <w:left w:val="single" w:sz="24" w:space="0" w:color="DBE5F1"/>
          <w:bottom w:val="single" w:sz="24" w:space="0" w:color="DBE5F1"/>
          <w:right w:val="single" w:sz="24" w:space="0" w:color="DBE5F1"/>
        </w:pBdr>
        <w:shd w:val="clear" w:color="auto" w:fill="DBE5F1"/>
        <w:spacing w:after="0" w:line="276" w:lineRule="auto"/>
        <w:ind w:left="-567"/>
        <w:jc w:val="both"/>
        <w:outlineLvl w:val="1"/>
        <w:rPr>
          <w:rFonts w:ascii="Calibri" w:eastAsia="Times New Roman" w:hAnsi="Calibri" w:cs="Times New Roman"/>
          <w:b/>
          <w:smallCaps/>
          <w:lang w:eastAsia="el-GR"/>
        </w:rPr>
      </w:pPr>
      <w:bookmarkStart w:id="1" w:name="_Toc461809422"/>
      <w:bookmarkStart w:id="2" w:name="_Toc51610186"/>
      <w:r w:rsidRPr="00586134">
        <w:rPr>
          <w:rFonts w:ascii="Calibri" w:eastAsia="Times New Roman" w:hAnsi="Calibri" w:cs="Times New Roman"/>
          <w:b/>
          <w:smallCaps/>
          <w:lang w:eastAsia="el-GR"/>
        </w:rPr>
        <w:t>ΕΝΔΙΑΜΕΣΗ ΚΑΤΑΣΤΑΣΗ ΛΟΓΑΡΙΑΣΜΟΥ ΑΠΟΤΕΛΕΣΜΑΤΩΝ</w:t>
      </w:r>
      <w:bookmarkEnd w:id="1"/>
      <w:bookmarkEnd w:id="2"/>
      <w:r w:rsidRPr="00586134">
        <w:rPr>
          <w:rFonts w:ascii="Calibri" w:eastAsia="Times New Roman" w:hAnsi="Calibri" w:cs="Times New Roman"/>
          <w:b/>
          <w:smallCaps/>
          <w:lang w:eastAsia="el-GR"/>
        </w:rPr>
        <w:t xml:space="preserve"> ΤΗΣ ΠΕΡΙΟΔΟΥ ΠΟΥ ΕΛΗΞΕ ΤΗΝ 30.09.2021 &amp; 2020</w:t>
      </w:r>
    </w:p>
    <w:tbl>
      <w:tblPr>
        <w:tblpPr w:leftFromText="180" w:rightFromText="180" w:vertAnchor="text" w:horzAnchor="margin" w:tblpX="-561" w:tblpY="53"/>
        <w:tblOverlap w:val="never"/>
        <w:tblW w:w="5324" w:type="pct"/>
        <w:tblBorders>
          <w:insideH w:val="single" w:sz="4" w:space="0" w:color="BFBFBF"/>
        </w:tblBorders>
        <w:tblLook w:val="0000" w:firstRow="0" w:lastRow="0" w:firstColumn="0" w:lastColumn="0" w:noHBand="0" w:noVBand="0"/>
      </w:tblPr>
      <w:tblGrid>
        <w:gridCol w:w="4044"/>
        <w:gridCol w:w="1185"/>
        <w:gridCol w:w="1185"/>
        <w:gridCol w:w="1104"/>
        <w:gridCol w:w="1326"/>
      </w:tblGrid>
      <w:tr w:rsidR="00586134" w:rsidRPr="00586134" w14:paraId="144062CC" w14:textId="77777777" w:rsidTr="00586134">
        <w:trPr>
          <w:trHeight w:val="400"/>
        </w:trPr>
        <w:tc>
          <w:tcPr>
            <w:tcW w:w="2247" w:type="pct"/>
            <w:tcBorders>
              <w:top w:val="single" w:sz="12" w:space="0" w:color="000000"/>
              <w:bottom w:val="single" w:sz="8" w:space="0" w:color="000000"/>
            </w:tcBorders>
            <w:noWrap/>
            <w:vAlign w:val="bottom"/>
          </w:tcPr>
          <w:p w14:paraId="6DCCCABB" w14:textId="77777777" w:rsidR="00586134" w:rsidRPr="00586134" w:rsidRDefault="00586134" w:rsidP="00586134">
            <w:pPr>
              <w:spacing w:after="0" w:line="24" w:lineRule="atLeast"/>
              <w:jc w:val="both"/>
              <w:rPr>
                <w:rFonts w:ascii="Calibri" w:eastAsia="Times New Roman" w:hAnsi="Calibri" w:cs="Arial"/>
                <w:b/>
                <w:i/>
                <w:sz w:val="16"/>
                <w:szCs w:val="16"/>
                <w:lang w:eastAsia="el-GR"/>
              </w:rPr>
            </w:pPr>
            <w:r w:rsidRPr="00586134">
              <w:rPr>
                <w:rFonts w:ascii="Calibri" w:eastAsia="Times New Roman" w:hAnsi="Calibri" w:cs="Arial"/>
                <w:b/>
                <w:i/>
                <w:sz w:val="16"/>
                <w:szCs w:val="16"/>
                <w:lang w:eastAsia="el-GR"/>
              </w:rPr>
              <w:t>ΟΜΙΛΟΣ</w:t>
            </w:r>
          </w:p>
        </w:tc>
        <w:tc>
          <w:tcPr>
            <w:tcW w:w="1198" w:type="pct"/>
            <w:gridSpan w:val="2"/>
            <w:tcBorders>
              <w:top w:val="single" w:sz="12" w:space="0" w:color="000000"/>
              <w:bottom w:val="single" w:sz="8" w:space="0" w:color="000000"/>
            </w:tcBorders>
            <w:vAlign w:val="center"/>
          </w:tcPr>
          <w:p w14:paraId="648A4BBC"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p>
        </w:tc>
        <w:tc>
          <w:tcPr>
            <w:tcW w:w="1555" w:type="pct"/>
            <w:gridSpan w:val="2"/>
            <w:tcBorders>
              <w:top w:val="single" w:sz="12" w:space="0" w:color="000000"/>
              <w:bottom w:val="single" w:sz="8" w:space="0" w:color="000000"/>
            </w:tcBorders>
            <w:noWrap/>
            <w:vAlign w:val="center"/>
          </w:tcPr>
          <w:p w14:paraId="28886967" w14:textId="77777777" w:rsidR="00586134" w:rsidRPr="00586134" w:rsidRDefault="00586134" w:rsidP="00586134">
            <w:pPr>
              <w:spacing w:after="0" w:line="24" w:lineRule="atLeast"/>
              <w:jc w:val="both"/>
              <w:rPr>
                <w:rFonts w:ascii="Calibri" w:eastAsia="Times New Roman" w:hAnsi="Calibri" w:cs="Arial"/>
                <w:b/>
                <w:bCs/>
                <w:sz w:val="16"/>
                <w:szCs w:val="16"/>
                <w:lang w:val="en-US" w:eastAsia="el-GR"/>
              </w:rPr>
            </w:pPr>
          </w:p>
        </w:tc>
      </w:tr>
      <w:tr w:rsidR="00586134" w:rsidRPr="00586134" w14:paraId="51A54C3C" w14:textId="77777777" w:rsidTr="00586134">
        <w:trPr>
          <w:trHeight w:val="400"/>
        </w:trPr>
        <w:tc>
          <w:tcPr>
            <w:tcW w:w="2247" w:type="pct"/>
            <w:tcBorders>
              <w:top w:val="single" w:sz="12" w:space="0" w:color="000000"/>
              <w:bottom w:val="single" w:sz="8" w:space="0" w:color="000000"/>
            </w:tcBorders>
            <w:noWrap/>
            <w:vAlign w:val="bottom"/>
          </w:tcPr>
          <w:p w14:paraId="051ADF70" w14:textId="77777777" w:rsidR="00586134" w:rsidRPr="00586134" w:rsidRDefault="00586134" w:rsidP="00586134">
            <w:pPr>
              <w:spacing w:after="0" w:line="24" w:lineRule="atLeast"/>
              <w:jc w:val="both"/>
              <w:rPr>
                <w:rFonts w:ascii="Calibri" w:eastAsia="Times New Roman" w:hAnsi="Calibri" w:cs="Arial"/>
                <w:i/>
                <w:sz w:val="16"/>
                <w:szCs w:val="16"/>
                <w:lang w:eastAsia="el-GR"/>
              </w:rPr>
            </w:pPr>
            <w:r w:rsidRPr="00586134">
              <w:rPr>
                <w:rFonts w:ascii="Calibri" w:eastAsia="Times New Roman" w:hAnsi="Calibri" w:cs="Arial"/>
                <w:i/>
                <w:sz w:val="16"/>
                <w:szCs w:val="16"/>
                <w:lang w:eastAsia="el-GR"/>
              </w:rPr>
              <w:t>Ποσά σε χιλ. Ευρώ</w:t>
            </w:r>
          </w:p>
        </w:tc>
        <w:tc>
          <w:tcPr>
            <w:tcW w:w="599" w:type="pct"/>
            <w:tcBorders>
              <w:top w:val="single" w:sz="12" w:space="0" w:color="000000"/>
              <w:bottom w:val="single" w:sz="8" w:space="0" w:color="000000"/>
            </w:tcBorders>
            <w:vAlign w:val="center"/>
          </w:tcPr>
          <w:p w14:paraId="72FA8F6B"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.2021</w:t>
            </w:r>
          </w:p>
        </w:tc>
        <w:tc>
          <w:tcPr>
            <w:tcW w:w="599" w:type="pct"/>
            <w:tcBorders>
              <w:top w:val="single" w:sz="12" w:space="0" w:color="000000"/>
              <w:bottom w:val="single" w:sz="8" w:space="0" w:color="000000"/>
            </w:tcBorders>
            <w:vAlign w:val="center"/>
          </w:tcPr>
          <w:p w14:paraId="115D03DE"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.2020</w:t>
            </w:r>
          </w:p>
        </w:tc>
        <w:tc>
          <w:tcPr>
            <w:tcW w:w="660" w:type="pct"/>
            <w:tcBorders>
              <w:top w:val="single" w:sz="12" w:space="0" w:color="000000"/>
              <w:bottom w:val="single" w:sz="8" w:space="0" w:color="000000"/>
            </w:tcBorders>
            <w:noWrap/>
            <w:vAlign w:val="center"/>
          </w:tcPr>
          <w:p w14:paraId="386A2933"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 ΤΡΙΜΗΝΟ </w:t>
            </w:r>
          </w:p>
          <w:p w14:paraId="5BBB634A"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2021</w:t>
            </w:r>
          </w:p>
        </w:tc>
        <w:tc>
          <w:tcPr>
            <w:tcW w:w="895" w:type="pct"/>
            <w:tcBorders>
              <w:top w:val="single" w:sz="12" w:space="0" w:color="000000"/>
              <w:bottom w:val="single" w:sz="8" w:space="0" w:color="000000"/>
            </w:tcBorders>
            <w:vAlign w:val="center"/>
          </w:tcPr>
          <w:p w14:paraId="3EDCFEF3"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Γ΄ΤΡΙΜΗΝΟ </w:t>
            </w:r>
          </w:p>
          <w:p w14:paraId="3F2D8DCA"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eastAsia="el-GR"/>
              </w:rPr>
              <w:t>2</w:t>
            </w:r>
            <w:r w:rsidRPr="00586134">
              <w:rPr>
                <w:rFonts w:ascii="Calibri" w:eastAsia="Times New Roman" w:hAnsi="Calibri" w:cs="Arial"/>
                <w:b/>
                <w:bCs/>
                <w:sz w:val="16"/>
                <w:szCs w:val="16"/>
                <w:lang w:val="en-US" w:eastAsia="el-GR"/>
              </w:rPr>
              <w:t>020</w:t>
            </w:r>
          </w:p>
        </w:tc>
      </w:tr>
      <w:tr w:rsidR="00586134" w:rsidRPr="00586134" w14:paraId="514EBCF8" w14:textId="77777777" w:rsidTr="00586134">
        <w:trPr>
          <w:trHeight w:val="284"/>
        </w:trPr>
        <w:tc>
          <w:tcPr>
            <w:tcW w:w="2247" w:type="pct"/>
            <w:noWrap/>
            <w:vAlign w:val="bottom"/>
          </w:tcPr>
          <w:p w14:paraId="4D6A6912"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Κύκλος εργασιών</w:t>
            </w:r>
          </w:p>
        </w:tc>
        <w:tc>
          <w:tcPr>
            <w:tcW w:w="599" w:type="pct"/>
            <w:tcBorders>
              <w:bottom w:val="single" w:sz="8" w:space="0" w:color="BFBFBF"/>
            </w:tcBorders>
            <w:vAlign w:val="bottom"/>
          </w:tcPr>
          <w:p w14:paraId="064DB820"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257.548</w:t>
            </w:r>
          </w:p>
        </w:tc>
        <w:tc>
          <w:tcPr>
            <w:tcW w:w="599" w:type="pct"/>
            <w:tcBorders>
              <w:bottom w:val="single" w:sz="8" w:space="0" w:color="BFBFBF"/>
            </w:tcBorders>
            <w:vAlign w:val="bottom"/>
          </w:tcPr>
          <w:p w14:paraId="6E9D5C4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247.675</w:t>
            </w:r>
          </w:p>
        </w:tc>
        <w:tc>
          <w:tcPr>
            <w:tcW w:w="660" w:type="pct"/>
            <w:noWrap/>
            <w:vAlign w:val="center"/>
          </w:tcPr>
          <w:p w14:paraId="25E9A932"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101.514</w:t>
            </w:r>
          </w:p>
        </w:tc>
        <w:tc>
          <w:tcPr>
            <w:tcW w:w="895" w:type="pct"/>
            <w:vAlign w:val="center"/>
          </w:tcPr>
          <w:p w14:paraId="100CACD2"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89.395</w:t>
            </w:r>
          </w:p>
        </w:tc>
      </w:tr>
      <w:tr w:rsidR="00586134" w:rsidRPr="00586134" w14:paraId="6D9AD5D6" w14:textId="77777777" w:rsidTr="00586134">
        <w:trPr>
          <w:trHeight w:val="284"/>
        </w:trPr>
        <w:tc>
          <w:tcPr>
            <w:tcW w:w="2247" w:type="pct"/>
            <w:noWrap/>
            <w:vAlign w:val="bottom"/>
          </w:tcPr>
          <w:p w14:paraId="54B45746"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 xml:space="preserve">Κόστος </w:t>
            </w:r>
            <w:proofErr w:type="spellStart"/>
            <w:r w:rsidRPr="00586134">
              <w:rPr>
                <w:rFonts w:ascii="Calibri" w:eastAsia="Times New Roman" w:hAnsi="Calibri" w:cs="Arial"/>
                <w:sz w:val="16"/>
                <w:szCs w:val="16"/>
                <w:lang w:eastAsia="el-GR"/>
              </w:rPr>
              <w:t>πωληθέντων</w:t>
            </w:r>
            <w:proofErr w:type="spellEnd"/>
          </w:p>
        </w:tc>
        <w:tc>
          <w:tcPr>
            <w:tcW w:w="599" w:type="pct"/>
            <w:tcBorders>
              <w:top w:val="single" w:sz="8" w:space="0" w:color="BFBFBF"/>
              <w:bottom w:val="single" w:sz="8" w:space="0" w:color="BFBFBF"/>
            </w:tcBorders>
            <w:vAlign w:val="bottom"/>
          </w:tcPr>
          <w:p w14:paraId="258508D3"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(128.210)</w:t>
            </w:r>
          </w:p>
        </w:tc>
        <w:tc>
          <w:tcPr>
            <w:tcW w:w="599" w:type="pct"/>
            <w:tcBorders>
              <w:top w:val="single" w:sz="8" w:space="0" w:color="BFBFBF"/>
              <w:bottom w:val="single" w:sz="8" w:space="0" w:color="BFBFBF"/>
            </w:tcBorders>
            <w:vAlign w:val="bottom"/>
          </w:tcPr>
          <w:p w14:paraId="7BB04BCF"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(117.381)</w:t>
            </w:r>
          </w:p>
        </w:tc>
        <w:tc>
          <w:tcPr>
            <w:tcW w:w="660" w:type="pct"/>
            <w:noWrap/>
            <w:vAlign w:val="center"/>
          </w:tcPr>
          <w:p w14:paraId="3559372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(44.020)</w:t>
            </w:r>
          </w:p>
        </w:tc>
        <w:tc>
          <w:tcPr>
            <w:tcW w:w="895" w:type="pct"/>
            <w:vAlign w:val="center"/>
          </w:tcPr>
          <w:p w14:paraId="3AA52C22"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(40.985)</w:t>
            </w:r>
          </w:p>
        </w:tc>
      </w:tr>
      <w:tr w:rsidR="00586134" w:rsidRPr="00586134" w14:paraId="523CE025" w14:textId="77777777" w:rsidTr="00586134">
        <w:trPr>
          <w:trHeight w:val="284"/>
        </w:trPr>
        <w:tc>
          <w:tcPr>
            <w:tcW w:w="2247" w:type="pct"/>
            <w:noWrap/>
            <w:vAlign w:val="bottom"/>
          </w:tcPr>
          <w:p w14:paraId="680A6980"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tcBorders>
              <w:top w:val="single" w:sz="8" w:space="0" w:color="BFBFBF"/>
              <w:bottom w:val="single" w:sz="8" w:space="0" w:color="auto"/>
            </w:tcBorders>
            <w:vAlign w:val="bottom"/>
          </w:tcPr>
          <w:p w14:paraId="727E4FF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599" w:type="pct"/>
            <w:tcBorders>
              <w:top w:val="single" w:sz="8" w:space="0" w:color="BFBFBF"/>
              <w:bottom w:val="single" w:sz="8" w:space="0" w:color="auto"/>
            </w:tcBorders>
            <w:vAlign w:val="bottom"/>
          </w:tcPr>
          <w:p w14:paraId="72CE3887"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p>
        </w:tc>
        <w:tc>
          <w:tcPr>
            <w:tcW w:w="660" w:type="pct"/>
            <w:tcBorders>
              <w:bottom w:val="single" w:sz="4" w:space="0" w:color="auto"/>
            </w:tcBorders>
            <w:noWrap/>
            <w:vAlign w:val="center"/>
          </w:tcPr>
          <w:p w14:paraId="6C5B7AAB"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p>
        </w:tc>
        <w:tc>
          <w:tcPr>
            <w:tcW w:w="895" w:type="pct"/>
            <w:tcBorders>
              <w:bottom w:val="single" w:sz="4" w:space="0" w:color="auto"/>
            </w:tcBorders>
            <w:vAlign w:val="center"/>
          </w:tcPr>
          <w:p w14:paraId="0C7DD40E"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p>
        </w:tc>
      </w:tr>
      <w:tr w:rsidR="00586134" w:rsidRPr="00586134" w14:paraId="38E48696" w14:textId="77777777" w:rsidTr="00586134">
        <w:trPr>
          <w:trHeight w:val="284"/>
        </w:trPr>
        <w:tc>
          <w:tcPr>
            <w:tcW w:w="2247" w:type="pct"/>
            <w:noWrap/>
            <w:vAlign w:val="bottom"/>
          </w:tcPr>
          <w:p w14:paraId="046FDB17"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Μικτά Αποτελέσματα</w:t>
            </w:r>
          </w:p>
        </w:tc>
        <w:tc>
          <w:tcPr>
            <w:tcW w:w="599" w:type="pct"/>
            <w:tcBorders>
              <w:top w:val="single" w:sz="8" w:space="0" w:color="auto"/>
              <w:bottom w:val="single" w:sz="8" w:space="0" w:color="auto"/>
            </w:tcBorders>
            <w:vAlign w:val="bottom"/>
          </w:tcPr>
          <w:p w14:paraId="5234A732"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129.338</w:t>
            </w:r>
          </w:p>
        </w:tc>
        <w:tc>
          <w:tcPr>
            <w:tcW w:w="599" w:type="pct"/>
            <w:tcBorders>
              <w:top w:val="single" w:sz="8" w:space="0" w:color="auto"/>
              <w:bottom w:val="single" w:sz="8" w:space="0" w:color="auto"/>
            </w:tcBorders>
            <w:vAlign w:val="bottom"/>
          </w:tcPr>
          <w:p w14:paraId="48FEF896"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130.294</w:t>
            </w:r>
          </w:p>
        </w:tc>
        <w:tc>
          <w:tcPr>
            <w:tcW w:w="660" w:type="pct"/>
            <w:tcBorders>
              <w:top w:val="single" w:sz="4" w:space="0" w:color="auto"/>
              <w:bottom w:val="single" w:sz="4" w:space="0" w:color="auto"/>
            </w:tcBorders>
            <w:noWrap/>
            <w:vAlign w:val="center"/>
          </w:tcPr>
          <w:p w14:paraId="78938102" w14:textId="77777777" w:rsidR="00586134" w:rsidRPr="00586134" w:rsidRDefault="00586134" w:rsidP="00586134">
            <w:pPr>
              <w:spacing w:after="0" w:line="24" w:lineRule="atLeast"/>
              <w:ind w:right="345"/>
              <w:jc w:val="right"/>
              <w:rPr>
                <w:rFonts w:ascii="Calibri" w:eastAsia="Times New Roman" w:hAnsi="Calibri" w:cs="Times New Roman"/>
                <w:b/>
                <w:bCs/>
                <w:color w:val="000000"/>
                <w:sz w:val="16"/>
                <w:szCs w:val="16"/>
                <w:lang w:eastAsia="el-GR"/>
              </w:rPr>
            </w:pPr>
            <w:r w:rsidRPr="00586134">
              <w:rPr>
                <w:rFonts w:ascii="Calibri" w:eastAsia="Times New Roman" w:hAnsi="Calibri" w:cs="Times New Roman"/>
                <w:b/>
                <w:bCs/>
                <w:color w:val="000000"/>
                <w:sz w:val="16"/>
                <w:szCs w:val="16"/>
                <w:lang w:eastAsia="el-GR"/>
              </w:rPr>
              <w:t>57.494</w:t>
            </w:r>
          </w:p>
        </w:tc>
        <w:tc>
          <w:tcPr>
            <w:tcW w:w="895" w:type="pct"/>
            <w:tcBorders>
              <w:top w:val="single" w:sz="4" w:space="0" w:color="auto"/>
              <w:bottom w:val="single" w:sz="4" w:space="0" w:color="auto"/>
            </w:tcBorders>
            <w:vAlign w:val="center"/>
          </w:tcPr>
          <w:p w14:paraId="4DC926DB"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48.410</w:t>
            </w:r>
          </w:p>
        </w:tc>
      </w:tr>
      <w:tr w:rsidR="00586134" w:rsidRPr="00586134" w14:paraId="5507DE8A" w14:textId="77777777" w:rsidTr="00586134">
        <w:trPr>
          <w:trHeight w:val="284"/>
        </w:trPr>
        <w:tc>
          <w:tcPr>
            <w:tcW w:w="2247" w:type="pct"/>
            <w:noWrap/>
            <w:vAlign w:val="bottom"/>
          </w:tcPr>
          <w:p w14:paraId="320BF8F7"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Άλλα έσοδα εκμεταλλεύσεως</w:t>
            </w:r>
          </w:p>
        </w:tc>
        <w:tc>
          <w:tcPr>
            <w:tcW w:w="599" w:type="pct"/>
            <w:tcBorders>
              <w:top w:val="single" w:sz="8" w:space="0" w:color="auto"/>
              <w:bottom w:val="single" w:sz="8" w:space="0" w:color="BFBFBF"/>
            </w:tcBorders>
            <w:vAlign w:val="bottom"/>
          </w:tcPr>
          <w:p w14:paraId="105AF8B8"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2.870</w:t>
            </w:r>
          </w:p>
        </w:tc>
        <w:tc>
          <w:tcPr>
            <w:tcW w:w="599" w:type="pct"/>
            <w:tcBorders>
              <w:top w:val="single" w:sz="8" w:space="0" w:color="auto"/>
              <w:bottom w:val="single" w:sz="8" w:space="0" w:color="BFBFBF"/>
            </w:tcBorders>
            <w:vAlign w:val="bottom"/>
          </w:tcPr>
          <w:p w14:paraId="0D046E48"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2.246</w:t>
            </w:r>
          </w:p>
        </w:tc>
        <w:tc>
          <w:tcPr>
            <w:tcW w:w="660" w:type="pct"/>
            <w:tcBorders>
              <w:top w:val="single" w:sz="4" w:space="0" w:color="auto"/>
            </w:tcBorders>
            <w:noWrap/>
            <w:vAlign w:val="center"/>
          </w:tcPr>
          <w:p w14:paraId="7E0785E9"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804</w:t>
            </w:r>
          </w:p>
        </w:tc>
        <w:tc>
          <w:tcPr>
            <w:tcW w:w="895" w:type="pct"/>
            <w:tcBorders>
              <w:top w:val="single" w:sz="4" w:space="0" w:color="auto"/>
            </w:tcBorders>
            <w:vAlign w:val="center"/>
          </w:tcPr>
          <w:p w14:paraId="01A93FF9"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905</w:t>
            </w:r>
          </w:p>
        </w:tc>
      </w:tr>
      <w:tr w:rsidR="00586134" w:rsidRPr="00586134" w14:paraId="70726BD1" w14:textId="77777777" w:rsidTr="00586134">
        <w:trPr>
          <w:trHeight w:val="284"/>
        </w:trPr>
        <w:tc>
          <w:tcPr>
            <w:tcW w:w="2247" w:type="pct"/>
            <w:noWrap/>
            <w:vAlign w:val="bottom"/>
          </w:tcPr>
          <w:p w14:paraId="29F13EFC"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Έξοδα διοικητικής λειτουργίας</w:t>
            </w:r>
          </w:p>
        </w:tc>
        <w:tc>
          <w:tcPr>
            <w:tcW w:w="599" w:type="pct"/>
            <w:tcBorders>
              <w:top w:val="single" w:sz="8" w:space="0" w:color="BFBFBF"/>
              <w:bottom w:val="single" w:sz="8" w:space="0" w:color="BFBFBF"/>
            </w:tcBorders>
            <w:vAlign w:val="bottom"/>
          </w:tcPr>
          <w:p w14:paraId="270A093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(53.571)</w:t>
            </w:r>
          </w:p>
        </w:tc>
        <w:tc>
          <w:tcPr>
            <w:tcW w:w="599" w:type="pct"/>
            <w:tcBorders>
              <w:top w:val="single" w:sz="8" w:space="0" w:color="BFBFBF"/>
              <w:bottom w:val="single" w:sz="8" w:space="0" w:color="BFBFBF"/>
            </w:tcBorders>
            <w:vAlign w:val="bottom"/>
          </w:tcPr>
          <w:p w14:paraId="47112BC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(47.219)</w:t>
            </w:r>
          </w:p>
        </w:tc>
        <w:tc>
          <w:tcPr>
            <w:tcW w:w="660" w:type="pct"/>
            <w:noWrap/>
            <w:vAlign w:val="center"/>
          </w:tcPr>
          <w:p w14:paraId="78C910C2" w14:textId="6E804FDD" w:rsidR="00586134" w:rsidRPr="00586134" w:rsidRDefault="003014DE" w:rsidP="00586134">
            <w:pPr>
              <w:spacing w:after="0" w:line="24" w:lineRule="atLeast"/>
              <w:ind w:right="345"/>
              <w:jc w:val="right"/>
              <w:rPr>
                <w:rFonts w:ascii="Calibri" w:eastAsia="Times New Roman" w:hAnsi="Calibri" w:cs="Arial"/>
                <w:sz w:val="16"/>
                <w:szCs w:val="16"/>
                <w:lang w:eastAsia="el-GR"/>
              </w:rPr>
            </w:pPr>
            <w:r>
              <w:rPr>
                <w:rFonts w:ascii="Calibri" w:eastAsia="Times New Roman" w:hAnsi="Calibri" w:cs="Arial"/>
                <w:sz w:val="16"/>
                <w:szCs w:val="16"/>
                <w:lang w:eastAsia="el-GR"/>
              </w:rPr>
              <w:t>(18.13</w:t>
            </w:r>
            <w:r w:rsidR="00586134" w:rsidRPr="00586134">
              <w:rPr>
                <w:rFonts w:ascii="Calibri" w:eastAsia="Times New Roman" w:hAnsi="Calibri" w:cs="Arial"/>
                <w:sz w:val="16"/>
                <w:szCs w:val="16"/>
                <w:lang w:eastAsia="el-GR"/>
              </w:rPr>
              <w:t>3)</w:t>
            </w:r>
          </w:p>
        </w:tc>
        <w:tc>
          <w:tcPr>
            <w:tcW w:w="895" w:type="pct"/>
            <w:vAlign w:val="center"/>
          </w:tcPr>
          <w:p w14:paraId="5494EDC4"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(15.662)</w:t>
            </w:r>
          </w:p>
        </w:tc>
      </w:tr>
      <w:tr w:rsidR="00586134" w:rsidRPr="00586134" w14:paraId="61CD2F65" w14:textId="77777777" w:rsidTr="00586134">
        <w:trPr>
          <w:trHeight w:val="284"/>
        </w:trPr>
        <w:tc>
          <w:tcPr>
            <w:tcW w:w="2247" w:type="pct"/>
            <w:noWrap/>
            <w:vAlign w:val="bottom"/>
          </w:tcPr>
          <w:p w14:paraId="709F152D"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Έξοδα  λειτουργίας διάθεσης</w:t>
            </w:r>
          </w:p>
        </w:tc>
        <w:tc>
          <w:tcPr>
            <w:tcW w:w="599" w:type="pct"/>
            <w:tcBorders>
              <w:top w:val="single" w:sz="8" w:space="0" w:color="BFBFBF"/>
              <w:bottom w:val="single" w:sz="8" w:space="0" w:color="BFBFBF"/>
            </w:tcBorders>
            <w:vAlign w:val="bottom"/>
          </w:tcPr>
          <w:p w14:paraId="21FC610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(27.212)</w:t>
            </w:r>
          </w:p>
        </w:tc>
        <w:tc>
          <w:tcPr>
            <w:tcW w:w="599" w:type="pct"/>
            <w:tcBorders>
              <w:top w:val="single" w:sz="8" w:space="0" w:color="BFBFBF"/>
              <w:bottom w:val="single" w:sz="8" w:space="0" w:color="BFBFBF"/>
            </w:tcBorders>
            <w:vAlign w:val="bottom"/>
          </w:tcPr>
          <w:p w14:paraId="6A23F361"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(22.861)</w:t>
            </w:r>
          </w:p>
        </w:tc>
        <w:tc>
          <w:tcPr>
            <w:tcW w:w="660" w:type="pct"/>
            <w:noWrap/>
            <w:vAlign w:val="center"/>
          </w:tcPr>
          <w:p w14:paraId="003CD14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(11.269)</w:t>
            </w:r>
          </w:p>
        </w:tc>
        <w:tc>
          <w:tcPr>
            <w:tcW w:w="895" w:type="pct"/>
            <w:vAlign w:val="center"/>
          </w:tcPr>
          <w:p w14:paraId="3834EF4D"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(7.736)</w:t>
            </w:r>
          </w:p>
        </w:tc>
      </w:tr>
      <w:tr w:rsidR="00586134" w:rsidRPr="00586134" w14:paraId="516B8B10" w14:textId="77777777" w:rsidTr="00586134">
        <w:trPr>
          <w:trHeight w:val="284"/>
        </w:trPr>
        <w:tc>
          <w:tcPr>
            <w:tcW w:w="2247" w:type="pct"/>
            <w:noWrap/>
            <w:vAlign w:val="bottom"/>
          </w:tcPr>
          <w:p w14:paraId="17A0166D"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Λοιπά έξοδα</w:t>
            </w:r>
            <w:r w:rsidRPr="00586134">
              <w:rPr>
                <w:rFonts w:ascii="Calibri" w:eastAsia="Times New Roman" w:hAnsi="Calibri" w:cs="Arial"/>
                <w:sz w:val="16"/>
                <w:szCs w:val="16"/>
                <w:lang w:eastAsia="el-GR"/>
              </w:rPr>
              <w:tab/>
            </w:r>
          </w:p>
        </w:tc>
        <w:tc>
          <w:tcPr>
            <w:tcW w:w="599" w:type="pct"/>
            <w:tcBorders>
              <w:top w:val="single" w:sz="8" w:space="0" w:color="BFBFBF"/>
              <w:bottom w:val="single" w:sz="8" w:space="0" w:color="BFBFBF"/>
            </w:tcBorders>
            <w:vAlign w:val="bottom"/>
          </w:tcPr>
          <w:p w14:paraId="73891A2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(1.533)</w:t>
            </w:r>
          </w:p>
        </w:tc>
        <w:tc>
          <w:tcPr>
            <w:tcW w:w="599" w:type="pct"/>
            <w:tcBorders>
              <w:top w:val="single" w:sz="8" w:space="0" w:color="BFBFBF"/>
              <w:bottom w:val="single" w:sz="8" w:space="0" w:color="BFBFBF"/>
            </w:tcBorders>
            <w:vAlign w:val="bottom"/>
          </w:tcPr>
          <w:p w14:paraId="6DBE3498"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r w:rsidRPr="00586134">
              <w:rPr>
                <w:rFonts w:ascii="Calibri" w:eastAsia="Times New Roman" w:hAnsi="Calibri" w:cs="Times New Roman"/>
                <w:color w:val="000000"/>
                <w:sz w:val="16"/>
                <w:szCs w:val="16"/>
                <w:lang w:eastAsia="el-GR"/>
              </w:rPr>
              <w:t>(1.297)</w:t>
            </w:r>
          </w:p>
        </w:tc>
        <w:tc>
          <w:tcPr>
            <w:tcW w:w="660" w:type="pct"/>
            <w:noWrap/>
            <w:vAlign w:val="center"/>
          </w:tcPr>
          <w:p w14:paraId="34F49BFD"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r w:rsidRPr="00586134">
              <w:rPr>
                <w:rFonts w:ascii="Calibri" w:eastAsia="Times New Roman" w:hAnsi="Calibri" w:cs="Arial"/>
                <w:sz w:val="16"/>
                <w:szCs w:val="16"/>
                <w:lang w:val="en-US" w:eastAsia="el-GR"/>
              </w:rPr>
              <w:t>(219)</w:t>
            </w:r>
          </w:p>
        </w:tc>
        <w:tc>
          <w:tcPr>
            <w:tcW w:w="895" w:type="pct"/>
            <w:vAlign w:val="center"/>
          </w:tcPr>
          <w:p w14:paraId="2710FAA0" w14:textId="2E038FA3" w:rsidR="00586134" w:rsidRPr="00586134" w:rsidRDefault="003014DE" w:rsidP="00586134">
            <w:pPr>
              <w:spacing w:after="0" w:line="24" w:lineRule="atLeast"/>
              <w:ind w:right="345"/>
              <w:jc w:val="right"/>
              <w:rPr>
                <w:rFonts w:ascii="Calibri" w:eastAsia="Times New Roman" w:hAnsi="Calibri" w:cs="Times New Roman"/>
                <w:color w:val="000000"/>
                <w:sz w:val="16"/>
                <w:szCs w:val="16"/>
                <w:lang w:eastAsia="el-GR"/>
              </w:rPr>
            </w:pPr>
            <w:r>
              <w:rPr>
                <w:rFonts w:ascii="Calibri" w:eastAsia="Times New Roman" w:hAnsi="Calibri" w:cs="Times New Roman"/>
                <w:color w:val="000000"/>
                <w:sz w:val="16"/>
                <w:szCs w:val="16"/>
                <w:lang w:eastAsia="el-GR"/>
              </w:rPr>
              <w:t>(583)</w:t>
            </w:r>
          </w:p>
        </w:tc>
      </w:tr>
      <w:tr w:rsidR="00586134" w:rsidRPr="00586134" w14:paraId="096875FF" w14:textId="77777777" w:rsidTr="00586134">
        <w:trPr>
          <w:trHeight w:val="284"/>
        </w:trPr>
        <w:tc>
          <w:tcPr>
            <w:tcW w:w="2247" w:type="pct"/>
            <w:noWrap/>
            <w:vAlign w:val="bottom"/>
          </w:tcPr>
          <w:p w14:paraId="25C2D4D5" w14:textId="77777777" w:rsidR="00586134" w:rsidRPr="00586134" w:rsidRDefault="00586134" w:rsidP="00586134">
            <w:pPr>
              <w:spacing w:after="0" w:line="24" w:lineRule="atLeast"/>
              <w:jc w:val="both"/>
              <w:rPr>
                <w:rFonts w:ascii="Calibri" w:eastAsia="Times New Roman" w:hAnsi="Calibri" w:cs="Arial"/>
                <w:sz w:val="16"/>
                <w:szCs w:val="16"/>
                <w:lang w:eastAsia="el-GR"/>
              </w:rPr>
            </w:pPr>
            <w:proofErr w:type="spellStart"/>
            <w:r w:rsidRPr="00586134">
              <w:rPr>
                <w:rFonts w:ascii="Calibri" w:eastAsia="Times New Roman" w:hAnsi="Calibri" w:cs="Arial"/>
                <w:sz w:val="16"/>
                <w:szCs w:val="16"/>
                <w:lang w:eastAsia="el-GR"/>
              </w:rPr>
              <w:t>Απομείωση</w:t>
            </w:r>
            <w:proofErr w:type="spellEnd"/>
            <w:r w:rsidRPr="00586134">
              <w:rPr>
                <w:rFonts w:ascii="Calibri" w:eastAsia="Times New Roman" w:hAnsi="Calibri" w:cs="Arial"/>
                <w:sz w:val="16"/>
                <w:szCs w:val="16"/>
                <w:lang w:eastAsia="el-GR"/>
              </w:rPr>
              <w:t xml:space="preserve"> χρηματοοικονομικών περιουσιακών στοιχείων</w:t>
            </w:r>
          </w:p>
        </w:tc>
        <w:tc>
          <w:tcPr>
            <w:tcW w:w="599" w:type="pct"/>
            <w:tcBorders>
              <w:top w:val="single" w:sz="8" w:space="0" w:color="BFBFBF"/>
              <w:bottom w:val="single" w:sz="4" w:space="0" w:color="auto"/>
            </w:tcBorders>
            <w:vAlign w:val="bottom"/>
          </w:tcPr>
          <w:p w14:paraId="3E6BB80F"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104</w:t>
            </w:r>
          </w:p>
        </w:tc>
        <w:tc>
          <w:tcPr>
            <w:tcW w:w="599" w:type="pct"/>
            <w:tcBorders>
              <w:top w:val="single" w:sz="8" w:space="0" w:color="BFBFBF"/>
              <w:bottom w:val="single" w:sz="4" w:space="0" w:color="auto"/>
            </w:tcBorders>
            <w:vAlign w:val="bottom"/>
          </w:tcPr>
          <w:p w14:paraId="4580F8A2"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val="en-GB" w:eastAsia="el-GR"/>
              </w:rPr>
              <w:t>(11.564)</w:t>
            </w:r>
          </w:p>
        </w:tc>
        <w:tc>
          <w:tcPr>
            <w:tcW w:w="660" w:type="pct"/>
            <w:tcBorders>
              <w:bottom w:val="single" w:sz="4" w:space="0" w:color="auto"/>
            </w:tcBorders>
            <w:noWrap/>
            <w:vAlign w:val="center"/>
          </w:tcPr>
          <w:p w14:paraId="7FCF28E1"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3.551</w:t>
            </w:r>
          </w:p>
        </w:tc>
        <w:tc>
          <w:tcPr>
            <w:tcW w:w="895" w:type="pct"/>
            <w:tcBorders>
              <w:bottom w:val="single" w:sz="4" w:space="0" w:color="auto"/>
            </w:tcBorders>
            <w:vAlign w:val="center"/>
          </w:tcPr>
          <w:p w14:paraId="49602B43"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5.673</w:t>
            </w:r>
          </w:p>
        </w:tc>
      </w:tr>
      <w:tr w:rsidR="00586134" w:rsidRPr="00586134" w14:paraId="323F1C8E" w14:textId="77777777" w:rsidTr="00586134">
        <w:trPr>
          <w:trHeight w:val="284"/>
        </w:trPr>
        <w:tc>
          <w:tcPr>
            <w:tcW w:w="2247" w:type="pct"/>
            <w:noWrap/>
            <w:vAlign w:val="bottom"/>
          </w:tcPr>
          <w:p w14:paraId="07836426"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Κέρδη Εκμεταλλεύσεως</w:t>
            </w:r>
          </w:p>
        </w:tc>
        <w:tc>
          <w:tcPr>
            <w:tcW w:w="599" w:type="pct"/>
            <w:tcBorders>
              <w:top w:val="single" w:sz="4" w:space="0" w:color="auto"/>
              <w:bottom w:val="single" w:sz="8" w:space="0" w:color="auto"/>
            </w:tcBorders>
            <w:vAlign w:val="bottom"/>
          </w:tcPr>
          <w:p w14:paraId="56A5B53C"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49.996</w:t>
            </w:r>
          </w:p>
        </w:tc>
        <w:tc>
          <w:tcPr>
            <w:tcW w:w="599" w:type="pct"/>
            <w:tcBorders>
              <w:top w:val="single" w:sz="4" w:space="0" w:color="auto"/>
              <w:bottom w:val="single" w:sz="8" w:space="0" w:color="auto"/>
            </w:tcBorders>
            <w:vAlign w:val="bottom"/>
          </w:tcPr>
          <w:p w14:paraId="2E2697D0"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Times New Roman"/>
                <w:b/>
                <w:bCs/>
                <w:color w:val="000000"/>
                <w:sz w:val="16"/>
                <w:szCs w:val="16"/>
                <w:lang w:eastAsia="el-GR"/>
              </w:rPr>
              <w:t>49.599</w:t>
            </w:r>
          </w:p>
        </w:tc>
        <w:tc>
          <w:tcPr>
            <w:tcW w:w="660" w:type="pct"/>
            <w:tcBorders>
              <w:top w:val="single" w:sz="4" w:space="0" w:color="auto"/>
              <w:bottom w:val="single" w:sz="4" w:space="0" w:color="auto"/>
            </w:tcBorders>
            <w:noWrap/>
            <w:vAlign w:val="center"/>
          </w:tcPr>
          <w:p w14:paraId="199AD850"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32.228</w:t>
            </w:r>
          </w:p>
        </w:tc>
        <w:tc>
          <w:tcPr>
            <w:tcW w:w="895" w:type="pct"/>
            <w:tcBorders>
              <w:top w:val="single" w:sz="4" w:space="0" w:color="auto"/>
              <w:bottom w:val="single" w:sz="4" w:space="0" w:color="auto"/>
            </w:tcBorders>
            <w:vAlign w:val="center"/>
          </w:tcPr>
          <w:p w14:paraId="64692F0E"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31.590</w:t>
            </w:r>
          </w:p>
        </w:tc>
      </w:tr>
      <w:tr w:rsidR="00586134" w:rsidRPr="00586134" w14:paraId="47F68EB0" w14:textId="77777777" w:rsidTr="00586134">
        <w:trPr>
          <w:trHeight w:val="284"/>
        </w:trPr>
        <w:tc>
          <w:tcPr>
            <w:tcW w:w="2247" w:type="pct"/>
            <w:noWrap/>
            <w:vAlign w:val="bottom"/>
          </w:tcPr>
          <w:p w14:paraId="3A373FB7"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vAlign w:val="center"/>
          </w:tcPr>
          <w:p w14:paraId="749417EF"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599" w:type="pct"/>
            <w:tcBorders>
              <w:top w:val="single" w:sz="8" w:space="0" w:color="auto"/>
            </w:tcBorders>
            <w:vAlign w:val="bottom"/>
          </w:tcPr>
          <w:p w14:paraId="70671E76"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660" w:type="pct"/>
            <w:tcBorders>
              <w:top w:val="single" w:sz="4" w:space="0" w:color="auto"/>
            </w:tcBorders>
            <w:noWrap/>
            <w:vAlign w:val="center"/>
          </w:tcPr>
          <w:p w14:paraId="3F0891C6"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895" w:type="pct"/>
            <w:tcBorders>
              <w:top w:val="single" w:sz="4" w:space="0" w:color="auto"/>
            </w:tcBorders>
            <w:vAlign w:val="center"/>
          </w:tcPr>
          <w:p w14:paraId="46CD2AFA"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p>
        </w:tc>
      </w:tr>
      <w:tr w:rsidR="00586134" w:rsidRPr="00586134" w14:paraId="6C97A24D" w14:textId="77777777" w:rsidTr="00586134">
        <w:trPr>
          <w:trHeight w:val="284"/>
        </w:trPr>
        <w:tc>
          <w:tcPr>
            <w:tcW w:w="2247" w:type="pct"/>
            <w:noWrap/>
            <w:vAlign w:val="bottom"/>
          </w:tcPr>
          <w:p w14:paraId="58CCD5EB"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Χρηματοοικονομικά έσοδα</w:t>
            </w:r>
          </w:p>
        </w:tc>
        <w:tc>
          <w:tcPr>
            <w:tcW w:w="599" w:type="pct"/>
            <w:tcBorders>
              <w:top w:val="single" w:sz="8" w:space="0" w:color="BFBFBF"/>
              <w:bottom w:val="single" w:sz="8" w:space="0" w:color="BFBFBF"/>
            </w:tcBorders>
            <w:vAlign w:val="bottom"/>
          </w:tcPr>
          <w:p w14:paraId="45378C5C"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9.426</w:t>
            </w:r>
          </w:p>
        </w:tc>
        <w:tc>
          <w:tcPr>
            <w:tcW w:w="599" w:type="pct"/>
            <w:tcBorders>
              <w:top w:val="single" w:sz="8" w:space="0" w:color="BFBFBF"/>
              <w:bottom w:val="single" w:sz="8" w:space="0" w:color="BFBFBF"/>
            </w:tcBorders>
            <w:vAlign w:val="bottom"/>
          </w:tcPr>
          <w:p w14:paraId="7F108627"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9.730</w:t>
            </w:r>
          </w:p>
        </w:tc>
        <w:tc>
          <w:tcPr>
            <w:tcW w:w="660" w:type="pct"/>
            <w:noWrap/>
            <w:vAlign w:val="center"/>
          </w:tcPr>
          <w:p w14:paraId="37F7731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2.084</w:t>
            </w:r>
          </w:p>
        </w:tc>
        <w:tc>
          <w:tcPr>
            <w:tcW w:w="895" w:type="pct"/>
            <w:vAlign w:val="center"/>
          </w:tcPr>
          <w:p w14:paraId="2B07FD92"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2.534</w:t>
            </w:r>
          </w:p>
        </w:tc>
      </w:tr>
      <w:tr w:rsidR="00586134" w:rsidRPr="00586134" w14:paraId="599AED58" w14:textId="77777777" w:rsidTr="00586134">
        <w:trPr>
          <w:trHeight w:val="284"/>
        </w:trPr>
        <w:tc>
          <w:tcPr>
            <w:tcW w:w="2247" w:type="pct"/>
            <w:noWrap/>
            <w:vAlign w:val="bottom"/>
          </w:tcPr>
          <w:p w14:paraId="103A6321"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Χρηματοοικονομικά έξοδα</w:t>
            </w:r>
          </w:p>
        </w:tc>
        <w:tc>
          <w:tcPr>
            <w:tcW w:w="599" w:type="pct"/>
            <w:tcBorders>
              <w:top w:val="single" w:sz="8" w:space="0" w:color="BFBFBF"/>
              <w:bottom w:val="single" w:sz="4" w:space="0" w:color="auto"/>
            </w:tcBorders>
            <w:vAlign w:val="bottom"/>
          </w:tcPr>
          <w:p w14:paraId="2AF9A5E8"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(1.712)</w:t>
            </w:r>
          </w:p>
        </w:tc>
        <w:tc>
          <w:tcPr>
            <w:tcW w:w="599" w:type="pct"/>
            <w:tcBorders>
              <w:top w:val="single" w:sz="8" w:space="0" w:color="BFBFBF"/>
              <w:bottom w:val="single" w:sz="4" w:space="0" w:color="auto"/>
            </w:tcBorders>
            <w:vAlign w:val="bottom"/>
          </w:tcPr>
          <w:p w14:paraId="465E829B"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(2.664)</w:t>
            </w:r>
          </w:p>
        </w:tc>
        <w:tc>
          <w:tcPr>
            <w:tcW w:w="660" w:type="pct"/>
            <w:tcBorders>
              <w:bottom w:val="single" w:sz="4" w:space="0" w:color="auto"/>
            </w:tcBorders>
            <w:noWrap/>
            <w:vAlign w:val="center"/>
          </w:tcPr>
          <w:p w14:paraId="32C55F88"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(489)</w:t>
            </w:r>
          </w:p>
        </w:tc>
        <w:tc>
          <w:tcPr>
            <w:tcW w:w="895" w:type="pct"/>
            <w:tcBorders>
              <w:bottom w:val="single" w:sz="4" w:space="0" w:color="auto"/>
            </w:tcBorders>
            <w:vAlign w:val="center"/>
          </w:tcPr>
          <w:p w14:paraId="58EEBB79"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(907)</w:t>
            </w:r>
          </w:p>
        </w:tc>
      </w:tr>
      <w:tr w:rsidR="00586134" w:rsidRPr="00586134" w14:paraId="2F773B6C" w14:textId="77777777" w:rsidTr="00586134">
        <w:trPr>
          <w:trHeight w:val="284"/>
        </w:trPr>
        <w:tc>
          <w:tcPr>
            <w:tcW w:w="2247" w:type="pct"/>
            <w:noWrap/>
            <w:vAlign w:val="bottom"/>
          </w:tcPr>
          <w:p w14:paraId="27902163"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Κέρδη περιόδου προ Φόρων</w:t>
            </w:r>
          </w:p>
        </w:tc>
        <w:tc>
          <w:tcPr>
            <w:tcW w:w="599" w:type="pct"/>
            <w:tcBorders>
              <w:top w:val="single" w:sz="4" w:space="0" w:color="auto"/>
              <w:bottom w:val="single" w:sz="8" w:space="0" w:color="auto"/>
            </w:tcBorders>
            <w:vAlign w:val="bottom"/>
          </w:tcPr>
          <w:p w14:paraId="5F5D9354"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57.710</w:t>
            </w:r>
          </w:p>
        </w:tc>
        <w:tc>
          <w:tcPr>
            <w:tcW w:w="599" w:type="pct"/>
            <w:tcBorders>
              <w:top w:val="single" w:sz="4" w:space="0" w:color="auto"/>
              <w:bottom w:val="single" w:sz="8" w:space="0" w:color="auto"/>
            </w:tcBorders>
            <w:vAlign w:val="bottom"/>
          </w:tcPr>
          <w:p w14:paraId="23E9D87B"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Times New Roman"/>
                <w:b/>
                <w:bCs/>
                <w:color w:val="000000"/>
                <w:sz w:val="16"/>
                <w:szCs w:val="16"/>
                <w:lang w:eastAsia="el-GR"/>
              </w:rPr>
              <w:t>56.665</w:t>
            </w:r>
          </w:p>
        </w:tc>
        <w:tc>
          <w:tcPr>
            <w:tcW w:w="660" w:type="pct"/>
            <w:tcBorders>
              <w:top w:val="single" w:sz="4" w:space="0" w:color="auto"/>
              <w:bottom w:val="single" w:sz="4" w:space="0" w:color="auto"/>
            </w:tcBorders>
            <w:noWrap/>
            <w:vAlign w:val="center"/>
          </w:tcPr>
          <w:p w14:paraId="5D22ADCA"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33.823</w:t>
            </w:r>
          </w:p>
        </w:tc>
        <w:tc>
          <w:tcPr>
            <w:tcW w:w="895" w:type="pct"/>
            <w:tcBorders>
              <w:top w:val="single" w:sz="4" w:space="0" w:color="auto"/>
              <w:bottom w:val="single" w:sz="4" w:space="0" w:color="auto"/>
            </w:tcBorders>
            <w:vAlign w:val="center"/>
          </w:tcPr>
          <w:p w14:paraId="167206B0"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32.634</w:t>
            </w:r>
          </w:p>
        </w:tc>
      </w:tr>
      <w:tr w:rsidR="00586134" w:rsidRPr="00586134" w14:paraId="31347F3E" w14:textId="77777777" w:rsidTr="00586134">
        <w:trPr>
          <w:trHeight w:val="284"/>
        </w:trPr>
        <w:tc>
          <w:tcPr>
            <w:tcW w:w="2247" w:type="pct"/>
            <w:noWrap/>
            <w:vAlign w:val="bottom"/>
          </w:tcPr>
          <w:p w14:paraId="0C2F5B87"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tcBorders>
              <w:top w:val="single" w:sz="8" w:space="0" w:color="auto"/>
            </w:tcBorders>
            <w:vAlign w:val="bottom"/>
          </w:tcPr>
          <w:p w14:paraId="0FD713DA"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599" w:type="pct"/>
            <w:tcBorders>
              <w:top w:val="single" w:sz="8" w:space="0" w:color="auto"/>
            </w:tcBorders>
            <w:vAlign w:val="bottom"/>
          </w:tcPr>
          <w:p w14:paraId="49214273"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660" w:type="pct"/>
            <w:tcBorders>
              <w:top w:val="single" w:sz="4" w:space="0" w:color="auto"/>
            </w:tcBorders>
            <w:noWrap/>
            <w:vAlign w:val="center"/>
          </w:tcPr>
          <w:p w14:paraId="1BFF0EB8"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895" w:type="pct"/>
            <w:tcBorders>
              <w:top w:val="single" w:sz="4" w:space="0" w:color="auto"/>
            </w:tcBorders>
            <w:vAlign w:val="center"/>
          </w:tcPr>
          <w:p w14:paraId="22E473A0"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p>
        </w:tc>
      </w:tr>
      <w:tr w:rsidR="00586134" w:rsidRPr="00586134" w14:paraId="2A370117" w14:textId="77777777" w:rsidTr="00586134">
        <w:trPr>
          <w:trHeight w:val="284"/>
        </w:trPr>
        <w:tc>
          <w:tcPr>
            <w:tcW w:w="2247" w:type="pct"/>
            <w:noWrap/>
            <w:vAlign w:val="bottom"/>
          </w:tcPr>
          <w:p w14:paraId="46023741"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Φόρος εισοδήματος</w:t>
            </w:r>
          </w:p>
        </w:tc>
        <w:tc>
          <w:tcPr>
            <w:tcW w:w="599" w:type="pct"/>
            <w:tcBorders>
              <w:bottom w:val="single" w:sz="8" w:space="0" w:color="BFBFBF"/>
            </w:tcBorders>
            <w:vAlign w:val="bottom"/>
          </w:tcPr>
          <w:p w14:paraId="5E0E8843"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(22.943)</w:t>
            </w:r>
          </w:p>
        </w:tc>
        <w:tc>
          <w:tcPr>
            <w:tcW w:w="599" w:type="pct"/>
            <w:tcBorders>
              <w:bottom w:val="single" w:sz="8" w:space="0" w:color="BFBFBF"/>
            </w:tcBorders>
            <w:vAlign w:val="bottom"/>
          </w:tcPr>
          <w:p w14:paraId="6E8E4F66"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(16.541)</w:t>
            </w:r>
          </w:p>
        </w:tc>
        <w:tc>
          <w:tcPr>
            <w:tcW w:w="660" w:type="pct"/>
            <w:noWrap/>
            <w:vAlign w:val="center"/>
          </w:tcPr>
          <w:p w14:paraId="6488ECD2"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(8.743)</w:t>
            </w:r>
          </w:p>
        </w:tc>
        <w:tc>
          <w:tcPr>
            <w:tcW w:w="895" w:type="pct"/>
            <w:vAlign w:val="center"/>
          </w:tcPr>
          <w:p w14:paraId="73F21C5D"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(6.840)</w:t>
            </w:r>
          </w:p>
        </w:tc>
      </w:tr>
      <w:tr w:rsidR="00586134" w:rsidRPr="00586134" w14:paraId="1E49DC81" w14:textId="77777777" w:rsidTr="00586134">
        <w:trPr>
          <w:trHeight w:val="284"/>
        </w:trPr>
        <w:tc>
          <w:tcPr>
            <w:tcW w:w="2247" w:type="pct"/>
            <w:noWrap/>
            <w:vAlign w:val="bottom"/>
          </w:tcPr>
          <w:p w14:paraId="1B319903"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tcBorders>
              <w:top w:val="single" w:sz="8" w:space="0" w:color="BFBFBF"/>
              <w:bottom w:val="single" w:sz="8" w:space="0" w:color="auto"/>
            </w:tcBorders>
            <w:vAlign w:val="bottom"/>
          </w:tcPr>
          <w:p w14:paraId="58C7D0C5"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c>
          <w:tcPr>
            <w:tcW w:w="599" w:type="pct"/>
            <w:tcBorders>
              <w:top w:val="single" w:sz="8" w:space="0" w:color="BFBFBF"/>
              <w:bottom w:val="single" w:sz="8" w:space="0" w:color="auto"/>
            </w:tcBorders>
            <w:vAlign w:val="bottom"/>
          </w:tcPr>
          <w:p w14:paraId="04A0F6C1"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c>
          <w:tcPr>
            <w:tcW w:w="660" w:type="pct"/>
            <w:tcBorders>
              <w:bottom w:val="single" w:sz="4" w:space="0" w:color="auto"/>
            </w:tcBorders>
            <w:noWrap/>
            <w:vAlign w:val="center"/>
          </w:tcPr>
          <w:p w14:paraId="2E26EDC8"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c>
          <w:tcPr>
            <w:tcW w:w="895" w:type="pct"/>
            <w:tcBorders>
              <w:bottom w:val="single" w:sz="4" w:space="0" w:color="auto"/>
            </w:tcBorders>
            <w:vAlign w:val="center"/>
          </w:tcPr>
          <w:p w14:paraId="267CD6D1"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p>
        </w:tc>
      </w:tr>
      <w:tr w:rsidR="00586134" w:rsidRPr="00586134" w14:paraId="3875411F" w14:textId="77777777" w:rsidTr="00586134">
        <w:trPr>
          <w:trHeight w:val="284"/>
        </w:trPr>
        <w:tc>
          <w:tcPr>
            <w:tcW w:w="2247" w:type="pct"/>
            <w:noWrap/>
            <w:vAlign w:val="bottom"/>
          </w:tcPr>
          <w:p w14:paraId="129D0CC5"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Καθαρά Κέρδη περιόδου</w:t>
            </w:r>
          </w:p>
        </w:tc>
        <w:tc>
          <w:tcPr>
            <w:tcW w:w="599" w:type="pct"/>
            <w:tcBorders>
              <w:top w:val="single" w:sz="8" w:space="0" w:color="auto"/>
              <w:bottom w:val="single" w:sz="8" w:space="0" w:color="auto"/>
            </w:tcBorders>
            <w:vAlign w:val="bottom"/>
          </w:tcPr>
          <w:p w14:paraId="2DFF951E"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34.767</w:t>
            </w:r>
          </w:p>
        </w:tc>
        <w:tc>
          <w:tcPr>
            <w:tcW w:w="599" w:type="pct"/>
            <w:tcBorders>
              <w:top w:val="single" w:sz="8" w:space="0" w:color="auto"/>
              <w:bottom w:val="single" w:sz="8" w:space="0" w:color="auto"/>
            </w:tcBorders>
            <w:vAlign w:val="bottom"/>
          </w:tcPr>
          <w:p w14:paraId="4108788A"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Times New Roman"/>
                <w:b/>
                <w:bCs/>
                <w:color w:val="000000"/>
                <w:sz w:val="16"/>
                <w:szCs w:val="16"/>
                <w:lang w:eastAsia="el-GR"/>
              </w:rPr>
              <w:t>40.124</w:t>
            </w:r>
          </w:p>
        </w:tc>
        <w:tc>
          <w:tcPr>
            <w:tcW w:w="660" w:type="pct"/>
            <w:tcBorders>
              <w:top w:val="single" w:sz="4" w:space="0" w:color="auto"/>
              <w:bottom w:val="single" w:sz="4" w:space="0" w:color="auto"/>
            </w:tcBorders>
            <w:noWrap/>
            <w:vAlign w:val="center"/>
          </w:tcPr>
          <w:p w14:paraId="7D051B66"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25.080</w:t>
            </w:r>
          </w:p>
        </w:tc>
        <w:tc>
          <w:tcPr>
            <w:tcW w:w="895" w:type="pct"/>
            <w:tcBorders>
              <w:top w:val="single" w:sz="4" w:space="0" w:color="auto"/>
              <w:bottom w:val="single" w:sz="4" w:space="0" w:color="auto"/>
            </w:tcBorders>
            <w:vAlign w:val="center"/>
          </w:tcPr>
          <w:p w14:paraId="47F90D05"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25.794</w:t>
            </w:r>
          </w:p>
        </w:tc>
      </w:tr>
      <w:tr w:rsidR="00586134" w:rsidRPr="00586134" w14:paraId="2F4DCA4B" w14:textId="77777777" w:rsidTr="00586134">
        <w:trPr>
          <w:trHeight w:val="284"/>
        </w:trPr>
        <w:tc>
          <w:tcPr>
            <w:tcW w:w="2247" w:type="pct"/>
            <w:noWrap/>
            <w:vAlign w:val="bottom"/>
          </w:tcPr>
          <w:p w14:paraId="055026F8" w14:textId="77777777" w:rsidR="00586134" w:rsidRPr="00586134" w:rsidRDefault="00586134" w:rsidP="00586134">
            <w:pPr>
              <w:spacing w:after="0" w:line="24" w:lineRule="atLeast"/>
              <w:jc w:val="both"/>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Αριθμός Μετοχών</w:t>
            </w:r>
          </w:p>
        </w:tc>
        <w:tc>
          <w:tcPr>
            <w:tcW w:w="599" w:type="pct"/>
            <w:tcBorders>
              <w:top w:val="single" w:sz="8" w:space="0" w:color="auto"/>
              <w:bottom w:val="single" w:sz="8" w:space="0" w:color="auto"/>
            </w:tcBorders>
            <w:vAlign w:val="bottom"/>
          </w:tcPr>
          <w:p w14:paraId="6EF3B05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106.500</w:t>
            </w:r>
          </w:p>
        </w:tc>
        <w:tc>
          <w:tcPr>
            <w:tcW w:w="599" w:type="pct"/>
            <w:tcBorders>
              <w:bottom w:val="single" w:sz="8" w:space="0" w:color="auto"/>
            </w:tcBorders>
            <w:vAlign w:val="bottom"/>
          </w:tcPr>
          <w:p w14:paraId="15C1C970"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106.500</w:t>
            </w:r>
          </w:p>
        </w:tc>
        <w:tc>
          <w:tcPr>
            <w:tcW w:w="660" w:type="pct"/>
            <w:tcBorders>
              <w:top w:val="single" w:sz="4" w:space="0" w:color="auto"/>
              <w:bottom w:val="single" w:sz="4" w:space="0" w:color="auto"/>
            </w:tcBorders>
            <w:noWrap/>
            <w:vAlign w:val="center"/>
          </w:tcPr>
          <w:p w14:paraId="465985A9"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106.500</w:t>
            </w:r>
          </w:p>
        </w:tc>
        <w:tc>
          <w:tcPr>
            <w:tcW w:w="895" w:type="pct"/>
            <w:tcBorders>
              <w:top w:val="single" w:sz="4" w:space="0" w:color="auto"/>
              <w:bottom w:val="single" w:sz="4" w:space="0" w:color="auto"/>
            </w:tcBorders>
            <w:vAlign w:val="center"/>
          </w:tcPr>
          <w:p w14:paraId="7369722B"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106.500</w:t>
            </w:r>
          </w:p>
        </w:tc>
      </w:tr>
      <w:tr w:rsidR="00586134" w:rsidRPr="00586134" w14:paraId="2D168E9E" w14:textId="77777777" w:rsidTr="00586134">
        <w:trPr>
          <w:trHeight w:val="284"/>
        </w:trPr>
        <w:tc>
          <w:tcPr>
            <w:tcW w:w="2247" w:type="pct"/>
            <w:tcBorders>
              <w:bottom w:val="single" w:sz="4" w:space="0" w:color="000000"/>
            </w:tcBorders>
            <w:noWrap/>
            <w:vAlign w:val="bottom"/>
          </w:tcPr>
          <w:p w14:paraId="56565DA9"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Κέρδη περιόδου ανά μετοχή (σε Ευρώ)</w:t>
            </w:r>
          </w:p>
        </w:tc>
        <w:tc>
          <w:tcPr>
            <w:tcW w:w="599" w:type="pct"/>
            <w:tcBorders>
              <w:top w:val="single" w:sz="8" w:space="0" w:color="auto"/>
              <w:bottom w:val="single" w:sz="4" w:space="0" w:color="000000"/>
            </w:tcBorders>
            <w:vAlign w:val="bottom"/>
          </w:tcPr>
          <w:p w14:paraId="4A5401FF"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val="en-GB" w:eastAsia="el-GR"/>
              </w:rPr>
              <w:t>0,33</w:t>
            </w:r>
          </w:p>
        </w:tc>
        <w:tc>
          <w:tcPr>
            <w:tcW w:w="599" w:type="pct"/>
            <w:tcBorders>
              <w:top w:val="single" w:sz="8" w:space="0" w:color="auto"/>
              <w:bottom w:val="single" w:sz="4" w:space="0" w:color="000000"/>
            </w:tcBorders>
            <w:vAlign w:val="bottom"/>
          </w:tcPr>
          <w:p w14:paraId="13DD792B"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val="en-GB" w:eastAsia="el-GR"/>
              </w:rPr>
              <w:t>0,38</w:t>
            </w:r>
          </w:p>
        </w:tc>
        <w:tc>
          <w:tcPr>
            <w:tcW w:w="660" w:type="pct"/>
            <w:tcBorders>
              <w:top w:val="single" w:sz="4" w:space="0" w:color="auto"/>
              <w:bottom w:val="single" w:sz="4" w:space="0" w:color="000000"/>
            </w:tcBorders>
            <w:noWrap/>
            <w:vAlign w:val="center"/>
          </w:tcPr>
          <w:p w14:paraId="327E1ED2"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p>
        </w:tc>
        <w:tc>
          <w:tcPr>
            <w:tcW w:w="895" w:type="pct"/>
            <w:tcBorders>
              <w:top w:val="single" w:sz="4" w:space="0" w:color="auto"/>
              <w:bottom w:val="single" w:sz="4" w:space="0" w:color="000000"/>
            </w:tcBorders>
            <w:vAlign w:val="center"/>
          </w:tcPr>
          <w:p w14:paraId="2B711A9C" w14:textId="77777777" w:rsidR="00586134" w:rsidRPr="00586134" w:rsidRDefault="00586134" w:rsidP="00586134">
            <w:pPr>
              <w:spacing w:after="0" w:line="24" w:lineRule="atLeast"/>
              <w:ind w:right="345"/>
              <w:jc w:val="right"/>
              <w:rPr>
                <w:rFonts w:ascii="Calibri" w:eastAsia="Times New Roman" w:hAnsi="Calibri" w:cs="Times New Roman"/>
                <w:color w:val="000000"/>
                <w:sz w:val="16"/>
                <w:szCs w:val="16"/>
                <w:lang w:eastAsia="el-GR"/>
              </w:rPr>
            </w:pPr>
          </w:p>
        </w:tc>
      </w:tr>
    </w:tbl>
    <w:p w14:paraId="556A02DD"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tbl>
      <w:tblPr>
        <w:tblpPr w:leftFromText="180" w:rightFromText="180" w:vertAnchor="text" w:horzAnchor="margin" w:tblpX="-561" w:tblpY="53"/>
        <w:tblOverlap w:val="never"/>
        <w:tblW w:w="5324" w:type="pct"/>
        <w:tblBorders>
          <w:insideH w:val="single" w:sz="4" w:space="0" w:color="BFBFBF"/>
        </w:tblBorders>
        <w:tblLook w:val="0000" w:firstRow="0" w:lastRow="0" w:firstColumn="0" w:lastColumn="0" w:noHBand="0" w:noVBand="0"/>
      </w:tblPr>
      <w:tblGrid>
        <w:gridCol w:w="4044"/>
        <w:gridCol w:w="1185"/>
        <w:gridCol w:w="1185"/>
        <w:gridCol w:w="1104"/>
        <w:gridCol w:w="1326"/>
      </w:tblGrid>
      <w:tr w:rsidR="00586134" w:rsidRPr="00586134" w14:paraId="6EB1969C" w14:textId="77777777" w:rsidTr="00586134">
        <w:trPr>
          <w:trHeight w:val="400"/>
        </w:trPr>
        <w:tc>
          <w:tcPr>
            <w:tcW w:w="2276" w:type="pct"/>
            <w:tcBorders>
              <w:top w:val="single" w:sz="12" w:space="0" w:color="000000"/>
              <w:bottom w:val="single" w:sz="8" w:space="0" w:color="000000"/>
            </w:tcBorders>
            <w:noWrap/>
            <w:vAlign w:val="bottom"/>
          </w:tcPr>
          <w:p w14:paraId="5EFCAC5A" w14:textId="77777777" w:rsidR="00586134" w:rsidRPr="00586134" w:rsidRDefault="00586134" w:rsidP="00586134">
            <w:pPr>
              <w:spacing w:after="0" w:line="24" w:lineRule="atLeast"/>
              <w:jc w:val="both"/>
              <w:rPr>
                <w:rFonts w:ascii="Calibri" w:eastAsia="Times New Roman" w:hAnsi="Calibri" w:cs="Arial"/>
                <w:b/>
                <w:i/>
                <w:sz w:val="16"/>
                <w:szCs w:val="16"/>
                <w:lang w:eastAsia="el-GR"/>
              </w:rPr>
            </w:pPr>
            <w:r w:rsidRPr="00586134">
              <w:rPr>
                <w:rFonts w:ascii="Calibri" w:eastAsia="Times New Roman" w:hAnsi="Calibri" w:cs="Arial"/>
                <w:b/>
                <w:i/>
                <w:sz w:val="16"/>
                <w:szCs w:val="16"/>
                <w:lang w:eastAsia="el-GR"/>
              </w:rPr>
              <w:t>ΕΤΑΙΡΕΙΑ</w:t>
            </w:r>
          </w:p>
        </w:tc>
        <w:tc>
          <w:tcPr>
            <w:tcW w:w="1198" w:type="pct"/>
            <w:gridSpan w:val="2"/>
            <w:tcBorders>
              <w:top w:val="single" w:sz="12" w:space="0" w:color="000000"/>
              <w:bottom w:val="single" w:sz="8" w:space="0" w:color="000000"/>
            </w:tcBorders>
            <w:vAlign w:val="center"/>
          </w:tcPr>
          <w:p w14:paraId="1E6CF142"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p>
        </w:tc>
        <w:tc>
          <w:tcPr>
            <w:tcW w:w="1526" w:type="pct"/>
            <w:gridSpan w:val="2"/>
            <w:tcBorders>
              <w:top w:val="single" w:sz="12" w:space="0" w:color="000000"/>
              <w:bottom w:val="single" w:sz="8" w:space="0" w:color="000000"/>
            </w:tcBorders>
            <w:noWrap/>
            <w:vAlign w:val="center"/>
          </w:tcPr>
          <w:p w14:paraId="54702E6B" w14:textId="77777777" w:rsidR="00586134" w:rsidRPr="00586134" w:rsidRDefault="00586134" w:rsidP="00586134">
            <w:pPr>
              <w:spacing w:after="0" w:line="24" w:lineRule="atLeast"/>
              <w:jc w:val="both"/>
              <w:rPr>
                <w:rFonts w:ascii="Calibri" w:eastAsia="Times New Roman" w:hAnsi="Calibri" w:cs="Arial"/>
                <w:b/>
                <w:bCs/>
                <w:sz w:val="16"/>
                <w:szCs w:val="16"/>
                <w:lang w:val="en-US" w:eastAsia="el-GR"/>
              </w:rPr>
            </w:pPr>
          </w:p>
        </w:tc>
      </w:tr>
      <w:tr w:rsidR="00586134" w:rsidRPr="00586134" w14:paraId="51DBBCDB" w14:textId="77777777" w:rsidTr="00586134">
        <w:trPr>
          <w:trHeight w:val="400"/>
        </w:trPr>
        <w:tc>
          <w:tcPr>
            <w:tcW w:w="2276" w:type="pct"/>
            <w:tcBorders>
              <w:top w:val="single" w:sz="12" w:space="0" w:color="000000"/>
              <w:bottom w:val="single" w:sz="8" w:space="0" w:color="000000"/>
            </w:tcBorders>
            <w:noWrap/>
            <w:vAlign w:val="bottom"/>
          </w:tcPr>
          <w:p w14:paraId="2DEBD369" w14:textId="77777777" w:rsidR="00586134" w:rsidRPr="00586134" w:rsidRDefault="00586134" w:rsidP="00586134">
            <w:pPr>
              <w:spacing w:after="0" w:line="24" w:lineRule="atLeast"/>
              <w:jc w:val="both"/>
              <w:rPr>
                <w:rFonts w:ascii="Calibri" w:eastAsia="Times New Roman" w:hAnsi="Calibri" w:cs="Arial"/>
                <w:i/>
                <w:sz w:val="16"/>
                <w:szCs w:val="16"/>
                <w:lang w:eastAsia="el-GR"/>
              </w:rPr>
            </w:pPr>
            <w:r w:rsidRPr="00586134">
              <w:rPr>
                <w:rFonts w:ascii="Calibri" w:eastAsia="Times New Roman" w:hAnsi="Calibri" w:cs="Arial"/>
                <w:i/>
                <w:sz w:val="16"/>
                <w:szCs w:val="16"/>
                <w:lang w:eastAsia="el-GR"/>
              </w:rPr>
              <w:t>Ποσά σε χιλ. Ευρώ</w:t>
            </w:r>
          </w:p>
        </w:tc>
        <w:tc>
          <w:tcPr>
            <w:tcW w:w="599" w:type="pct"/>
            <w:tcBorders>
              <w:top w:val="single" w:sz="12" w:space="0" w:color="000000"/>
              <w:bottom w:val="single" w:sz="8" w:space="0" w:color="000000"/>
            </w:tcBorders>
            <w:vAlign w:val="center"/>
          </w:tcPr>
          <w:p w14:paraId="4B1A3CFC"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.2021</w:t>
            </w:r>
          </w:p>
        </w:tc>
        <w:tc>
          <w:tcPr>
            <w:tcW w:w="599" w:type="pct"/>
            <w:tcBorders>
              <w:top w:val="single" w:sz="12" w:space="0" w:color="000000"/>
              <w:bottom w:val="single" w:sz="8" w:space="0" w:color="000000"/>
            </w:tcBorders>
            <w:vAlign w:val="center"/>
          </w:tcPr>
          <w:p w14:paraId="48A26138"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.2020</w:t>
            </w:r>
          </w:p>
        </w:tc>
        <w:tc>
          <w:tcPr>
            <w:tcW w:w="664" w:type="pct"/>
            <w:tcBorders>
              <w:top w:val="single" w:sz="12" w:space="0" w:color="000000"/>
              <w:bottom w:val="single" w:sz="8" w:space="0" w:color="000000"/>
            </w:tcBorders>
            <w:noWrap/>
            <w:vAlign w:val="center"/>
          </w:tcPr>
          <w:p w14:paraId="18787ABC"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 ΤΡΙΜΗΝΟ </w:t>
            </w:r>
          </w:p>
          <w:p w14:paraId="61094C85"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2021</w:t>
            </w:r>
          </w:p>
        </w:tc>
        <w:tc>
          <w:tcPr>
            <w:tcW w:w="862" w:type="pct"/>
            <w:tcBorders>
              <w:top w:val="single" w:sz="12" w:space="0" w:color="000000"/>
              <w:bottom w:val="single" w:sz="8" w:space="0" w:color="000000"/>
            </w:tcBorders>
            <w:vAlign w:val="center"/>
          </w:tcPr>
          <w:p w14:paraId="3CC97C6F"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Γ΄ΤΡΙΜΗΝΟ </w:t>
            </w:r>
          </w:p>
          <w:p w14:paraId="18B77A4E"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eastAsia="el-GR"/>
              </w:rPr>
              <w:t>2</w:t>
            </w:r>
            <w:r w:rsidRPr="00586134">
              <w:rPr>
                <w:rFonts w:ascii="Calibri" w:eastAsia="Times New Roman" w:hAnsi="Calibri" w:cs="Arial"/>
                <w:b/>
                <w:bCs/>
                <w:sz w:val="16"/>
                <w:szCs w:val="16"/>
                <w:lang w:val="en-US" w:eastAsia="el-GR"/>
              </w:rPr>
              <w:t>020</w:t>
            </w:r>
          </w:p>
        </w:tc>
      </w:tr>
      <w:tr w:rsidR="00586134" w:rsidRPr="00586134" w14:paraId="17FBA85C" w14:textId="77777777" w:rsidTr="00586134">
        <w:trPr>
          <w:trHeight w:val="284"/>
        </w:trPr>
        <w:tc>
          <w:tcPr>
            <w:tcW w:w="2276" w:type="pct"/>
            <w:noWrap/>
            <w:vAlign w:val="bottom"/>
          </w:tcPr>
          <w:p w14:paraId="75E8F213"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Κύκλος εργασιών</w:t>
            </w:r>
          </w:p>
        </w:tc>
        <w:tc>
          <w:tcPr>
            <w:tcW w:w="599" w:type="pct"/>
            <w:tcBorders>
              <w:bottom w:val="single" w:sz="8" w:space="0" w:color="BFBFBF"/>
            </w:tcBorders>
            <w:vAlign w:val="bottom"/>
          </w:tcPr>
          <w:p w14:paraId="049BBEEA"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257.548</w:t>
            </w:r>
          </w:p>
        </w:tc>
        <w:tc>
          <w:tcPr>
            <w:tcW w:w="599" w:type="pct"/>
            <w:vAlign w:val="center"/>
          </w:tcPr>
          <w:p w14:paraId="65F7BBCC"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247.670</w:t>
            </w:r>
          </w:p>
        </w:tc>
        <w:tc>
          <w:tcPr>
            <w:tcW w:w="664" w:type="pct"/>
            <w:noWrap/>
            <w:vAlign w:val="center"/>
          </w:tcPr>
          <w:p w14:paraId="6BEC6210"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101.514</w:t>
            </w:r>
          </w:p>
        </w:tc>
        <w:tc>
          <w:tcPr>
            <w:tcW w:w="862" w:type="pct"/>
            <w:vAlign w:val="center"/>
          </w:tcPr>
          <w:p w14:paraId="667B01A9"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89.395</w:t>
            </w:r>
          </w:p>
        </w:tc>
      </w:tr>
      <w:tr w:rsidR="00586134" w:rsidRPr="00586134" w14:paraId="4B760632" w14:textId="77777777" w:rsidTr="00586134">
        <w:trPr>
          <w:trHeight w:val="284"/>
        </w:trPr>
        <w:tc>
          <w:tcPr>
            <w:tcW w:w="2276" w:type="pct"/>
            <w:noWrap/>
            <w:vAlign w:val="bottom"/>
          </w:tcPr>
          <w:p w14:paraId="2C767D7B"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 xml:space="preserve">Κόστος </w:t>
            </w:r>
            <w:proofErr w:type="spellStart"/>
            <w:r w:rsidRPr="00586134">
              <w:rPr>
                <w:rFonts w:ascii="Calibri" w:eastAsia="Times New Roman" w:hAnsi="Calibri" w:cs="Arial"/>
                <w:sz w:val="16"/>
                <w:szCs w:val="16"/>
                <w:lang w:eastAsia="el-GR"/>
              </w:rPr>
              <w:t>πωληθέντων</w:t>
            </w:r>
            <w:proofErr w:type="spellEnd"/>
          </w:p>
        </w:tc>
        <w:tc>
          <w:tcPr>
            <w:tcW w:w="599" w:type="pct"/>
            <w:tcBorders>
              <w:top w:val="single" w:sz="8" w:space="0" w:color="BFBFBF"/>
              <w:bottom w:val="single" w:sz="8" w:space="0" w:color="BFBFBF"/>
            </w:tcBorders>
            <w:vAlign w:val="bottom"/>
          </w:tcPr>
          <w:p w14:paraId="58B8AA07"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(128.210)</w:t>
            </w:r>
          </w:p>
        </w:tc>
        <w:tc>
          <w:tcPr>
            <w:tcW w:w="599" w:type="pct"/>
            <w:vAlign w:val="center"/>
          </w:tcPr>
          <w:p w14:paraId="3F5FC049"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(117.381)</w:t>
            </w:r>
          </w:p>
        </w:tc>
        <w:tc>
          <w:tcPr>
            <w:tcW w:w="664" w:type="pct"/>
            <w:noWrap/>
            <w:vAlign w:val="center"/>
          </w:tcPr>
          <w:p w14:paraId="5760800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(44.020)</w:t>
            </w:r>
          </w:p>
        </w:tc>
        <w:tc>
          <w:tcPr>
            <w:tcW w:w="862" w:type="pct"/>
            <w:vAlign w:val="center"/>
          </w:tcPr>
          <w:p w14:paraId="2C1C0EF1"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(40.985)</w:t>
            </w:r>
          </w:p>
        </w:tc>
      </w:tr>
      <w:tr w:rsidR="00586134" w:rsidRPr="00586134" w14:paraId="72678855" w14:textId="77777777" w:rsidTr="00586134">
        <w:trPr>
          <w:trHeight w:val="284"/>
        </w:trPr>
        <w:tc>
          <w:tcPr>
            <w:tcW w:w="2276" w:type="pct"/>
            <w:noWrap/>
            <w:vAlign w:val="bottom"/>
          </w:tcPr>
          <w:p w14:paraId="09D8936B"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tcBorders>
              <w:top w:val="single" w:sz="8" w:space="0" w:color="BFBFBF"/>
              <w:bottom w:val="single" w:sz="8" w:space="0" w:color="auto"/>
            </w:tcBorders>
            <w:vAlign w:val="bottom"/>
          </w:tcPr>
          <w:p w14:paraId="549C2EE3"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599" w:type="pct"/>
            <w:vAlign w:val="center"/>
          </w:tcPr>
          <w:p w14:paraId="06BF8B17"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p>
        </w:tc>
        <w:tc>
          <w:tcPr>
            <w:tcW w:w="664" w:type="pct"/>
            <w:tcBorders>
              <w:bottom w:val="single" w:sz="4" w:space="0" w:color="auto"/>
            </w:tcBorders>
            <w:noWrap/>
            <w:vAlign w:val="center"/>
          </w:tcPr>
          <w:p w14:paraId="7D47B5E9"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p>
        </w:tc>
        <w:tc>
          <w:tcPr>
            <w:tcW w:w="862" w:type="pct"/>
            <w:vAlign w:val="center"/>
          </w:tcPr>
          <w:p w14:paraId="431AB391"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p>
        </w:tc>
      </w:tr>
      <w:tr w:rsidR="00586134" w:rsidRPr="00586134" w14:paraId="56EED31D" w14:textId="77777777" w:rsidTr="00586134">
        <w:trPr>
          <w:trHeight w:val="284"/>
        </w:trPr>
        <w:tc>
          <w:tcPr>
            <w:tcW w:w="2276" w:type="pct"/>
            <w:noWrap/>
            <w:vAlign w:val="bottom"/>
          </w:tcPr>
          <w:p w14:paraId="08E609BC"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Μικτά Αποτελέσματα</w:t>
            </w:r>
          </w:p>
        </w:tc>
        <w:tc>
          <w:tcPr>
            <w:tcW w:w="599" w:type="pct"/>
            <w:tcBorders>
              <w:top w:val="single" w:sz="8" w:space="0" w:color="auto"/>
              <w:bottom w:val="single" w:sz="8" w:space="0" w:color="auto"/>
            </w:tcBorders>
            <w:vAlign w:val="bottom"/>
          </w:tcPr>
          <w:p w14:paraId="7C1037A7"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129.338</w:t>
            </w:r>
          </w:p>
        </w:tc>
        <w:tc>
          <w:tcPr>
            <w:tcW w:w="599" w:type="pct"/>
            <w:vAlign w:val="center"/>
          </w:tcPr>
          <w:p w14:paraId="1533F104"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130.289</w:t>
            </w:r>
          </w:p>
        </w:tc>
        <w:tc>
          <w:tcPr>
            <w:tcW w:w="664" w:type="pct"/>
            <w:tcBorders>
              <w:top w:val="single" w:sz="4" w:space="0" w:color="auto"/>
              <w:bottom w:val="single" w:sz="4" w:space="0" w:color="auto"/>
            </w:tcBorders>
            <w:noWrap/>
            <w:vAlign w:val="center"/>
          </w:tcPr>
          <w:p w14:paraId="04B1D6F0"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57.494</w:t>
            </w:r>
          </w:p>
        </w:tc>
        <w:tc>
          <w:tcPr>
            <w:tcW w:w="862" w:type="pct"/>
            <w:vAlign w:val="center"/>
          </w:tcPr>
          <w:p w14:paraId="358F564F"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48.410</w:t>
            </w:r>
          </w:p>
        </w:tc>
      </w:tr>
      <w:tr w:rsidR="00586134" w:rsidRPr="00586134" w14:paraId="158C8EFA" w14:textId="77777777" w:rsidTr="00586134">
        <w:trPr>
          <w:trHeight w:val="284"/>
        </w:trPr>
        <w:tc>
          <w:tcPr>
            <w:tcW w:w="2276" w:type="pct"/>
            <w:noWrap/>
            <w:vAlign w:val="bottom"/>
          </w:tcPr>
          <w:p w14:paraId="2325E524"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Άλλα έσοδα εκμεταλλεύσεως</w:t>
            </w:r>
          </w:p>
        </w:tc>
        <w:tc>
          <w:tcPr>
            <w:tcW w:w="599" w:type="pct"/>
            <w:tcBorders>
              <w:top w:val="single" w:sz="8" w:space="0" w:color="auto"/>
              <w:bottom w:val="single" w:sz="8" w:space="0" w:color="BFBFBF"/>
            </w:tcBorders>
            <w:vAlign w:val="bottom"/>
          </w:tcPr>
          <w:p w14:paraId="7FD4553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2.870</w:t>
            </w:r>
          </w:p>
        </w:tc>
        <w:tc>
          <w:tcPr>
            <w:tcW w:w="599" w:type="pct"/>
            <w:vAlign w:val="center"/>
          </w:tcPr>
          <w:p w14:paraId="0FD70A16"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2.246</w:t>
            </w:r>
          </w:p>
        </w:tc>
        <w:tc>
          <w:tcPr>
            <w:tcW w:w="664" w:type="pct"/>
            <w:tcBorders>
              <w:top w:val="single" w:sz="4" w:space="0" w:color="auto"/>
            </w:tcBorders>
            <w:noWrap/>
            <w:vAlign w:val="center"/>
          </w:tcPr>
          <w:p w14:paraId="47AAAA76" w14:textId="60A99E34" w:rsidR="00586134" w:rsidRPr="00586134" w:rsidRDefault="003014DE" w:rsidP="00586134">
            <w:pPr>
              <w:spacing w:after="0" w:line="24" w:lineRule="atLeast"/>
              <w:ind w:right="345"/>
              <w:jc w:val="right"/>
              <w:rPr>
                <w:rFonts w:ascii="Calibri" w:eastAsia="Times New Roman" w:hAnsi="Calibri" w:cs="Arial"/>
                <w:sz w:val="16"/>
                <w:szCs w:val="16"/>
                <w:lang w:eastAsia="el-GR"/>
              </w:rPr>
            </w:pPr>
            <w:r>
              <w:rPr>
                <w:rFonts w:ascii="Calibri" w:eastAsia="Times New Roman" w:hAnsi="Calibri" w:cs="Arial"/>
                <w:sz w:val="16"/>
                <w:szCs w:val="16"/>
                <w:lang w:eastAsia="el-GR"/>
              </w:rPr>
              <w:t>803</w:t>
            </w:r>
          </w:p>
        </w:tc>
        <w:tc>
          <w:tcPr>
            <w:tcW w:w="862" w:type="pct"/>
            <w:vAlign w:val="center"/>
          </w:tcPr>
          <w:p w14:paraId="795A3ABE"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905</w:t>
            </w:r>
          </w:p>
        </w:tc>
      </w:tr>
      <w:tr w:rsidR="00586134" w:rsidRPr="00586134" w14:paraId="57418B8A" w14:textId="77777777" w:rsidTr="00586134">
        <w:trPr>
          <w:trHeight w:val="284"/>
        </w:trPr>
        <w:tc>
          <w:tcPr>
            <w:tcW w:w="2276" w:type="pct"/>
            <w:noWrap/>
            <w:vAlign w:val="bottom"/>
          </w:tcPr>
          <w:p w14:paraId="4C55BB5A"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Έξοδα διοικητικής λειτουργίας</w:t>
            </w:r>
          </w:p>
        </w:tc>
        <w:tc>
          <w:tcPr>
            <w:tcW w:w="599" w:type="pct"/>
            <w:tcBorders>
              <w:top w:val="single" w:sz="8" w:space="0" w:color="BFBFBF"/>
              <w:bottom w:val="single" w:sz="8" w:space="0" w:color="BFBFBF"/>
            </w:tcBorders>
            <w:vAlign w:val="bottom"/>
          </w:tcPr>
          <w:p w14:paraId="10013DD2"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(53.550)</w:t>
            </w:r>
          </w:p>
        </w:tc>
        <w:tc>
          <w:tcPr>
            <w:tcW w:w="599" w:type="pct"/>
            <w:vAlign w:val="center"/>
          </w:tcPr>
          <w:p w14:paraId="1AAD57C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(47.203)</w:t>
            </w:r>
          </w:p>
        </w:tc>
        <w:tc>
          <w:tcPr>
            <w:tcW w:w="664" w:type="pct"/>
            <w:noWrap/>
            <w:vAlign w:val="center"/>
          </w:tcPr>
          <w:p w14:paraId="070CAFB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(18.11</w:t>
            </w:r>
            <w:r w:rsidRPr="00586134">
              <w:rPr>
                <w:rFonts w:ascii="Calibri" w:eastAsia="Times New Roman" w:hAnsi="Calibri" w:cs="Arial"/>
                <w:sz w:val="16"/>
                <w:szCs w:val="16"/>
                <w:lang w:val="en-US" w:eastAsia="el-GR"/>
              </w:rPr>
              <w:t>2</w:t>
            </w:r>
            <w:r w:rsidRPr="00586134">
              <w:rPr>
                <w:rFonts w:ascii="Calibri" w:eastAsia="Times New Roman" w:hAnsi="Calibri" w:cs="Arial"/>
                <w:sz w:val="16"/>
                <w:szCs w:val="16"/>
                <w:lang w:eastAsia="el-GR"/>
              </w:rPr>
              <w:t>)</w:t>
            </w:r>
          </w:p>
        </w:tc>
        <w:tc>
          <w:tcPr>
            <w:tcW w:w="862" w:type="pct"/>
            <w:vAlign w:val="center"/>
          </w:tcPr>
          <w:p w14:paraId="0CBD5A6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(15.656)</w:t>
            </w:r>
          </w:p>
        </w:tc>
      </w:tr>
      <w:tr w:rsidR="00586134" w:rsidRPr="00586134" w14:paraId="14D90B66" w14:textId="77777777" w:rsidTr="00586134">
        <w:trPr>
          <w:trHeight w:val="284"/>
        </w:trPr>
        <w:tc>
          <w:tcPr>
            <w:tcW w:w="2276" w:type="pct"/>
            <w:noWrap/>
            <w:vAlign w:val="bottom"/>
          </w:tcPr>
          <w:p w14:paraId="0893057A"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Έξοδα  λειτουργίας διάθεσης</w:t>
            </w:r>
          </w:p>
        </w:tc>
        <w:tc>
          <w:tcPr>
            <w:tcW w:w="599" w:type="pct"/>
            <w:tcBorders>
              <w:top w:val="single" w:sz="8" w:space="0" w:color="BFBFBF"/>
              <w:bottom w:val="single" w:sz="8" w:space="0" w:color="BFBFBF"/>
            </w:tcBorders>
            <w:vAlign w:val="bottom"/>
          </w:tcPr>
          <w:p w14:paraId="0B45D2B8"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(27.212)</w:t>
            </w:r>
          </w:p>
        </w:tc>
        <w:tc>
          <w:tcPr>
            <w:tcW w:w="599" w:type="pct"/>
            <w:vAlign w:val="center"/>
          </w:tcPr>
          <w:p w14:paraId="10B19591"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(22.861)</w:t>
            </w:r>
          </w:p>
        </w:tc>
        <w:tc>
          <w:tcPr>
            <w:tcW w:w="664" w:type="pct"/>
            <w:noWrap/>
            <w:vAlign w:val="center"/>
          </w:tcPr>
          <w:p w14:paraId="07C3A269"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(11.268)</w:t>
            </w:r>
          </w:p>
        </w:tc>
        <w:tc>
          <w:tcPr>
            <w:tcW w:w="862" w:type="pct"/>
            <w:vAlign w:val="center"/>
          </w:tcPr>
          <w:p w14:paraId="773A5B9A"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(7.736)</w:t>
            </w:r>
          </w:p>
        </w:tc>
      </w:tr>
      <w:tr w:rsidR="00586134" w:rsidRPr="00586134" w14:paraId="42B555B3" w14:textId="77777777" w:rsidTr="00586134">
        <w:trPr>
          <w:trHeight w:val="284"/>
        </w:trPr>
        <w:tc>
          <w:tcPr>
            <w:tcW w:w="2276" w:type="pct"/>
            <w:noWrap/>
            <w:vAlign w:val="bottom"/>
          </w:tcPr>
          <w:p w14:paraId="6597039F"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Λοιπά έξοδα</w:t>
            </w:r>
          </w:p>
        </w:tc>
        <w:tc>
          <w:tcPr>
            <w:tcW w:w="599" w:type="pct"/>
            <w:tcBorders>
              <w:top w:val="single" w:sz="8" w:space="0" w:color="BFBFBF"/>
              <w:bottom w:val="single" w:sz="8" w:space="0" w:color="BFBFBF"/>
            </w:tcBorders>
            <w:vAlign w:val="bottom"/>
          </w:tcPr>
          <w:p w14:paraId="6D72D41C"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(1.533)</w:t>
            </w:r>
          </w:p>
        </w:tc>
        <w:tc>
          <w:tcPr>
            <w:tcW w:w="599" w:type="pct"/>
            <w:vAlign w:val="center"/>
          </w:tcPr>
          <w:p w14:paraId="69401ED8" w14:textId="77777777" w:rsidR="00586134" w:rsidRPr="00586134" w:rsidRDefault="00586134" w:rsidP="00586134">
            <w:pPr>
              <w:spacing w:after="0" w:line="24" w:lineRule="atLeast"/>
              <w:ind w:right="345"/>
              <w:jc w:val="right"/>
              <w:rPr>
                <w:rFonts w:ascii="Calibri" w:eastAsia="Times New Roman" w:hAnsi="Calibri" w:cs="Arial"/>
                <w:sz w:val="16"/>
                <w:szCs w:val="16"/>
                <w:lang w:val="en-US" w:eastAsia="el-GR"/>
              </w:rPr>
            </w:pPr>
            <w:r w:rsidRPr="00586134">
              <w:rPr>
                <w:rFonts w:ascii="Calibri" w:eastAsia="Times New Roman" w:hAnsi="Calibri" w:cs="Arial"/>
                <w:sz w:val="16"/>
                <w:szCs w:val="16"/>
                <w:lang w:val="en-US" w:eastAsia="el-GR"/>
              </w:rPr>
              <w:t>(1.297)</w:t>
            </w:r>
          </w:p>
        </w:tc>
        <w:tc>
          <w:tcPr>
            <w:tcW w:w="664" w:type="pct"/>
            <w:noWrap/>
            <w:vAlign w:val="center"/>
          </w:tcPr>
          <w:p w14:paraId="5BEC3B3B"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val="en-US" w:eastAsia="el-GR"/>
              </w:rPr>
              <w:t>(219)</w:t>
            </w:r>
          </w:p>
        </w:tc>
        <w:tc>
          <w:tcPr>
            <w:tcW w:w="862" w:type="pct"/>
            <w:vAlign w:val="center"/>
          </w:tcPr>
          <w:p w14:paraId="10A91C74" w14:textId="2BB1F3BD" w:rsidR="00586134" w:rsidRPr="00586134" w:rsidRDefault="003014DE" w:rsidP="00586134">
            <w:pPr>
              <w:spacing w:after="0" w:line="24" w:lineRule="atLeast"/>
              <w:ind w:right="345"/>
              <w:jc w:val="right"/>
              <w:rPr>
                <w:rFonts w:ascii="Calibri" w:eastAsia="Times New Roman" w:hAnsi="Calibri" w:cs="Arial"/>
                <w:sz w:val="16"/>
                <w:szCs w:val="16"/>
                <w:lang w:eastAsia="el-GR"/>
              </w:rPr>
            </w:pPr>
            <w:r>
              <w:rPr>
                <w:rFonts w:ascii="Calibri" w:eastAsia="Times New Roman" w:hAnsi="Calibri" w:cs="Arial"/>
                <w:sz w:val="16"/>
                <w:szCs w:val="16"/>
                <w:lang w:eastAsia="el-GR"/>
              </w:rPr>
              <w:t>(583)</w:t>
            </w:r>
          </w:p>
        </w:tc>
      </w:tr>
      <w:tr w:rsidR="00586134" w:rsidRPr="00586134" w14:paraId="4DA5FA12" w14:textId="77777777" w:rsidTr="00586134">
        <w:trPr>
          <w:trHeight w:val="284"/>
        </w:trPr>
        <w:tc>
          <w:tcPr>
            <w:tcW w:w="2276" w:type="pct"/>
            <w:noWrap/>
            <w:vAlign w:val="bottom"/>
          </w:tcPr>
          <w:p w14:paraId="41A57969" w14:textId="77777777" w:rsidR="00586134" w:rsidRPr="00586134" w:rsidRDefault="00586134" w:rsidP="00586134">
            <w:pPr>
              <w:spacing w:after="0" w:line="24" w:lineRule="atLeast"/>
              <w:jc w:val="both"/>
              <w:rPr>
                <w:rFonts w:ascii="Calibri" w:eastAsia="Times New Roman" w:hAnsi="Calibri" w:cs="Arial"/>
                <w:sz w:val="16"/>
                <w:szCs w:val="16"/>
                <w:lang w:eastAsia="el-GR"/>
              </w:rPr>
            </w:pPr>
            <w:proofErr w:type="spellStart"/>
            <w:r w:rsidRPr="00586134">
              <w:rPr>
                <w:rFonts w:ascii="Calibri" w:eastAsia="Times New Roman" w:hAnsi="Calibri" w:cs="Arial"/>
                <w:sz w:val="16"/>
                <w:szCs w:val="16"/>
                <w:lang w:eastAsia="el-GR"/>
              </w:rPr>
              <w:t>Απομείωση</w:t>
            </w:r>
            <w:proofErr w:type="spellEnd"/>
            <w:r w:rsidRPr="00586134">
              <w:rPr>
                <w:rFonts w:ascii="Calibri" w:eastAsia="Times New Roman" w:hAnsi="Calibri" w:cs="Arial"/>
                <w:sz w:val="16"/>
                <w:szCs w:val="16"/>
                <w:lang w:eastAsia="el-GR"/>
              </w:rPr>
              <w:t xml:space="preserve"> χρηματοοικονομικών περιουσιακών στοιχείων</w:t>
            </w:r>
          </w:p>
        </w:tc>
        <w:tc>
          <w:tcPr>
            <w:tcW w:w="599" w:type="pct"/>
            <w:tcBorders>
              <w:top w:val="single" w:sz="8" w:space="0" w:color="BFBFBF"/>
              <w:bottom w:val="single" w:sz="4" w:space="0" w:color="auto"/>
            </w:tcBorders>
            <w:vAlign w:val="bottom"/>
          </w:tcPr>
          <w:p w14:paraId="042F92A1"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104</w:t>
            </w:r>
          </w:p>
        </w:tc>
        <w:tc>
          <w:tcPr>
            <w:tcW w:w="599" w:type="pct"/>
            <w:tcBorders>
              <w:bottom w:val="single" w:sz="4" w:space="0" w:color="auto"/>
            </w:tcBorders>
            <w:vAlign w:val="center"/>
          </w:tcPr>
          <w:p w14:paraId="3018EA07"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(11.564)</w:t>
            </w:r>
          </w:p>
        </w:tc>
        <w:tc>
          <w:tcPr>
            <w:tcW w:w="664" w:type="pct"/>
            <w:tcBorders>
              <w:bottom w:val="single" w:sz="4" w:space="0" w:color="auto"/>
            </w:tcBorders>
            <w:noWrap/>
            <w:vAlign w:val="center"/>
          </w:tcPr>
          <w:p w14:paraId="46D6E99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3.551</w:t>
            </w:r>
          </w:p>
        </w:tc>
        <w:tc>
          <w:tcPr>
            <w:tcW w:w="862" w:type="pct"/>
            <w:tcBorders>
              <w:bottom w:val="single" w:sz="4" w:space="0" w:color="auto"/>
            </w:tcBorders>
            <w:vAlign w:val="center"/>
          </w:tcPr>
          <w:p w14:paraId="3DCBC73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5.673</w:t>
            </w:r>
          </w:p>
        </w:tc>
      </w:tr>
      <w:tr w:rsidR="00586134" w:rsidRPr="00586134" w14:paraId="00724708" w14:textId="77777777" w:rsidTr="00586134">
        <w:trPr>
          <w:trHeight w:val="284"/>
        </w:trPr>
        <w:tc>
          <w:tcPr>
            <w:tcW w:w="2276" w:type="pct"/>
            <w:noWrap/>
            <w:vAlign w:val="bottom"/>
          </w:tcPr>
          <w:p w14:paraId="737758C1"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Κέρδη Εκμεταλλεύσεως</w:t>
            </w:r>
          </w:p>
        </w:tc>
        <w:tc>
          <w:tcPr>
            <w:tcW w:w="599" w:type="pct"/>
            <w:tcBorders>
              <w:top w:val="single" w:sz="4" w:space="0" w:color="auto"/>
              <w:bottom w:val="single" w:sz="8" w:space="0" w:color="auto"/>
            </w:tcBorders>
            <w:vAlign w:val="bottom"/>
          </w:tcPr>
          <w:p w14:paraId="4494EA9C"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50.017</w:t>
            </w:r>
          </w:p>
        </w:tc>
        <w:tc>
          <w:tcPr>
            <w:tcW w:w="599" w:type="pct"/>
            <w:tcBorders>
              <w:top w:val="single" w:sz="4" w:space="0" w:color="auto"/>
              <w:bottom w:val="single" w:sz="4" w:space="0" w:color="auto"/>
            </w:tcBorders>
            <w:vAlign w:val="center"/>
          </w:tcPr>
          <w:p w14:paraId="1FF93E50"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Arial"/>
                <w:b/>
                <w:sz w:val="16"/>
                <w:szCs w:val="16"/>
                <w:lang w:eastAsia="el-GR"/>
              </w:rPr>
              <w:t>50.907</w:t>
            </w:r>
          </w:p>
        </w:tc>
        <w:tc>
          <w:tcPr>
            <w:tcW w:w="664" w:type="pct"/>
            <w:tcBorders>
              <w:top w:val="single" w:sz="4" w:space="0" w:color="auto"/>
              <w:bottom w:val="single" w:sz="4" w:space="0" w:color="auto"/>
            </w:tcBorders>
            <w:noWrap/>
            <w:vAlign w:val="center"/>
          </w:tcPr>
          <w:p w14:paraId="37D83C29" w14:textId="30CE6F83" w:rsidR="00586134" w:rsidRPr="00586134" w:rsidRDefault="003014DE" w:rsidP="00586134">
            <w:pPr>
              <w:spacing w:after="0" w:line="24" w:lineRule="atLeast"/>
              <w:ind w:right="345"/>
              <w:jc w:val="right"/>
              <w:rPr>
                <w:rFonts w:ascii="Calibri" w:eastAsia="Times New Roman" w:hAnsi="Calibri" w:cs="Arial"/>
                <w:b/>
                <w:sz w:val="16"/>
                <w:szCs w:val="16"/>
                <w:lang w:eastAsia="el-GR"/>
              </w:rPr>
            </w:pPr>
            <w:r>
              <w:rPr>
                <w:rFonts w:ascii="Calibri" w:eastAsia="Times New Roman" w:hAnsi="Calibri" w:cs="Arial"/>
                <w:b/>
                <w:sz w:val="16"/>
                <w:szCs w:val="16"/>
                <w:lang w:eastAsia="el-GR"/>
              </w:rPr>
              <w:t>32.239</w:t>
            </w:r>
          </w:p>
        </w:tc>
        <w:tc>
          <w:tcPr>
            <w:tcW w:w="862" w:type="pct"/>
            <w:tcBorders>
              <w:top w:val="single" w:sz="4" w:space="0" w:color="auto"/>
              <w:bottom w:val="single" w:sz="4" w:space="0" w:color="auto"/>
            </w:tcBorders>
            <w:vAlign w:val="center"/>
          </w:tcPr>
          <w:p w14:paraId="7D88B41A"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31.596</w:t>
            </w:r>
          </w:p>
        </w:tc>
      </w:tr>
      <w:tr w:rsidR="00586134" w:rsidRPr="00586134" w14:paraId="42D6C313" w14:textId="77777777" w:rsidTr="00586134">
        <w:trPr>
          <w:trHeight w:val="284"/>
        </w:trPr>
        <w:tc>
          <w:tcPr>
            <w:tcW w:w="2276" w:type="pct"/>
            <w:noWrap/>
            <w:vAlign w:val="bottom"/>
          </w:tcPr>
          <w:p w14:paraId="3B1B9B81"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vAlign w:val="center"/>
          </w:tcPr>
          <w:p w14:paraId="2D29740A"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599" w:type="pct"/>
            <w:tcBorders>
              <w:top w:val="single" w:sz="4" w:space="0" w:color="auto"/>
            </w:tcBorders>
            <w:vAlign w:val="center"/>
          </w:tcPr>
          <w:p w14:paraId="2A557036"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664" w:type="pct"/>
            <w:tcBorders>
              <w:top w:val="single" w:sz="4" w:space="0" w:color="auto"/>
            </w:tcBorders>
            <w:noWrap/>
            <w:vAlign w:val="center"/>
          </w:tcPr>
          <w:p w14:paraId="2ABE9385"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862" w:type="pct"/>
            <w:tcBorders>
              <w:top w:val="single" w:sz="4" w:space="0" w:color="auto"/>
            </w:tcBorders>
            <w:vAlign w:val="center"/>
          </w:tcPr>
          <w:p w14:paraId="6C2E2F3A"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r>
      <w:tr w:rsidR="00586134" w:rsidRPr="00586134" w14:paraId="09BD5398" w14:textId="77777777" w:rsidTr="00586134">
        <w:trPr>
          <w:trHeight w:val="284"/>
        </w:trPr>
        <w:tc>
          <w:tcPr>
            <w:tcW w:w="2276" w:type="pct"/>
            <w:noWrap/>
            <w:vAlign w:val="bottom"/>
          </w:tcPr>
          <w:p w14:paraId="4406853F"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Χρηματοοικονομικά έσοδα</w:t>
            </w:r>
          </w:p>
        </w:tc>
        <w:tc>
          <w:tcPr>
            <w:tcW w:w="599" w:type="pct"/>
            <w:tcBorders>
              <w:top w:val="single" w:sz="8" w:space="0" w:color="BFBFBF"/>
              <w:bottom w:val="single" w:sz="8" w:space="0" w:color="BFBFBF"/>
            </w:tcBorders>
            <w:vAlign w:val="bottom"/>
          </w:tcPr>
          <w:p w14:paraId="4932977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9.425</w:t>
            </w:r>
          </w:p>
        </w:tc>
        <w:tc>
          <w:tcPr>
            <w:tcW w:w="599" w:type="pct"/>
            <w:vAlign w:val="center"/>
          </w:tcPr>
          <w:p w14:paraId="34E9279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9.728</w:t>
            </w:r>
          </w:p>
        </w:tc>
        <w:tc>
          <w:tcPr>
            <w:tcW w:w="664" w:type="pct"/>
            <w:noWrap/>
            <w:vAlign w:val="center"/>
          </w:tcPr>
          <w:p w14:paraId="6FA1902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2.084</w:t>
            </w:r>
          </w:p>
        </w:tc>
        <w:tc>
          <w:tcPr>
            <w:tcW w:w="862" w:type="pct"/>
            <w:vAlign w:val="center"/>
          </w:tcPr>
          <w:p w14:paraId="2423BAA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2.534</w:t>
            </w:r>
          </w:p>
        </w:tc>
      </w:tr>
      <w:tr w:rsidR="00586134" w:rsidRPr="00586134" w14:paraId="194F86E1" w14:textId="77777777" w:rsidTr="00586134">
        <w:trPr>
          <w:trHeight w:val="284"/>
        </w:trPr>
        <w:tc>
          <w:tcPr>
            <w:tcW w:w="2276" w:type="pct"/>
            <w:noWrap/>
            <w:vAlign w:val="bottom"/>
          </w:tcPr>
          <w:p w14:paraId="3F3CB267"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t>Χρηματοοικονομικά έξοδα</w:t>
            </w:r>
          </w:p>
        </w:tc>
        <w:tc>
          <w:tcPr>
            <w:tcW w:w="599" w:type="pct"/>
            <w:tcBorders>
              <w:top w:val="single" w:sz="8" w:space="0" w:color="BFBFBF"/>
              <w:bottom w:val="single" w:sz="4" w:space="0" w:color="auto"/>
            </w:tcBorders>
            <w:vAlign w:val="bottom"/>
          </w:tcPr>
          <w:p w14:paraId="1694FE80"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(1.712)</w:t>
            </w:r>
          </w:p>
        </w:tc>
        <w:tc>
          <w:tcPr>
            <w:tcW w:w="599" w:type="pct"/>
            <w:tcBorders>
              <w:bottom w:val="single" w:sz="4" w:space="0" w:color="auto"/>
            </w:tcBorders>
            <w:vAlign w:val="center"/>
          </w:tcPr>
          <w:p w14:paraId="6CF4293F"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(2.664)</w:t>
            </w:r>
          </w:p>
        </w:tc>
        <w:tc>
          <w:tcPr>
            <w:tcW w:w="664" w:type="pct"/>
            <w:tcBorders>
              <w:bottom w:val="single" w:sz="4" w:space="0" w:color="auto"/>
            </w:tcBorders>
            <w:noWrap/>
            <w:vAlign w:val="center"/>
          </w:tcPr>
          <w:p w14:paraId="6DDF514B"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(489)</w:t>
            </w:r>
          </w:p>
        </w:tc>
        <w:tc>
          <w:tcPr>
            <w:tcW w:w="862" w:type="pct"/>
            <w:tcBorders>
              <w:bottom w:val="single" w:sz="4" w:space="0" w:color="auto"/>
            </w:tcBorders>
            <w:vAlign w:val="center"/>
          </w:tcPr>
          <w:p w14:paraId="2B3E8A61"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(907)</w:t>
            </w:r>
          </w:p>
        </w:tc>
      </w:tr>
      <w:tr w:rsidR="00586134" w:rsidRPr="00586134" w14:paraId="5E0D4B0E" w14:textId="77777777" w:rsidTr="00586134">
        <w:trPr>
          <w:trHeight w:val="284"/>
        </w:trPr>
        <w:tc>
          <w:tcPr>
            <w:tcW w:w="2276" w:type="pct"/>
            <w:noWrap/>
            <w:vAlign w:val="bottom"/>
          </w:tcPr>
          <w:p w14:paraId="1AF61ED6"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Κέρδη περιόδου προ Φόρων</w:t>
            </w:r>
          </w:p>
        </w:tc>
        <w:tc>
          <w:tcPr>
            <w:tcW w:w="599" w:type="pct"/>
            <w:tcBorders>
              <w:top w:val="single" w:sz="4" w:space="0" w:color="auto"/>
              <w:bottom w:val="single" w:sz="8" w:space="0" w:color="auto"/>
            </w:tcBorders>
            <w:vAlign w:val="bottom"/>
          </w:tcPr>
          <w:p w14:paraId="6F09BAF3"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57.730</w:t>
            </w:r>
          </w:p>
        </w:tc>
        <w:tc>
          <w:tcPr>
            <w:tcW w:w="599" w:type="pct"/>
            <w:tcBorders>
              <w:top w:val="single" w:sz="4" w:space="0" w:color="auto"/>
              <w:bottom w:val="single" w:sz="4" w:space="0" w:color="auto"/>
            </w:tcBorders>
            <w:vAlign w:val="center"/>
          </w:tcPr>
          <w:p w14:paraId="6355F9DB"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Arial"/>
                <w:b/>
                <w:sz w:val="16"/>
                <w:szCs w:val="16"/>
                <w:lang w:eastAsia="el-GR"/>
              </w:rPr>
              <w:t>56.674</w:t>
            </w:r>
          </w:p>
        </w:tc>
        <w:tc>
          <w:tcPr>
            <w:tcW w:w="664" w:type="pct"/>
            <w:tcBorders>
              <w:top w:val="single" w:sz="4" w:space="0" w:color="auto"/>
              <w:bottom w:val="single" w:sz="4" w:space="0" w:color="auto"/>
            </w:tcBorders>
            <w:noWrap/>
            <w:vAlign w:val="center"/>
          </w:tcPr>
          <w:p w14:paraId="745F30E1"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33.835</w:t>
            </w:r>
          </w:p>
        </w:tc>
        <w:tc>
          <w:tcPr>
            <w:tcW w:w="862" w:type="pct"/>
            <w:tcBorders>
              <w:top w:val="single" w:sz="4" w:space="0" w:color="auto"/>
              <w:bottom w:val="single" w:sz="4" w:space="0" w:color="auto"/>
            </w:tcBorders>
            <w:vAlign w:val="center"/>
          </w:tcPr>
          <w:p w14:paraId="02E31E47"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32.640</w:t>
            </w:r>
          </w:p>
        </w:tc>
      </w:tr>
      <w:tr w:rsidR="00586134" w:rsidRPr="00586134" w14:paraId="578B76B0" w14:textId="77777777" w:rsidTr="00586134">
        <w:trPr>
          <w:trHeight w:val="284"/>
        </w:trPr>
        <w:tc>
          <w:tcPr>
            <w:tcW w:w="2276" w:type="pct"/>
            <w:noWrap/>
            <w:vAlign w:val="bottom"/>
          </w:tcPr>
          <w:p w14:paraId="3F0539F2"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tcBorders>
              <w:top w:val="single" w:sz="8" w:space="0" w:color="auto"/>
            </w:tcBorders>
            <w:vAlign w:val="bottom"/>
          </w:tcPr>
          <w:p w14:paraId="468CCBEF"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599" w:type="pct"/>
            <w:tcBorders>
              <w:top w:val="single" w:sz="4" w:space="0" w:color="auto"/>
            </w:tcBorders>
            <w:vAlign w:val="center"/>
          </w:tcPr>
          <w:p w14:paraId="2278738E"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664" w:type="pct"/>
            <w:tcBorders>
              <w:top w:val="single" w:sz="4" w:space="0" w:color="auto"/>
            </w:tcBorders>
            <w:noWrap/>
            <w:vAlign w:val="center"/>
          </w:tcPr>
          <w:p w14:paraId="01F5DF5D"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c>
          <w:tcPr>
            <w:tcW w:w="862" w:type="pct"/>
            <w:tcBorders>
              <w:top w:val="single" w:sz="4" w:space="0" w:color="auto"/>
            </w:tcBorders>
            <w:vAlign w:val="center"/>
          </w:tcPr>
          <w:p w14:paraId="50869EEB"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p>
        </w:tc>
      </w:tr>
      <w:tr w:rsidR="00586134" w:rsidRPr="00586134" w14:paraId="756F6795" w14:textId="77777777" w:rsidTr="00586134">
        <w:trPr>
          <w:trHeight w:val="284"/>
        </w:trPr>
        <w:tc>
          <w:tcPr>
            <w:tcW w:w="2276" w:type="pct"/>
            <w:noWrap/>
            <w:vAlign w:val="bottom"/>
          </w:tcPr>
          <w:p w14:paraId="1C551C33" w14:textId="77777777" w:rsidR="00586134" w:rsidRPr="00586134" w:rsidRDefault="00586134" w:rsidP="00586134">
            <w:pPr>
              <w:spacing w:after="0" w:line="24" w:lineRule="atLeast"/>
              <w:jc w:val="both"/>
              <w:rPr>
                <w:rFonts w:ascii="Calibri" w:eastAsia="Times New Roman" w:hAnsi="Calibri" w:cs="Arial"/>
                <w:sz w:val="16"/>
                <w:szCs w:val="16"/>
                <w:lang w:eastAsia="el-GR"/>
              </w:rPr>
            </w:pPr>
            <w:r w:rsidRPr="00586134">
              <w:rPr>
                <w:rFonts w:ascii="Calibri" w:eastAsia="Times New Roman" w:hAnsi="Calibri" w:cs="Arial"/>
                <w:sz w:val="16"/>
                <w:szCs w:val="16"/>
                <w:lang w:eastAsia="el-GR"/>
              </w:rPr>
              <w:lastRenderedPageBreak/>
              <w:t>Φόρος εισοδήματος</w:t>
            </w:r>
          </w:p>
        </w:tc>
        <w:tc>
          <w:tcPr>
            <w:tcW w:w="599" w:type="pct"/>
            <w:tcBorders>
              <w:bottom w:val="single" w:sz="8" w:space="0" w:color="BFBFBF"/>
            </w:tcBorders>
            <w:vAlign w:val="bottom"/>
          </w:tcPr>
          <w:p w14:paraId="08279757"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Times New Roman"/>
                <w:color w:val="000000"/>
                <w:sz w:val="16"/>
                <w:szCs w:val="16"/>
                <w:lang w:eastAsia="el-GR"/>
              </w:rPr>
              <w:t>(22.943)</w:t>
            </w:r>
          </w:p>
        </w:tc>
        <w:tc>
          <w:tcPr>
            <w:tcW w:w="599" w:type="pct"/>
            <w:vAlign w:val="center"/>
          </w:tcPr>
          <w:p w14:paraId="71E58AAB"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(16.541)</w:t>
            </w:r>
          </w:p>
        </w:tc>
        <w:tc>
          <w:tcPr>
            <w:tcW w:w="664" w:type="pct"/>
            <w:noWrap/>
            <w:vAlign w:val="center"/>
          </w:tcPr>
          <w:p w14:paraId="0E05A674"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(8.743)</w:t>
            </w:r>
          </w:p>
        </w:tc>
        <w:tc>
          <w:tcPr>
            <w:tcW w:w="862" w:type="pct"/>
            <w:vAlign w:val="center"/>
          </w:tcPr>
          <w:p w14:paraId="09CF6C03" w14:textId="77777777" w:rsidR="00586134" w:rsidRPr="00586134" w:rsidRDefault="00586134" w:rsidP="00586134">
            <w:pPr>
              <w:spacing w:after="0" w:line="24" w:lineRule="atLeast"/>
              <w:ind w:right="345"/>
              <w:jc w:val="right"/>
              <w:rPr>
                <w:rFonts w:ascii="Calibri" w:eastAsia="Times New Roman" w:hAnsi="Calibri" w:cs="Arial"/>
                <w:sz w:val="16"/>
                <w:szCs w:val="16"/>
                <w:lang w:eastAsia="el-GR"/>
              </w:rPr>
            </w:pPr>
            <w:r w:rsidRPr="00586134">
              <w:rPr>
                <w:rFonts w:ascii="Calibri" w:eastAsia="Times New Roman" w:hAnsi="Calibri" w:cs="Arial"/>
                <w:sz w:val="16"/>
                <w:szCs w:val="16"/>
                <w:lang w:eastAsia="el-GR"/>
              </w:rPr>
              <w:t>(6.840)</w:t>
            </w:r>
          </w:p>
        </w:tc>
      </w:tr>
      <w:tr w:rsidR="00586134" w:rsidRPr="00586134" w14:paraId="259FB673" w14:textId="77777777" w:rsidTr="00586134">
        <w:trPr>
          <w:trHeight w:val="284"/>
        </w:trPr>
        <w:tc>
          <w:tcPr>
            <w:tcW w:w="2276" w:type="pct"/>
            <w:noWrap/>
            <w:vAlign w:val="bottom"/>
          </w:tcPr>
          <w:p w14:paraId="4DE5BDAF" w14:textId="77777777" w:rsidR="00586134" w:rsidRPr="00586134" w:rsidRDefault="00586134" w:rsidP="00586134">
            <w:pPr>
              <w:spacing w:after="0" w:line="24" w:lineRule="atLeast"/>
              <w:jc w:val="both"/>
              <w:rPr>
                <w:rFonts w:ascii="Calibri" w:eastAsia="Times New Roman" w:hAnsi="Calibri" w:cs="Arial"/>
                <w:sz w:val="16"/>
                <w:szCs w:val="16"/>
                <w:lang w:eastAsia="el-GR"/>
              </w:rPr>
            </w:pPr>
          </w:p>
        </w:tc>
        <w:tc>
          <w:tcPr>
            <w:tcW w:w="599" w:type="pct"/>
            <w:tcBorders>
              <w:top w:val="single" w:sz="8" w:space="0" w:color="BFBFBF"/>
              <w:bottom w:val="single" w:sz="8" w:space="0" w:color="auto"/>
            </w:tcBorders>
            <w:vAlign w:val="bottom"/>
          </w:tcPr>
          <w:p w14:paraId="01AAB47A"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c>
          <w:tcPr>
            <w:tcW w:w="599" w:type="pct"/>
            <w:tcBorders>
              <w:bottom w:val="single" w:sz="4" w:space="0" w:color="auto"/>
            </w:tcBorders>
            <w:vAlign w:val="center"/>
          </w:tcPr>
          <w:p w14:paraId="0CDA4DE4"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c>
          <w:tcPr>
            <w:tcW w:w="664" w:type="pct"/>
            <w:tcBorders>
              <w:bottom w:val="single" w:sz="4" w:space="0" w:color="auto"/>
            </w:tcBorders>
            <w:noWrap/>
            <w:vAlign w:val="center"/>
          </w:tcPr>
          <w:p w14:paraId="2DEAE5B2"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c>
          <w:tcPr>
            <w:tcW w:w="862" w:type="pct"/>
            <w:tcBorders>
              <w:bottom w:val="single" w:sz="4" w:space="0" w:color="auto"/>
            </w:tcBorders>
            <w:vAlign w:val="center"/>
          </w:tcPr>
          <w:p w14:paraId="277A9B2C" w14:textId="77777777" w:rsidR="00586134" w:rsidRPr="00586134" w:rsidRDefault="00586134" w:rsidP="00586134">
            <w:pPr>
              <w:spacing w:after="0" w:line="24" w:lineRule="atLeast"/>
              <w:ind w:right="345"/>
              <w:jc w:val="both"/>
              <w:rPr>
                <w:rFonts w:ascii="Calibri" w:eastAsia="Times New Roman" w:hAnsi="Calibri" w:cs="Arial"/>
                <w:sz w:val="16"/>
                <w:szCs w:val="16"/>
                <w:lang w:val="en-US" w:eastAsia="el-GR"/>
              </w:rPr>
            </w:pPr>
          </w:p>
        </w:tc>
      </w:tr>
      <w:tr w:rsidR="00586134" w:rsidRPr="00586134" w14:paraId="24EFCFC4" w14:textId="77777777" w:rsidTr="00D26C14">
        <w:trPr>
          <w:trHeight w:val="284"/>
        </w:trPr>
        <w:tc>
          <w:tcPr>
            <w:tcW w:w="2276" w:type="pct"/>
            <w:noWrap/>
            <w:vAlign w:val="bottom"/>
          </w:tcPr>
          <w:p w14:paraId="7B27123C" w14:textId="77777777" w:rsidR="00586134" w:rsidRPr="00586134" w:rsidRDefault="00586134" w:rsidP="00586134">
            <w:pPr>
              <w:spacing w:after="0" w:line="24" w:lineRule="atLeast"/>
              <w:jc w:val="both"/>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Καθαρά Κέρδη περιόδου</w:t>
            </w:r>
          </w:p>
        </w:tc>
        <w:tc>
          <w:tcPr>
            <w:tcW w:w="599" w:type="pct"/>
            <w:tcBorders>
              <w:top w:val="single" w:sz="8" w:space="0" w:color="auto"/>
              <w:bottom w:val="single" w:sz="8" w:space="0" w:color="auto"/>
            </w:tcBorders>
            <w:vAlign w:val="bottom"/>
          </w:tcPr>
          <w:p w14:paraId="24F36FB0"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Times New Roman"/>
                <w:b/>
                <w:bCs/>
                <w:color w:val="000000"/>
                <w:sz w:val="16"/>
                <w:szCs w:val="16"/>
                <w:lang w:eastAsia="el-GR"/>
              </w:rPr>
              <w:t>34.787</w:t>
            </w:r>
          </w:p>
        </w:tc>
        <w:tc>
          <w:tcPr>
            <w:tcW w:w="599" w:type="pct"/>
            <w:tcBorders>
              <w:top w:val="single" w:sz="4" w:space="0" w:color="auto"/>
              <w:bottom w:val="single" w:sz="4" w:space="0" w:color="auto"/>
            </w:tcBorders>
            <w:vAlign w:val="center"/>
          </w:tcPr>
          <w:p w14:paraId="2A1073C1"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Arial"/>
                <w:b/>
                <w:sz w:val="16"/>
                <w:szCs w:val="16"/>
                <w:lang w:eastAsia="el-GR"/>
              </w:rPr>
              <w:t>40.133</w:t>
            </w:r>
          </w:p>
        </w:tc>
        <w:tc>
          <w:tcPr>
            <w:tcW w:w="664" w:type="pct"/>
            <w:tcBorders>
              <w:top w:val="single" w:sz="4" w:space="0" w:color="auto"/>
              <w:bottom w:val="single" w:sz="4" w:space="0" w:color="auto"/>
            </w:tcBorders>
            <w:noWrap/>
            <w:vAlign w:val="center"/>
          </w:tcPr>
          <w:p w14:paraId="54356B29" w14:textId="77777777" w:rsidR="00586134" w:rsidRPr="00586134" w:rsidRDefault="00586134" w:rsidP="00586134">
            <w:pPr>
              <w:spacing w:after="0" w:line="24" w:lineRule="atLeast"/>
              <w:ind w:right="345"/>
              <w:jc w:val="right"/>
              <w:rPr>
                <w:rFonts w:ascii="Calibri" w:eastAsia="Times New Roman" w:hAnsi="Calibri" w:cs="Arial"/>
                <w:b/>
                <w:sz w:val="16"/>
                <w:szCs w:val="16"/>
                <w:lang w:eastAsia="el-GR"/>
              </w:rPr>
            </w:pPr>
            <w:r w:rsidRPr="00586134">
              <w:rPr>
                <w:rFonts w:ascii="Calibri" w:eastAsia="Times New Roman" w:hAnsi="Calibri" w:cs="Arial"/>
                <w:b/>
                <w:sz w:val="16"/>
                <w:szCs w:val="16"/>
                <w:lang w:eastAsia="el-GR"/>
              </w:rPr>
              <w:t>25.092</w:t>
            </w:r>
          </w:p>
        </w:tc>
        <w:tc>
          <w:tcPr>
            <w:tcW w:w="862" w:type="pct"/>
            <w:tcBorders>
              <w:top w:val="single" w:sz="4" w:space="0" w:color="auto"/>
              <w:bottom w:val="single" w:sz="4" w:space="0" w:color="auto"/>
            </w:tcBorders>
            <w:vAlign w:val="center"/>
          </w:tcPr>
          <w:p w14:paraId="205CD8A4" w14:textId="77777777" w:rsidR="00586134" w:rsidRPr="00586134" w:rsidRDefault="00586134" w:rsidP="00586134">
            <w:pPr>
              <w:spacing w:after="0" w:line="24" w:lineRule="atLeast"/>
              <w:ind w:right="345"/>
              <w:jc w:val="right"/>
              <w:rPr>
                <w:rFonts w:ascii="Calibri" w:eastAsia="Times New Roman" w:hAnsi="Calibri" w:cs="Arial"/>
                <w:b/>
                <w:sz w:val="16"/>
                <w:szCs w:val="16"/>
                <w:lang w:val="en-US" w:eastAsia="el-GR"/>
              </w:rPr>
            </w:pPr>
            <w:r w:rsidRPr="00586134">
              <w:rPr>
                <w:rFonts w:ascii="Calibri" w:eastAsia="Times New Roman" w:hAnsi="Calibri" w:cs="Arial"/>
                <w:b/>
                <w:sz w:val="16"/>
                <w:szCs w:val="16"/>
                <w:lang w:eastAsia="el-GR"/>
              </w:rPr>
              <w:t>25.800</w:t>
            </w:r>
          </w:p>
        </w:tc>
      </w:tr>
      <w:tr w:rsidR="00D26C14" w:rsidRPr="00586134" w14:paraId="3BD217D8" w14:textId="77777777" w:rsidTr="00586134">
        <w:trPr>
          <w:trHeight w:val="284"/>
        </w:trPr>
        <w:tc>
          <w:tcPr>
            <w:tcW w:w="2276" w:type="pct"/>
            <w:tcBorders>
              <w:bottom w:val="single" w:sz="4" w:space="0" w:color="BFBFBF"/>
            </w:tcBorders>
            <w:noWrap/>
            <w:vAlign w:val="bottom"/>
          </w:tcPr>
          <w:p w14:paraId="6E6E7C3A" w14:textId="77777777" w:rsidR="00D26C14" w:rsidRDefault="00D26C14" w:rsidP="00586134">
            <w:pPr>
              <w:spacing w:after="0" w:line="24" w:lineRule="atLeast"/>
              <w:jc w:val="both"/>
              <w:rPr>
                <w:rFonts w:ascii="Calibri" w:eastAsia="Times New Roman" w:hAnsi="Calibri" w:cs="Arial"/>
                <w:b/>
                <w:bCs/>
                <w:sz w:val="16"/>
                <w:szCs w:val="16"/>
                <w:lang w:eastAsia="el-GR"/>
              </w:rPr>
            </w:pPr>
          </w:p>
          <w:p w14:paraId="0C470089" w14:textId="05E99E67" w:rsidR="00D26C14" w:rsidRPr="00586134" w:rsidRDefault="00D26C14" w:rsidP="00586134">
            <w:pPr>
              <w:spacing w:after="0" w:line="24" w:lineRule="atLeast"/>
              <w:jc w:val="both"/>
              <w:rPr>
                <w:rFonts w:ascii="Calibri" w:eastAsia="Times New Roman" w:hAnsi="Calibri" w:cs="Arial"/>
                <w:b/>
                <w:bCs/>
                <w:sz w:val="16"/>
                <w:szCs w:val="16"/>
                <w:lang w:eastAsia="el-GR"/>
              </w:rPr>
            </w:pPr>
          </w:p>
        </w:tc>
        <w:tc>
          <w:tcPr>
            <w:tcW w:w="599" w:type="pct"/>
            <w:tcBorders>
              <w:top w:val="single" w:sz="8" w:space="0" w:color="auto"/>
              <w:bottom w:val="single" w:sz="8" w:space="0" w:color="auto"/>
            </w:tcBorders>
            <w:vAlign w:val="bottom"/>
          </w:tcPr>
          <w:p w14:paraId="1AEC4FEE" w14:textId="77777777" w:rsidR="00D26C14" w:rsidRPr="00586134" w:rsidRDefault="00D26C14" w:rsidP="00586134">
            <w:pPr>
              <w:spacing w:after="0" w:line="24" w:lineRule="atLeast"/>
              <w:ind w:right="345"/>
              <w:jc w:val="right"/>
              <w:rPr>
                <w:rFonts w:ascii="Calibri" w:eastAsia="Times New Roman" w:hAnsi="Calibri" w:cs="Times New Roman"/>
                <w:b/>
                <w:bCs/>
                <w:color w:val="000000"/>
                <w:sz w:val="16"/>
                <w:szCs w:val="16"/>
                <w:lang w:eastAsia="el-GR"/>
              </w:rPr>
            </w:pPr>
          </w:p>
        </w:tc>
        <w:tc>
          <w:tcPr>
            <w:tcW w:w="599" w:type="pct"/>
            <w:tcBorders>
              <w:top w:val="single" w:sz="4" w:space="0" w:color="auto"/>
              <w:bottom w:val="single" w:sz="4" w:space="0" w:color="BFBFBF"/>
            </w:tcBorders>
            <w:vAlign w:val="center"/>
          </w:tcPr>
          <w:p w14:paraId="76C30DDD" w14:textId="77777777" w:rsidR="00D26C14" w:rsidRPr="00586134" w:rsidRDefault="00D26C14" w:rsidP="00586134">
            <w:pPr>
              <w:spacing w:after="0" w:line="24" w:lineRule="atLeast"/>
              <w:ind w:right="345"/>
              <w:jc w:val="right"/>
              <w:rPr>
                <w:rFonts w:ascii="Calibri" w:eastAsia="Times New Roman" w:hAnsi="Calibri" w:cs="Arial"/>
                <w:b/>
                <w:sz w:val="16"/>
                <w:szCs w:val="16"/>
                <w:lang w:eastAsia="el-GR"/>
              </w:rPr>
            </w:pPr>
          </w:p>
        </w:tc>
        <w:tc>
          <w:tcPr>
            <w:tcW w:w="664" w:type="pct"/>
            <w:tcBorders>
              <w:top w:val="single" w:sz="4" w:space="0" w:color="auto"/>
              <w:bottom w:val="single" w:sz="4" w:space="0" w:color="auto"/>
            </w:tcBorders>
            <w:noWrap/>
            <w:vAlign w:val="center"/>
          </w:tcPr>
          <w:p w14:paraId="33F7BE2A" w14:textId="77777777" w:rsidR="00D26C14" w:rsidRPr="00586134" w:rsidRDefault="00D26C14" w:rsidP="00586134">
            <w:pPr>
              <w:spacing w:after="0" w:line="24" w:lineRule="atLeast"/>
              <w:ind w:right="345"/>
              <w:jc w:val="right"/>
              <w:rPr>
                <w:rFonts w:ascii="Calibri" w:eastAsia="Times New Roman" w:hAnsi="Calibri" w:cs="Arial"/>
                <w:b/>
                <w:sz w:val="16"/>
                <w:szCs w:val="16"/>
                <w:lang w:eastAsia="el-GR"/>
              </w:rPr>
            </w:pPr>
          </w:p>
        </w:tc>
        <w:tc>
          <w:tcPr>
            <w:tcW w:w="862" w:type="pct"/>
            <w:tcBorders>
              <w:top w:val="single" w:sz="4" w:space="0" w:color="auto"/>
              <w:bottom w:val="single" w:sz="4" w:space="0" w:color="BFBFBF"/>
            </w:tcBorders>
            <w:vAlign w:val="center"/>
          </w:tcPr>
          <w:p w14:paraId="424713DF" w14:textId="77777777" w:rsidR="00D26C14" w:rsidRPr="00586134" w:rsidRDefault="00D26C14" w:rsidP="00586134">
            <w:pPr>
              <w:spacing w:after="0" w:line="24" w:lineRule="atLeast"/>
              <w:ind w:right="345"/>
              <w:jc w:val="right"/>
              <w:rPr>
                <w:rFonts w:ascii="Calibri" w:eastAsia="Times New Roman" w:hAnsi="Calibri" w:cs="Arial"/>
                <w:b/>
                <w:sz w:val="16"/>
                <w:szCs w:val="16"/>
                <w:lang w:eastAsia="el-GR"/>
              </w:rPr>
            </w:pPr>
          </w:p>
        </w:tc>
      </w:tr>
    </w:tbl>
    <w:p w14:paraId="1F0250EC" w14:textId="4710992D" w:rsidR="00586134" w:rsidRPr="00586134" w:rsidRDefault="00586134" w:rsidP="00586134">
      <w:pPr>
        <w:pBdr>
          <w:top w:val="single" w:sz="24" w:space="0" w:color="DBE5F1"/>
          <w:left w:val="single" w:sz="24" w:space="0" w:color="DBE5F1"/>
          <w:bottom w:val="single" w:sz="24" w:space="0" w:color="DBE5F1"/>
          <w:right w:val="single" w:sz="24" w:space="16" w:color="DBE5F1"/>
        </w:pBdr>
        <w:shd w:val="clear" w:color="auto" w:fill="DBE5F1"/>
        <w:spacing w:after="0" w:line="276" w:lineRule="auto"/>
        <w:ind w:left="-426"/>
        <w:jc w:val="both"/>
        <w:outlineLvl w:val="1"/>
        <w:rPr>
          <w:rFonts w:ascii="Calibri" w:eastAsia="Times New Roman" w:hAnsi="Calibri" w:cs="Times New Roman"/>
          <w:b/>
          <w:smallCaps/>
          <w:sz w:val="20"/>
          <w:szCs w:val="20"/>
          <w:lang w:eastAsia="el-GR"/>
        </w:rPr>
      </w:pPr>
      <w:bookmarkStart w:id="3" w:name="_Toc461809423"/>
      <w:bookmarkStart w:id="4" w:name="_Toc51610187"/>
      <w:r w:rsidRPr="00586134">
        <w:rPr>
          <w:rFonts w:ascii="Calibri" w:eastAsia="Times New Roman" w:hAnsi="Calibri" w:cs="Times New Roman"/>
          <w:b/>
          <w:smallCaps/>
          <w:sz w:val="20"/>
          <w:szCs w:val="20"/>
          <w:lang w:eastAsia="el-GR"/>
        </w:rPr>
        <w:t>ΕΝΔΙΑΜΕΣΗ ΚΑΤΑΣΤΑΣΗ ΣΥΝΟΛΙΚΟΥ ΕΙΣΟΔΗΜΑΤΟΣ</w:t>
      </w:r>
      <w:bookmarkEnd w:id="3"/>
      <w:bookmarkEnd w:id="4"/>
      <w:r w:rsidRPr="00586134">
        <w:rPr>
          <w:rFonts w:ascii="Calibri" w:eastAsia="Times New Roman" w:hAnsi="Calibri" w:cs="Times New Roman"/>
          <w:b/>
          <w:smallCaps/>
          <w:sz w:val="20"/>
          <w:szCs w:val="20"/>
          <w:lang w:eastAsia="el-GR"/>
        </w:rPr>
        <w:t xml:space="preserve"> ΤΗΣ ΠΕΡΙΟΔΟΥ ΠΟΥ ΕΛ</w:t>
      </w:r>
      <w:r w:rsidR="003014DE">
        <w:rPr>
          <w:rFonts w:ascii="Calibri" w:eastAsia="Times New Roman" w:hAnsi="Calibri" w:cs="Times New Roman"/>
          <w:b/>
          <w:smallCaps/>
          <w:sz w:val="20"/>
          <w:szCs w:val="20"/>
          <w:lang w:eastAsia="el-GR"/>
        </w:rPr>
        <w:t>ΗΞΕ ΤΗΝ 30.09.2021 &amp; 2020</w:t>
      </w:r>
    </w:p>
    <w:tbl>
      <w:tblPr>
        <w:tblpPr w:leftFromText="180" w:rightFromText="180" w:vertAnchor="text" w:horzAnchor="margin" w:tblpXSpec="center" w:tblpY="62"/>
        <w:tblW w:w="10173" w:type="dxa"/>
        <w:tblLook w:val="01E0" w:firstRow="1" w:lastRow="1" w:firstColumn="1" w:lastColumn="1" w:noHBand="0" w:noVBand="0"/>
      </w:tblPr>
      <w:tblGrid>
        <w:gridCol w:w="4503"/>
        <w:gridCol w:w="1811"/>
        <w:gridCol w:w="1441"/>
        <w:gridCol w:w="1418"/>
        <w:gridCol w:w="1000"/>
      </w:tblGrid>
      <w:tr w:rsidR="00586134" w:rsidRPr="00586134" w14:paraId="1A36651B" w14:textId="77777777" w:rsidTr="00586134">
        <w:trPr>
          <w:trHeight w:val="340"/>
        </w:trPr>
        <w:tc>
          <w:tcPr>
            <w:tcW w:w="4503" w:type="dxa"/>
            <w:tcBorders>
              <w:top w:val="single" w:sz="12" w:space="0" w:color="auto"/>
            </w:tcBorders>
            <w:shd w:val="clear" w:color="auto" w:fill="auto"/>
          </w:tcPr>
          <w:p w14:paraId="36E7227C"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ΟΜΙΛΟΣ</w:t>
            </w:r>
          </w:p>
        </w:tc>
        <w:tc>
          <w:tcPr>
            <w:tcW w:w="3252" w:type="dxa"/>
            <w:gridSpan w:val="2"/>
            <w:tcBorders>
              <w:top w:val="single" w:sz="12" w:space="0" w:color="auto"/>
            </w:tcBorders>
            <w:shd w:val="clear" w:color="auto" w:fill="auto"/>
          </w:tcPr>
          <w:p w14:paraId="5C22C417" w14:textId="77777777" w:rsidR="00586134" w:rsidRPr="00586134" w:rsidRDefault="00586134" w:rsidP="00586134">
            <w:pPr>
              <w:spacing w:after="0" w:line="276" w:lineRule="auto"/>
              <w:ind w:right="-147"/>
              <w:jc w:val="center"/>
              <w:rPr>
                <w:rFonts w:ascii="Calibri" w:eastAsia="Times New Roman" w:hAnsi="Calibri" w:cs="Times New Roman"/>
                <w:b/>
                <w:bCs/>
                <w:sz w:val="16"/>
                <w:szCs w:val="16"/>
                <w:lang w:eastAsia="el-GR"/>
              </w:rPr>
            </w:pPr>
          </w:p>
        </w:tc>
        <w:tc>
          <w:tcPr>
            <w:tcW w:w="2418" w:type="dxa"/>
            <w:gridSpan w:val="2"/>
            <w:tcBorders>
              <w:top w:val="single" w:sz="12" w:space="0" w:color="auto"/>
            </w:tcBorders>
            <w:shd w:val="clear" w:color="auto" w:fill="auto"/>
          </w:tcPr>
          <w:p w14:paraId="3CC9866A" w14:textId="77777777" w:rsidR="00586134" w:rsidRPr="00586134" w:rsidRDefault="00586134" w:rsidP="00586134">
            <w:pPr>
              <w:spacing w:after="0" w:line="276" w:lineRule="auto"/>
              <w:jc w:val="center"/>
              <w:rPr>
                <w:rFonts w:ascii="Calibri" w:eastAsia="Times New Roman" w:hAnsi="Calibri" w:cs="Times New Roman"/>
                <w:b/>
                <w:bCs/>
                <w:sz w:val="16"/>
                <w:szCs w:val="16"/>
                <w:lang w:eastAsia="el-GR"/>
              </w:rPr>
            </w:pPr>
          </w:p>
        </w:tc>
      </w:tr>
      <w:tr w:rsidR="00586134" w:rsidRPr="00586134" w14:paraId="326F1517" w14:textId="77777777" w:rsidTr="00586134">
        <w:trPr>
          <w:trHeight w:val="371"/>
        </w:trPr>
        <w:tc>
          <w:tcPr>
            <w:tcW w:w="4503" w:type="dxa"/>
            <w:tcBorders>
              <w:bottom w:val="single" w:sz="12" w:space="0" w:color="auto"/>
            </w:tcBorders>
            <w:shd w:val="clear" w:color="auto" w:fill="auto"/>
          </w:tcPr>
          <w:p w14:paraId="33D1730F" w14:textId="77777777" w:rsidR="00586134" w:rsidRPr="00586134" w:rsidRDefault="00586134" w:rsidP="00586134">
            <w:pPr>
              <w:spacing w:after="0" w:line="276" w:lineRule="auto"/>
              <w:jc w:val="both"/>
              <w:rPr>
                <w:rFonts w:ascii="Calibri" w:eastAsia="Times New Roman" w:hAnsi="Calibri" w:cs="Times New Roman"/>
                <w:bCs/>
                <w:i/>
                <w:sz w:val="16"/>
                <w:szCs w:val="16"/>
                <w:lang w:eastAsia="el-GR"/>
              </w:rPr>
            </w:pPr>
            <w:r w:rsidRPr="00586134">
              <w:rPr>
                <w:rFonts w:ascii="Calibri" w:eastAsia="Times New Roman" w:hAnsi="Calibri" w:cs="Times New Roman"/>
                <w:bCs/>
                <w:i/>
                <w:sz w:val="16"/>
                <w:szCs w:val="16"/>
                <w:lang w:eastAsia="el-GR"/>
              </w:rPr>
              <w:t>Ποσά σε χιλ. Ευρώ</w:t>
            </w:r>
          </w:p>
        </w:tc>
        <w:tc>
          <w:tcPr>
            <w:tcW w:w="1811" w:type="dxa"/>
            <w:tcBorders>
              <w:bottom w:val="single" w:sz="12" w:space="0" w:color="auto"/>
            </w:tcBorders>
            <w:shd w:val="clear" w:color="auto" w:fill="auto"/>
            <w:vAlign w:val="center"/>
          </w:tcPr>
          <w:p w14:paraId="0537CD69"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.2021</w:t>
            </w:r>
          </w:p>
        </w:tc>
        <w:tc>
          <w:tcPr>
            <w:tcW w:w="1441" w:type="dxa"/>
            <w:tcBorders>
              <w:bottom w:val="single" w:sz="12" w:space="0" w:color="auto"/>
            </w:tcBorders>
            <w:shd w:val="clear" w:color="auto" w:fill="auto"/>
            <w:vAlign w:val="center"/>
          </w:tcPr>
          <w:p w14:paraId="48CFE925"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.2020</w:t>
            </w:r>
          </w:p>
        </w:tc>
        <w:tc>
          <w:tcPr>
            <w:tcW w:w="1418" w:type="dxa"/>
            <w:tcBorders>
              <w:bottom w:val="single" w:sz="12" w:space="0" w:color="auto"/>
            </w:tcBorders>
            <w:shd w:val="clear" w:color="auto" w:fill="auto"/>
            <w:vAlign w:val="center"/>
          </w:tcPr>
          <w:p w14:paraId="6B300C87"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 ΤΡΙΜΗΝΟ </w:t>
            </w:r>
          </w:p>
          <w:p w14:paraId="2D5D79F3"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eastAsia="el-GR"/>
              </w:rPr>
              <w:t>202</w:t>
            </w:r>
            <w:r w:rsidRPr="00586134">
              <w:rPr>
                <w:rFonts w:ascii="Calibri" w:eastAsia="Times New Roman" w:hAnsi="Calibri" w:cs="Arial"/>
                <w:b/>
                <w:bCs/>
                <w:sz w:val="16"/>
                <w:szCs w:val="16"/>
                <w:lang w:val="en-US" w:eastAsia="el-GR"/>
              </w:rPr>
              <w:t>1</w:t>
            </w:r>
          </w:p>
        </w:tc>
        <w:tc>
          <w:tcPr>
            <w:tcW w:w="1000" w:type="dxa"/>
            <w:tcBorders>
              <w:bottom w:val="single" w:sz="12" w:space="0" w:color="auto"/>
            </w:tcBorders>
            <w:shd w:val="clear" w:color="auto" w:fill="auto"/>
            <w:vAlign w:val="center"/>
          </w:tcPr>
          <w:p w14:paraId="761C301F"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eastAsia="el-GR"/>
              </w:rPr>
              <w:t xml:space="preserve">Γ΄ΤΡΙΜΗΝΟ </w:t>
            </w:r>
            <w:r w:rsidRPr="00586134">
              <w:rPr>
                <w:rFonts w:ascii="Calibri" w:eastAsia="Times New Roman" w:hAnsi="Calibri" w:cs="Arial"/>
                <w:b/>
                <w:bCs/>
                <w:sz w:val="16"/>
                <w:szCs w:val="16"/>
                <w:lang w:val="en-US" w:eastAsia="el-GR"/>
              </w:rPr>
              <w:t>2020</w:t>
            </w:r>
          </w:p>
        </w:tc>
      </w:tr>
      <w:tr w:rsidR="00586134" w:rsidRPr="00586134" w14:paraId="7E5495FB" w14:textId="77777777" w:rsidTr="00586134">
        <w:trPr>
          <w:trHeight w:val="90"/>
        </w:trPr>
        <w:tc>
          <w:tcPr>
            <w:tcW w:w="4503" w:type="dxa"/>
            <w:tcBorders>
              <w:top w:val="single" w:sz="12" w:space="0" w:color="auto"/>
            </w:tcBorders>
            <w:shd w:val="clear" w:color="auto" w:fill="auto"/>
          </w:tcPr>
          <w:p w14:paraId="6A88E8B2" w14:textId="77777777" w:rsidR="00586134" w:rsidRPr="00586134" w:rsidRDefault="00586134" w:rsidP="00586134">
            <w:pPr>
              <w:spacing w:after="0" w:line="276" w:lineRule="auto"/>
              <w:jc w:val="both"/>
              <w:rPr>
                <w:rFonts w:ascii="Calibri" w:eastAsia="Times New Roman" w:hAnsi="Calibri" w:cs="Times New Roman"/>
                <w:bCs/>
                <w:i/>
                <w:sz w:val="16"/>
                <w:szCs w:val="16"/>
                <w:lang w:eastAsia="el-GR"/>
              </w:rPr>
            </w:pPr>
          </w:p>
        </w:tc>
        <w:tc>
          <w:tcPr>
            <w:tcW w:w="1811" w:type="dxa"/>
            <w:tcBorders>
              <w:top w:val="single" w:sz="12" w:space="0" w:color="auto"/>
            </w:tcBorders>
            <w:shd w:val="clear" w:color="auto" w:fill="auto"/>
          </w:tcPr>
          <w:p w14:paraId="2153F099"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c>
          <w:tcPr>
            <w:tcW w:w="1441" w:type="dxa"/>
            <w:tcBorders>
              <w:top w:val="single" w:sz="12" w:space="0" w:color="auto"/>
            </w:tcBorders>
            <w:shd w:val="clear" w:color="auto" w:fill="auto"/>
          </w:tcPr>
          <w:p w14:paraId="2C41E1B2"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c>
          <w:tcPr>
            <w:tcW w:w="1418" w:type="dxa"/>
            <w:tcBorders>
              <w:top w:val="single" w:sz="12" w:space="0" w:color="auto"/>
            </w:tcBorders>
            <w:shd w:val="clear" w:color="auto" w:fill="auto"/>
          </w:tcPr>
          <w:p w14:paraId="767C2168"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c>
          <w:tcPr>
            <w:tcW w:w="1000" w:type="dxa"/>
            <w:tcBorders>
              <w:top w:val="single" w:sz="12" w:space="0" w:color="auto"/>
            </w:tcBorders>
            <w:shd w:val="clear" w:color="auto" w:fill="auto"/>
          </w:tcPr>
          <w:p w14:paraId="131A9862"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r>
      <w:tr w:rsidR="00586134" w:rsidRPr="00586134" w14:paraId="1D391170" w14:textId="77777777" w:rsidTr="00586134">
        <w:trPr>
          <w:trHeight w:val="340"/>
        </w:trPr>
        <w:tc>
          <w:tcPr>
            <w:tcW w:w="4503" w:type="dxa"/>
            <w:tcBorders>
              <w:bottom w:val="single" w:sz="8" w:space="0" w:color="BFBFBF"/>
            </w:tcBorders>
            <w:shd w:val="clear" w:color="auto" w:fill="auto"/>
            <w:vAlign w:val="bottom"/>
          </w:tcPr>
          <w:p w14:paraId="0E0AA8BC" w14:textId="77777777" w:rsidR="00586134" w:rsidRPr="00586134" w:rsidRDefault="00586134" w:rsidP="00586134">
            <w:pPr>
              <w:spacing w:after="0" w:line="276" w:lineRule="auto"/>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Καθαρά κέρδη περιόδου</w:t>
            </w:r>
          </w:p>
        </w:tc>
        <w:tc>
          <w:tcPr>
            <w:tcW w:w="1811" w:type="dxa"/>
            <w:tcBorders>
              <w:bottom w:val="single" w:sz="8" w:space="0" w:color="BFBFBF"/>
            </w:tcBorders>
            <w:shd w:val="clear" w:color="auto" w:fill="auto"/>
            <w:vAlign w:val="bottom"/>
          </w:tcPr>
          <w:p w14:paraId="49F7F329" w14:textId="77777777" w:rsidR="00586134" w:rsidRPr="00586134" w:rsidRDefault="00586134" w:rsidP="00586134">
            <w:pPr>
              <w:spacing w:after="0" w:line="276" w:lineRule="auto"/>
              <w:jc w:val="center"/>
              <w:rPr>
                <w:rFonts w:ascii="Calibri" w:eastAsia="Times New Roman" w:hAnsi="Calibri" w:cs="Times New Roman"/>
                <w:bCs/>
                <w:sz w:val="16"/>
                <w:szCs w:val="16"/>
                <w:lang w:val="en-US" w:eastAsia="el-GR"/>
              </w:rPr>
            </w:pPr>
            <w:r w:rsidRPr="00586134">
              <w:rPr>
                <w:rFonts w:ascii="Calibri" w:eastAsia="Times New Roman" w:hAnsi="Calibri" w:cs="Times New Roman"/>
                <w:bCs/>
                <w:sz w:val="16"/>
                <w:szCs w:val="16"/>
                <w:lang w:val="en-US" w:eastAsia="el-GR"/>
              </w:rPr>
              <w:t>34.767</w:t>
            </w:r>
          </w:p>
        </w:tc>
        <w:tc>
          <w:tcPr>
            <w:tcW w:w="1441" w:type="dxa"/>
            <w:tcBorders>
              <w:bottom w:val="single" w:sz="8" w:space="0" w:color="BFBFBF"/>
            </w:tcBorders>
            <w:shd w:val="clear" w:color="auto" w:fill="auto"/>
            <w:vAlign w:val="bottom"/>
          </w:tcPr>
          <w:p w14:paraId="483854F2" w14:textId="77777777" w:rsidR="00586134" w:rsidRPr="00586134" w:rsidRDefault="00586134" w:rsidP="00586134">
            <w:pPr>
              <w:spacing w:after="0" w:line="276" w:lineRule="auto"/>
              <w:jc w:val="center"/>
              <w:rPr>
                <w:rFonts w:ascii="Calibri" w:eastAsia="Times New Roman" w:hAnsi="Calibri" w:cs="Times New Roman"/>
                <w:bCs/>
                <w:sz w:val="16"/>
                <w:szCs w:val="16"/>
                <w:lang w:val="en-US" w:eastAsia="el-GR"/>
              </w:rPr>
            </w:pPr>
            <w:r w:rsidRPr="00586134">
              <w:rPr>
                <w:rFonts w:ascii="Calibri" w:eastAsia="Times New Roman" w:hAnsi="Calibri" w:cs="Times New Roman"/>
                <w:bCs/>
                <w:sz w:val="16"/>
                <w:szCs w:val="16"/>
                <w:lang w:eastAsia="el-GR"/>
              </w:rPr>
              <w:t>40.124</w:t>
            </w:r>
          </w:p>
        </w:tc>
        <w:tc>
          <w:tcPr>
            <w:tcW w:w="1418" w:type="dxa"/>
            <w:tcBorders>
              <w:bottom w:val="single" w:sz="8" w:space="0" w:color="BFBFBF"/>
            </w:tcBorders>
            <w:shd w:val="clear" w:color="auto" w:fill="auto"/>
            <w:vAlign w:val="bottom"/>
          </w:tcPr>
          <w:p w14:paraId="341F94B7" w14:textId="77777777" w:rsidR="00586134" w:rsidRPr="00586134" w:rsidRDefault="00586134" w:rsidP="00586134">
            <w:pPr>
              <w:spacing w:after="0" w:line="276" w:lineRule="auto"/>
              <w:jc w:val="center"/>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25.080</w:t>
            </w:r>
          </w:p>
        </w:tc>
        <w:tc>
          <w:tcPr>
            <w:tcW w:w="1000" w:type="dxa"/>
            <w:tcBorders>
              <w:bottom w:val="single" w:sz="8" w:space="0" w:color="BFBFBF"/>
            </w:tcBorders>
            <w:shd w:val="clear" w:color="auto" w:fill="auto"/>
            <w:vAlign w:val="bottom"/>
          </w:tcPr>
          <w:p w14:paraId="3A99114A" w14:textId="77777777" w:rsidR="00586134" w:rsidRPr="00586134" w:rsidRDefault="00586134" w:rsidP="00586134">
            <w:pPr>
              <w:spacing w:after="0" w:line="276" w:lineRule="auto"/>
              <w:jc w:val="right"/>
              <w:rPr>
                <w:rFonts w:ascii="Calibri" w:eastAsia="Times New Roman" w:hAnsi="Calibri" w:cs="Times New Roman"/>
                <w:bCs/>
                <w:sz w:val="16"/>
                <w:szCs w:val="16"/>
                <w:lang w:val="en-US" w:eastAsia="el-GR"/>
              </w:rPr>
            </w:pPr>
            <w:r w:rsidRPr="00586134">
              <w:rPr>
                <w:rFonts w:ascii="Calibri" w:eastAsia="Times New Roman" w:hAnsi="Calibri" w:cs="Times New Roman"/>
                <w:bCs/>
                <w:sz w:val="16"/>
                <w:szCs w:val="16"/>
                <w:lang w:eastAsia="el-GR"/>
              </w:rPr>
              <w:t>25.794</w:t>
            </w:r>
          </w:p>
        </w:tc>
      </w:tr>
      <w:tr w:rsidR="00586134" w:rsidRPr="00586134" w14:paraId="20D856EE" w14:textId="77777777" w:rsidTr="00586134">
        <w:trPr>
          <w:trHeight w:val="340"/>
        </w:trPr>
        <w:tc>
          <w:tcPr>
            <w:tcW w:w="4503" w:type="dxa"/>
            <w:tcBorders>
              <w:top w:val="single" w:sz="8" w:space="0" w:color="BFBFBF"/>
              <w:bottom w:val="single" w:sz="8" w:space="0" w:color="BFBFBF"/>
            </w:tcBorders>
            <w:shd w:val="clear" w:color="auto" w:fill="auto"/>
            <w:vAlign w:val="bottom"/>
          </w:tcPr>
          <w:p w14:paraId="315EA917" w14:textId="77777777" w:rsidR="00586134" w:rsidRPr="00586134" w:rsidRDefault="00586134" w:rsidP="00586134">
            <w:pPr>
              <w:spacing w:after="0" w:line="276" w:lineRule="auto"/>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 xml:space="preserve">Αποτίμηση των χρηματοοικονομικών περιουσιακών </w:t>
            </w:r>
          </w:p>
          <w:p w14:paraId="1789A210" w14:textId="77777777" w:rsidR="00586134" w:rsidRPr="00586134" w:rsidRDefault="00586134" w:rsidP="00586134">
            <w:pPr>
              <w:spacing w:after="0" w:line="276" w:lineRule="auto"/>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 xml:space="preserve">στοιχείων στην εύλογη αξία μέσω των λοιπών συνολικών </w:t>
            </w:r>
          </w:p>
          <w:p w14:paraId="161AF6F6" w14:textId="77777777" w:rsidR="00586134" w:rsidRPr="00586134" w:rsidRDefault="00586134" w:rsidP="00586134">
            <w:pPr>
              <w:spacing w:after="0" w:line="276" w:lineRule="auto"/>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 xml:space="preserve">εσόδων </w:t>
            </w:r>
          </w:p>
        </w:tc>
        <w:tc>
          <w:tcPr>
            <w:tcW w:w="1811" w:type="dxa"/>
            <w:tcBorders>
              <w:top w:val="single" w:sz="8" w:space="0" w:color="BFBFBF"/>
              <w:bottom w:val="single" w:sz="8" w:space="0" w:color="BFBFBF"/>
            </w:tcBorders>
            <w:shd w:val="clear" w:color="auto" w:fill="auto"/>
            <w:vAlign w:val="bottom"/>
          </w:tcPr>
          <w:p w14:paraId="23810938" w14:textId="77777777" w:rsidR="00586134" w:rsidRPr="00586134" w:rsidRDefault="00586134" w:rsidP="00586134">
            <w:pPr>
              <w:spacing w:after="0" w:line="276" w:lineRule="auto"/>
              <w:jc w:val="center"/>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(980)</w:t>
            </w:r>
          </w:p>
        </w:tc>
        <w:tc>
          <w:tcPr>
            <w:tcW w:w="1441" w:type="dxa"/>
            <w:tcBorders>
              <w:top w:val="single" w:sz="8" w:space="0" w:color="BFBFBF"/>
              <w:bottom w:val="single" w:sz="8" w:space="0" w:color="BFBFBF"/>
            </w:tcBorders>
            <w:shd w:val="clear" w:color="auto" w:fill="auto"/>
            <w:vAlign w:val="bottom"/>
          </w:tcPr>
          <w:p w14:paraId="284B789F" w14:textId="77777777" w:rsidR="00586134" w:rsidRPr="00586134" w:rsidRDefault="00586134" w:rsidP="00586134">
            <w:pPr>
              <w:spacing w:after="0" w:line="276" w:lineRule="auto"/>
              <w:jc w:val="center"/>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(1.038)</w:t>
            </w:r>
          </w:p>
        </w:tc>
        <w:tc>
          <w:tcPr>
            <w:tcW w:w="1418" w:type="dxa"/>
            <w:tcBorders>
              <w:top w:val="single" w:sz="8" w:space="0" w:color="BFBFBF"/>
              <w:bottom w:val="single" w:sz="8" w:space="0" w:color="BFBFBF"/>
            </w:tcBorders>
            <w:shd w:val="clear" w:color="auto" w:fill="auto"/>
            <w:vAlign w:val="bottom"/>
          </w:tcPr>
          <w:p w14:paraId="725F25FA" w14:textId="77777777" w:rsidR="00586134" w:rsidRPr="00586134" w:rsidRDefault="00586134" w:rsidP="00586134">
            <w:pPr>
              <w:spacing w:after="0" w:line="276" w:lineRule="auto"/>
              <w:jc w:val="center"/>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(473)</w:t>
            </w:r>
          </w:p>
        </w:tc>
        <w:tc>
          <w:tcPr>
            <w:tcW w:w="1000" w:type="dxa"/>
            <w:tcBorders>
              <w:top w:val="single" w:sz="8" w:space="0" w:color="BFBFBF"/>
              <w:bottom w:val="single" w:sz="8" w:space="0" w:color="BFBFBF"/>
            </w:tcBorders>
            <w:shd w:val="clear" w:color="auto" w:fill="auto"/>
            <w:vAlign w:val="bottom"/>
          </w:tcPr>
          <w:p w14:paraId="4740ED31"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(271)</w:t>
            </w:r>
          </w:p>
        </w:tc>
      </w:tr>
      <w:tr w:rsidR="00586134" w:rsidRPr="00586134" w14:paraId="6E16AB97" w14:textId="77777777" w:rsidTr="00586134">
        <w:trPr>
          <w:trHeight w:val="525"/>
        </w:trPr>
        <w:tc>
          <w:tcPr>
            <w:tcW w:w="4503" w:type="dxa"/>
            <w:tcBorders>
              <w:top w:val="single" w:sz="8" w:space="0" w:color="A6A6A6"/>
              <w:bottom w:val="single" w:sz="12" w:space="0" w:color="auto"/>
            </w:tcBorders>
            <w:shd w:val="clear" w:color="auto" w:fill="auto"/>
            <w:vAlign w:val="bottom"/>
          </w:tcPr>
          <w:p w14:paraId="268BB20B" w14:textId="77777777" w:rsidR="00586134" w:rsidRPr="00586134" w:rsidRDefault="00586134" w:rsidP="00586134">
            <w:pPr>
              <w:spacing w:after="0" w:line="276" w:lineRule="auto"/>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Συγκεντρωτικά  συνολικά  έσοδα μετά από φόρους</w:t>
            </w:r>
          </w:p>
        </w:tc>
        <w:tc>
          <w:tcPr>
            <w:tcW w:w="1811" w:type="dxa"/>
            <w:tcBorders>
              <w:top w:val="single" w:sz="8" w:space="0" w:color="A6A6A6"/>
              <w:bottom w:val="single" w:sz="12" w:space="0" w:color="auto"/>
            </w:tcBorders>
            <w:shd w:val="clear" w:color="auto" w:fill="auto"/>
            <w:vAlign w:val="bottom"/>
          </w:tcPr>
          <w:p w14:paraId="583A11B5" w14:textId="77777777" w:rsidR="00586134" w:rsidRPr="00586134" w:rsidRDefault="00586134" w:rsidP="00586134">
            <w:pPr>
              <w:spacing w:after="0" w:line="276" w:lineRule="auto"/>
              <w:jc w:val="center"/>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33.787</w:t>
            </w:r>
          </w:p>
        </w:tc>
        <w:tc>
          <w:tcPr>
            <w:tcW w:w="1441" w:type="dxa"/>
            <w:tcBorders>
              <w:top w:val="single" w:sz="8" w:space="0" w:color="A6A6A6"/>
              <w:bottom w:val="single" w:sz="12" w:space="0" w:color="auto"/>
            </w:tcBorders>
            <w:shd w:val="clear" w:color="auto" w:fill="auto"/>
            <w:vAlign w:val="bottom"/>
          </w:tcPr>
          <w:p w14:paraId="46C6320F" w14:textId="77777777" w:rsidR="00586134" w:rsidRPr="00586134" w:rsidRDefault="00586134" w:rsidP="00586134">
            <w:pPr>
              <w:spacing w:after="0" w:line="276" w:lineRule="auto"/>
              <w:jc w:val="center"/>
              <w:rPr>
                <w:rFonts w:ascii="Calibri" w:eastAsia="Times New Roman" w:hAnsi="Calibri" w:cs="Times New Roman"/>
                <w:b/>
                <w:bCs/>
                <w:sz w:val="16"/>
                <w:szCs w:val="16"/>
                <w:lang w:val="en-US" w:eastAsia="el-GR"/>
              </w:rPr>
            </w:pPr>
            <w:r w:rsidRPr="00586134">
              <w:rPr>
                <w:rFonts w:ascii="Calibri" w:eastAsia="Times New Roman" w:hAnsi="Calibri" w:cs="Times New Roman"/>
                <w:b/>
                <w:bCs/>
                <w:sz w:val="16"/>
                <w:szCs w:val="16"/>
                <w:lang w:eastAsia="el-GR"/>
              </w:rPr>
              <w:t>39.086</w:t>
            </w:r>
          </w:p>
        </w:tc>
        <w:tc>
          <w:tcPr>
            <w:tcW w:w="1418" w:type="dxa"/>
            <w:tcBorders>
              <w:top w:val="single" w:sz="8" w:space="0" w:color="A6A6A6"/>
              <w:bottom w:val="single" w:sz="12" w:space="0" w:color="auto"/>
            </w:tcBorders>
            <w:shd w:val="clear" w:color="auto" w:fill="auto"/>
            <w:vAlign w:val="bottom"/>
          </w:tcPr>
          <w:p w14:paraId="3C7B331B" w14:textId="77777777" w:rsidR="00586134" w:rsidRPr="00586134" w:rsidRDefault="00586134" w:rsidP="00586134">
            <w:pPr>
              <w:spacing w:after="0" w:line="276" w:lineRule="auto"/>
              <w:jc w:val="center"/>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24.607</w:t>
            </w:r>
          </w:p>
        </w:tc>
        <w:tc>
          <w:tcPr>
            <w:tcW w:w="1000" w:type="dxa"/>
            <w:tcBorders>
              <w:top w:val="single" w:sz="8" w:space="0" w:color="A6A6A6"/>
              <w:bottom w:val="single" w:sz="12" w:space="0" w:color="auto"/>
            </w:tcBorders>
            <w:shd w:val="clear" w:color="auto" w:fill="auto"/>
            <w:vAlign w:val="bottom"/>
          </w:tcPr>
          <w:p w14:paraId="5D645B7D" w14:textId="77777777" w:rsidR="00586134" w:rsidRPr="00586134" w:rsidRDefault="00586134" w:rsidP="00586134">
            <w:pPr>
              <w:spacing w:after="0" w:line="276" w:lineRule="auto"/>
              <w:jc w:val="right"/>
              <w:rPr>
                <w:rFonts w:ascii="Calibri" w:eastAsia="Times New Roman" w:hAnsi="Calibri" w:cs="Times New Roman"/>
                <w:b/>
                <w:bCs/>
                <w:sz w:val="16"/>
                <w:szCs w:val="16"/>
                <w:lang w:val="en-US" w:eastAsia="el-GR"/>
              </w:rPr>
            </w:pPr>
            <w:r w:rsidRPr="00586134">
              <w:rPr>
                <w:rFonts w:ascii="Calibri" w:eastAsia="Times New Roman" w:hAnsi="Calibri" w:cs="Times New Roman"/>
                <w:b/>
                <w:bCs/>
                <w:sz w:val="16"/>
                <w:szCs w:val="16"/>
                <w:lang w:eastAsia="el-GR"/>
              </w:rPr>
              <w:t>25.523</w:t>
            </w:r>
          </w:p>
        </w:tc>
      </w:tr>
    </w:tbl>
    <w:p w14:paraId="76C1B03F" w14:textId="77777777" w:rsidR="00586134" w:rsidRPr="00586134" w:rsidRDefault="00586134" w:rsidP="00586134">
      <w:pPr>
        <w:spacing w:after="0" w:line="276" w:lineRule="auto"/>
        <w:jc w:val="both"/>
        <w:outlineLvl w:val="1"/>
        <w:rPr>
          <w:rFonts w:ascii="Calibri" w:eastAsia="Times New Roman" w:hAnsi="Calibri" w:cs="Times New Roman"/>
          <w:b/>
          <w:smallCaps/>
          <w:lang w:eastAsia="el-GR"/>
        </w:rPr>
      </w:pPr>
    </w:p>
    <w:tbl>
      <w:tblPr>
        <w:tblpPr w:leftFromText="180" w:rightFromText="180" w:vertAnchor="text" w:horzAnchor="margin" w:tblpXSpec="center" w:tblpY="62"/>
        <w:tblW w:w="10023" w:type="dxa"/>
        <w:tblLook w:val="01E0" w:firstRow="1" w:lastRow="1" w:firstColumn="1" w:lastColumn="1" w:noHBand="0" w:noVBand="0"/>
      </w:tblPr>
      <w:tblGrid>
        <w:gridCol w:w="4250"/>
        <w:gridCol w:w="1497"/>
        <w:gridCol w:w="1441"/>
        <w:gridCol w:w="1418"/>
        <w:gridCol w:w="1417"/>
      </w:tblGrid>
      <w:tr w:rsidR="00586134" w:rsidRPr="00586134" w14:paraId="71DFEAD8" w14:textId="77777777" w:rsidTr="00586134">
        <w:trPr>
          <w:trHeight w:val="340"/>
        </w:trPr>
        <w:tc>
          <w:tcPr>
            <w:tcW w:w="4250" w:type="dxa"/>
            <w:tcBorders>
              <w:top w:val="single" w:sz="12" w:space="0" w:color="auto"/>
            </w:tcBorders>
            <w:shd w:val="clear" w:color="auto" w:fill="auto"/>
          </w:tcPr>
          <w:p w14:paraId="7F934C68"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ΕΤΑΙΡΕΙΑ</w:t>
            </w:r>
          </w:p>
        </w:tc>
        <w:tc>
          <w:tcPr>
            <w:tcW w:w="2938" w:type="dxa"/>
            <w:gridSpan w:val="2"/>
            <w:tcBorders>
              <w:top w:val="single" w:sz="12" w:space="0" w:color="auto"/>
            </w:tcBorders>
            <w:shd w:val="clear" w:color="auto" w:fill="auto"/>
          </w:tcPr>
          <w:p w14:paraId="50E724CC" w14:textId="77777777" w:rsidR="00586134" w:rsidRPr="00586134" w:rsidRDefault="00586134" w:rsidP="00586134">
            <w:pPr>
              <w:spacing w:after="0" w:line="276" w:lineRule="auto"/>
              <w:ind w:right="-147"/>
              <w:jc w:val="center"/>
              <w:rPr>
                <w:rFonts w:ascii="Calibri" w:eastAsia="Times New Roman" w:hAnsi="Calibri" w:cs="Times New Roman"/>
                <w:b/>
                <w:bCs/>
                <w:sz w:val="16"/>
                <w:szCs w:val="16"/>
                <w:lang w:eastAsia="el-GR"/>
              </w:rPr>
            </w:pPr>
          </w:p>
        </w:tc>
        <w:tc>
          <w:tcPr>
            <w:tcW w:w="2835" w:type="dxa"/>
            <w:gridSpan w:val="2"/>
            <w:tcBorders>
              <w:top w:val="single" w:sz="12" w:space="0" w:color="auto"/>
            </w:tcBorders>
            <w:shd w:val="clear" w:color="auto" w:fill="auto"/>
          </w:tcPr>
          <w:p w14:paraId="4E7B790E" w14:textId="77777777" w:rsidR="00586134" w:rsidRPr="00586134" w:rsidRDefault="00586134" w:rsidP="00586134">
            <w:pPr>
              <w:spacing w:after="0" w:line="276" w:lineRule="auto"/>
              <w:jc w:val="center"/>
              <w:rPr>
                <w:rFonts w:ascii="Calibri" w:eastAsia="Times New Roman" w:hAnsi="Calibri" w:cs="Times New Roman"/>
                <w:b/>
                <w:bCs/>
                <w:sz w:val="16"/>
                <w:szCs w:val="16"/>
                <w:lang w:eastAsia="el-GR"/>
              </w:rPr>
            </w:pPr>
          </w:p>
        </w:tc>
      </w:tr>
      <w:tr w:rsidR="00586134" w:rsidRPr="00586134" w14:paraId="7D2C5ABE" w14:textId="77777777" w:rsidTr="00586134">
        <w:trPr>
          <w:trHeight w:val="371"/>
        </w:trPr>
        <w:tc>
          <w:tcPr>
            <w:tcW w:w="4250" w:type="dxa"/>
            <w:tcBorders>
              <w:bottom w:val="single" w:sz="12" w:space="0" w:color="auto"/>
            </w:tcBorders>
            <w:shd w:val="clear" w:color="auto" w:fill="auto"/>
          </w:tcPr>
          <w:p w14:paraId="36415BBA" w14:textId="77777777" w:rsidR="00586134" w:rsidRPr="00586134" w:rsidRDefault="00586134" w:rsidP="00586134">
            <w:pPr>
              <w:spacing w:after="0" w:line="276" w:lineRule="auto"/>
              <w:jc w:val="both"/>
              <w:rPr>
                <w:rFonts w:ascii="Calibri" w:eastAsia="Times New Roman" w:hAnsi="Calibri" w:cs="Times New Roman"/>
                <w:bCs/>
                <w:i/>
                <w:sz w:val="16"/>
                <w:szCs w:val="16"/>
                <w:lang w:eastAsia="el-GR"/>
              </w:rPr>
            </w:pPr>
            <w:r w:rsidRPr="00586134">
              <w:rPr>
                <w:rFonts w:ascii="Calibri" w:eastAsia="Times New Roman" w:hAnsi="Calibri" w:cs="Times New Roman"/>
                <w:bCs/>
                <w:i/>
                <w:sz w:val="16"/>
                <w:szCs w:val="16"/>
                <w:lang w:eastAsia="el-GR"/>
              </w:rPr>
              <w:t>Ποσά σε χιλ. Ευρώ</w:t>
            </w:r>
          </w:p>
        </w:tc>
        <w:tc>
          <w:tcPr>
            <w:tcW w:w="1497" w:type="dxa"/>
            <w:tcBorders>
              <w:bottom w:val="single" w:sz="12" w:space="0" w:color="auto"/>
            </w:tcBorders>
            <w:shd w:val="clear" w:color="auto" w:fill="auto"/>
            <w:vAlign w:val="center"/>
          </w:tcPr>
          <w:p w14:paraId="0468C0C5"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.2021</w:t>
            </w:r>
          </w:p>
        </w:tc>
        <w:tc>
          <w:tcPr>
            <w:tcW w:w="1441" w:type="dxa"/>
            <w:tcBorders>
              <w:bottom w:val="single" w:sz="12" w:space="0" w:color="auto"/>
            </w:tcBorders>
            <w:shd w:val="clear" w:color="auto" w:fill="auto"/>
            <w:vAlign w:val="center"/>
          </w:tcPr>
          <w:p w14:paraId="41B80302"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30.0</w:t>
            </w:r>
            <w:r w:rsidRPr="00586134">
              <w:rPr>
                <w:rFonts w:ascii="Calibri" w:eastAsia="Times New Roman" w:hAnsi="Calibri" w:cs="Arial"/>
                <w:b/>
                <w:bCs/>
                <w:sz w:val="16"/>
                <w:szCs w:val="16"/>
                <w:lang w:eastAsia="el-GR"/>
              </w:rPr>
              <w:t>9</w:t>
            </w:r>
            <w:r w:rsidRPr="00586134">
              <w:rPr>
                <w:rFonts w:ascii="Calibri" w:eastAsia="Times New Roman" w:hAnsi="Calibri" w:cs="Arial"/>
                <w:b/>
                <w:bCs/>
                <w:sz w:val="16"/>
                <w:szCs w:val="16"/>
                <w:lang w:val="en-US" w:eastAsia="el-GR"/>
              </w:rPr>
              <w:t>.2020</w:t>
            </w:r>
          </w:p>
        </w:tc>
        <w:tc>
          <w:tcPr>
            <w:tcW w:w="1418" w:type="dxa"/>
            <w:tcBorders>
              <w:bottom w:val="single" w:sz="12" w:space="0" w:color="auto"/>
            </w:tcBorders>
            <w:shd w:val="clear" w:color="auto" w:fill="auto"/>
            <w:vAlign w:val="center"/>
          </w:tcPr>
          <w:p w14:paraId="4B583B78"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 ΤΡΙΜΗΝΟ </w:t>
            </w:r>
          </w:p>
          <w:p w14:paraId="12EE38F9"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eastAsia="el-GR"/>
              </w:rPr>
              <w:t>202</w:t>
            </w:r>
            <w:r w:rsidRPr="00586134">
              <w:rPr>
                <w:rFonts w:ascii="Calibri" w:eastAsia="Times New Roman" w:hAnsi="Calibri" w:cs="Arial"/>
                <w:b/>
                <w:bCs/>
                <w:sz w:val="16"/>
                <w:szCs w:val="16"/>
                <w:lang w:val="en-US" w:eastAsia="el-GR"/>
              </w:rPr>
              <w:t>1</w:t>
            </w:r>
          </w:p>
        </w:tc>
        <w:tc>
          <w:tcPr>
            <w:tcW w:w="1417" w:type="dxa"/>
            <w:tcBorders>
              <w:bottom w:val="single" w:sz="12" w:space="0" w:color="auto"/>
            </w:tcBorders>
            <w:shd w:val="clear" w:color="auto" w:fill="auto"/>
            <w:vAlign w:val="center"/>
          </w:tcPr>
          <w:p w14:paraId="580C5BC8" w14:textId="77777777" w:rsidR="00586134" w:rsidRPr="00586134" w:rsidRDefault="00586134" w:rsidP="00586134">
            <w:pPr>
              <w:spacing w:after="0" w:line="24" w:lineRule="atLeast"/>
              <w:jc w:val="center"/>
              <w:rPr>
                <w:rFonts w:ascii="Calibri" w:eastAsia="Times New Roman" w:hAnsi="Calibri" w:cs="Arial"/>
                <w:b/>
                <w:bCs/>
                <w:sz w:val="16"/>
                <w:szCs w:val="16"/>
                <w:lang w:eastAsia="el-GR"/>
              </w:rPr>
            </w:pPr>
            <w:r w:rsidRPr="00586134">
              <w:rPr>
                <w:rFonts w:ascii="Calibri" w:eastAsia="Times New Roman" w:hAnsi="Calibri" w:cs="Arial"/>
                <w:b/>
                <w:bCs/>
                <w:sz w:val="16"/>
                <w:szCs w:val="16"/>
                <w:lang w:eastAsia="el-GR"/>
              </w:rPr>
              <w:t xml:space="preserve">Γ΄ΤΡΙΜΗΝΟ </w:t>
            </w:r>
          </w:p>
          <w:p w14:paraId="6D29F1C1" w14:textId="77777777" w:rsidR="00586134" w:rsidRPr="00586134" w:rsidRDefault="00586134" w:rsidP="00586134">
            <w:pPr>
              <w:spacing w:after="0" w:line="24" w:lineRule="atLeast"/>
              <w:jc w:val="center"/>
              <w:rPr>
                <w:rFonts w:ascii="Calibri" w:eastAsia="Times New Roman" w:hAnsi="Calibri" w:cs="Arial"/>
                <w:b/>
                <w:bCs/>
                <w:sz w:val="16"/>
                <w:szCs w:val="16"/>
                <w:lang w:val="en-US" w:eastAsia="el-GR"/>
              </w:rPr>
            </w:pPr>
            <w:r w:rsidRPr="00586134">
              <w:rPr>
                <w:rFonts w:ascii="Calibri" w:eastAsia="Times New Roman" w:hAnsi="Calibri" w:cs="Arial"/>
                <w:b/>
                <w:bCs/>
                <w:sz w:val="16"/>
                <w:szCs w:val="16"/>
                <w:lang w:val="en-US" w:eastAsia="el-GR"/>
              </w:rPr>
              <w:t>2020</w:t>
            </w:r>
          </w:p>
        </w:tc>
      </w:tr>
      <w:tr w:rsidR="00586134" w:rsidRPr="00586134" w14:paraId="40C96C49" w14:textId="77777777" w:rsidTr="00586134">
        <w:trPr>
          <w:trHeight w:val="90"/>
        </w:trPr>
        <w:tc>
          <w:tcPr>
            <w:tcW w:w="4250" w:type="dxa"/>
            <w:tcBorders>
              <w:top w:val="single" w:sz="12" w:space="0" w:color="auto"/>
            </w:tcBorders>
            <w:shd w:val="clear" w:color="auto" w:fill="auto"/>
          </w:tcPr>
          <w:p w14:paraId="29A21EF0" w14:textId="77777777" w:rsidR="00586134" w:rsidRPr="00586134" w:rsidRDefault="00586134" w:rsidP="00586134">
            <w:pPr>
              <w:spacing w:after="0" w:line="276" w:lineRule="auto"/>
              <w:jc w:val="both"/>
              <w:rPr>
                <w:rFonts w:ascii="Calibri" w:eastAsia="Times New Roman" w:hAnsi="Calibri" w:cs="Times New Roman"/>
                <w:bCs/>
                <w:i/>
                <w:sz w:val="16"/>
                <w:szCs w:val="16"/>
                <w:lang w:eastAsia="el-GR"/>
              </w:rPr>
            </w:pPr>
          </w:p>
        </w:tc>
        <w:tc>
          <w:tcPr>
            <w:tcW w:w="1497" w:type="dxa"/>
            <w:tcBorders>
              <w:top w:val="single" w:sz="12" w:space="0" w:color="auto"/>
            </w:tcBorders>
            <w:shd w:val="clear" w:color="auto" w:fill="auto"/>
          </w:tcPr>
          <w:p w14:paraId="4B89B707"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c>
          <w:tcPr>
            <w:tcW w:w="1441" w:type="dxa"/>
            <w:tcBorders>
              <w:top w:val="single" w:sz="12" w:space="0" w:color="auto"/>
            </w:tcBorders>
            <w:shd w:val="clear" w:color="auto" w:fill="auto"/>
          </w:tcPr>
          <w:p w14:paraId="7D3F5936"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c>
          <w:tcPr>
            <w:tcW w:w="1418" w:type="dxa"/>
            <w:tcBorders>
              <w:top w:val="single" w:sz="12" w:space="0" w:color="auto"/>
            </w:tcBorders>
            <w:shd w:val="clear" w:color="auto" w:fill="auto"/>
          </w:tcPr>
          <w:p w14:paraId="024E6C60"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c>
          <w:tcPr>
            <w:tcW w:w="1417" w:type="dxa"/>
            <w:tcBorders>
              <w:top w:val="single" w:sz="12" w:space="0" w:color="auto"/>
            </w:tcBorders>
            <w:shd w:val="clear" w:color="auto" w:fill="auto"/>
          </w:tcPr>
          <w:p w14:paraId="15A046D1"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p>
        </w:tc>
      </w:tr>
      <w:tr w:rsidR="00586134" w:rsidRPr="00586134" w14:paraId="5BB7CAC7" w14:textId="77777777" w:rsidTr="00586134">
        <w:trPr>
          <w:trHeight w:val="340"/>
        </w:trPr>
        <w:tc>
          <w:tcPr>
            <w:tcW w:w="4250" w:type="dxa"/>
            <w:tcBorders>
              <w:bottom w:val="single" w:sz="8" w:space="0" w:color="BFBFBF"/>
            </w:tcBorders>
            <w:shd w:val="clear" w:color="auto" w:fill="auto"/>
            <w:vAlign w:val="bottom"/>
          </w:tcPr>
          <w:p w14:paraId="0A4C0B62" w14:textId="77777777" w:rsidR="00586134" w:rsidRPr="00586134" w:rsidRDefault="00586134" w:rsidP="00586134">
            <w:pPr>
              <w:spacing w:after="0" w:line="276" w:lineRule="auto"/>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Καθαρά κέρδη περιόδου</w:t>
            </w:r>
          </w:p>
        </w:tc>
        <w:tc>
          <w:tcPr>
            <w:tcW w:w="1497" w:type="dxa"/>
            <w:tcBorders>
              <w:bottom w:val="single" w:sz="8" w:space="0" w:color="BFBFBF"/>
            </w:tcBorders>
            <w:shd w:val="clear" w:color="auto" w:fill="auto"/>
            <w:vAlign w:val="bottom"/>
          </w:tcPr>
          <w:p w14:paraId="225D606E"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34.787</w:t>
            </w:r>
          </w:p>
        </w:tc>
        <w:tc>
          <w:tcPr>
            <w:tcW w:w="1441" w:type="dxa"/>
            <w:tcBorders>
              <w:bottom w:val="single" w:sz="8" w:space="0" w:color="BFBFBF"/>
            </w:tcBorders>
            <w:shd w:val="clear" w:color="auto" w:fill="auto"/>
            <w:vAlign w:val="bottom"/>
          </w:tcPr>
          <w:p w14:paraId="73492DC8" w14:textId="77777777" w:rsidR="00586134" w:rsidRPr="00586134" w:rsidRDefault="00586134" w:rsidP="00586134">
            <w:pPr>
              <w:spacing w:after="0" w:line="276" w:lineRule="auto"/>
              <w:jc w:val="right"/>
              <w:rPr>
                <w:rFonts w:ascii="Calibri" w:eastAsia="Times New Roman" w:hAnsi="Calibri" w:cs="Times New Roman"/>
                <w:bCs/>
                <w:sz w:val="16"/>
                <w:szCs w:val="16"/>
                <w:lang w:val="en-US" w:eastAsia="el-GR"/>
              </w:rPr>
            </w:pPr>
            <w:r w:rsidRPr="00586134">
              <w:rPr>
                <w:rFonts w:ascii="Calibri" w:eastAsia="Times New Roman" w:hAnsi="Calibri" w:cs="Times New Roman"/>
                <w:bCs/>
                <w:sz w:val="16"/>
                <w:szCs w:val="16"/>
                <w:lang w:eastAsia="el-GR"/>
              </w:rPr>
              <w:t>40.133</w:t>
            </w:r>
          </w:p>
        </w:tc>
        <w:tc>
          <w:tcPr>
            <w:tcW w:w="1418" w:type="dxa"/>
            <w:tcBorders>
              <w:bottom w:val="single" w:sz="8" w:space="0" w:color="BFBFBF"/>
            </w:tcBorders>
            <w:shd w:val="clear" w:color="auto" w:fill="auto"/>
            <w:vAlign w:val="bottom"/>
          </w:tcPr>
          <w:p w14:paraId="596E38FB"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25.092</w:t>
            </w:r>
          </w:p>
        </w:tc>
        <w:tc>
          <w:tcPr>
            <w:tcW w:w="1417" w:type="dxa"/>
            <w:tcBorders>
              <w:bottom w:val="single" w:sz="8" w:space="0" w:color="BFBFBF"/>
            </w:tcBorders>
            <w:shd w:val="clear" w:color="auto" w:fill="auto"/>
            <w:vAlign w:val="bottom"/>
          </w:tcPr>
          <w:p w14:paraId="748CE19A" w14:textId="77777777" w:rsidR="00586134" w:rsidRPr="00586134" w:rsidRDefault="00586134" w:rsidP="00586134">
            <w:pPr>
              <w:spacing w:after="0" w:line="276" w:lineRule="auto"/>
              <w:jc w:val="right"/>
              <w:rPr>
                <w:rFonts w:ascii="Calibri" w:eastAsia="Times New Roman" w:hAnsi="Calibri" w:cs="Times New Roman"/>
                <w:bCs/>
                <w:sz w:val="16"/>
                <w:szCs w:val="16"/>
                <w:lang w:val="en-US" w:eastAsia="el-GR"/>
              </w:rPr>
            </w:pPr>
            <w:r w:rsidRPr="00586134">
              <w:rPr>
                <w:rFonts w:ascii="Calibri" w:eastAsia="Times New Roman" w:hAnsi="Calibri" w:cs="Times New Roman"/>
                <w:bCs/>
                <w:sz w:val="16"/>
                <w:szCs w:val="16"/>
                <w:lang w:eastAsia="el-GR"/>
              </w:rPr>
              <w:t>25.800</w:t>
            </w:r>
          </w:p>
        </w:tc>
      </w:tr>
      <w:tr w:rsidR="00586134" w:rsidRPr="00586134" w14:paraId="1E5C0DA5" w14:textId="77777777" w:rsidTr="00586134">
        <w:trPr>
          <w:trHeight w:val="340"/>
        </w:trPr>
        <w:tc>
          <w:tcPr>
            <w:tcW w:w="4250" w:type="dxa"/>
            <w:tcBorders>
              <w:top w:val="single" w:sz="8" w:space="0" w:color="BFBFBF"/>
              <w:bottom w:val="single" w:sz="8" w:space="0" w:color="BFBFBF"/>
            </w:tcBorders>
            <w:shd w:val="clear" w:color="auto" w:fill="auto"/>
            <w:vAlign w:val="bottom"/>
          </w:tcPr>
          <w:p w14:paraId="34EB1B9F" w14:textId="77777777" w:rsidR="00586134" w:rsidRPr="00586134" w:rsidRDefault="00586134" w:rsidP="00586134">
            <w:pPr>
              <w:spacing w:after="0" w:line="276" w:lineRule="auto"/>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 xml:space="preserve">Αποτίμηση των χρηματοοικονομικών περιουσιακών στοιχείων στην εύλογη αξία μέσω των λοιπών συνολικών εσόδων </w:t>
            </w:r>
          </w:p>
        </w:tc>
        <w:tc>
          <w:tcPr>
            <w:tcW w:w="1497" w:type="dxa"/>
            <w:tcBorders>
              <w:top w:val="single" w:sz="8" w:space="0" w:color="BFBFBF"/>
              <w:bottom w:val="single" w:sz="8" w:space="0" w:color="BFBFBF"/>
            </w:tcBorders>
            <w:shd w:val="clear" w:color="auto" w:fill="auto"/>
            <w:vAlign w:val="bottom"/>
          </w:tcPr>
          <w:p w14:paraId="3A8F68BF"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(980)</w:t>
            </w:r>
          </w:p>
        </w:tc>
        <w:tc>
          <w:tcPr>
            <w:tcW w:w="1441" w:type="dxa"/>
            <w:tcBorders>
              <w:top w:val="single" w:sz="8" w:space="0" w:color="BFBFBF"/>
              <w:bottom w:val="single" w:sz="8" w:space="0" w:color="BFBFBF"/>
            </w:tcBorders>
            <w:shd w:val="clear" w:color="auto" w:fill="auto"/>
            <w:vAlign w:val="bottom"/>
          </w:tcPr>
          <w:p w14:paraId="2AB233E4"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(1.038)</w:t>
            </w:r>
          </w:p>
        </w:tc>
        <w:tc>
          <w:tcPr>
            <w:tcW w:w="1418" w:type="dxa"/>
            <w:tcBorders>
              <w:top w:val="single" w:sz="8" w:space="0" w:color="BFBFBF"/>
              <w:bottom w:val="single" w:sz="8" w:space="0" w:color="BFBFBF"/>
            </w:tcBorders>
            <w:shd w:val="clear" w:color="auto" w:fill="auto"/>
            <w:vAlign w:val="bottom"/>
          </w:tcPr>
          <w:p w14:paraId="117D76C4"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(473)</w:t>
            </w:r>
          </w:p>
        </w:tc>
        <w:tc>
          <w:tcPr>
            <w:tcW w:w="1417" w:type="dxa"/>
            <w:tcBorders>
              <w:top w:val="single" w:sz="8" w:space="0" w:color="BFBFBF"/>
              <w:bottom w:val="single" w:sz="8" w:space="0" w:color="BFBFBF"/>
            </w:tcBorders>
            <w:shd w:val="clear" w:color="auto" w:fill="auto"/>
            <w:vAlign w:val="bottom"/>
          </w:tcPr>
          <w:p w14:paraId="1541F4E1"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r w:rsidRPr="00586134">
              <w:rPr>
                <w:rFonts w:ascii="Calibri" w:eastAsia="Times New Roman" w:hAnsi="Calibri" w:cs="Times New Roman"/>
                <w:bCs/>
                <w:sz w:val="16"/>
                <w:szCs w:val="16"/>
                <w:lang w:eastAsia="el-GR"/>
              </w:rPr>
              <w:t>(271)</w:t>
            </w:r>
          </w:p>
        </w:tc>
      </w:tr>
      <w:tr w:rsidR="00586134" w:rsidRPr="00586134" w14:paraId="120C7160" w14:textId="77777777" w:rsidTr="00586134">
        <w:trPr>
          <w:trHeight w:val="525"/>
        </w:trPr>
        <w:tc>
          <w:tcPr>
            <w:tcW w:w="4250" w:type="dxa"/>
            <w:tcBorders>
              <w:top w:val="single" w:sz="8" w:space="0" w:color="A6A6A6"/>
              <w:bottom w:val="single" w:sz="12" w:space="0" w:color="auto"/>
            </w:tcBorders>
            <w:shd w:val="clear" w:color="auto" w:fill="auto"/>
            <w:vAlign w:val="bottom"/>
          </w:tcPr>
          <w:p w14:paraId="4C84255E" w14:textId="77777777" w:rsidR="00586134" w:rsidRPr="00586134" w:rsidRDefault="00586134" w:rsidP="00586134">
            <w:pPr>
              <w:spacing w:after="0" w:line="276" w:lineRule="auto"/>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Συγκεντρωτικά  συνολικά  έσοδα μετά από φόρους</w:t>
            </w:r>
          </w:p>
        </w:tc>
        <w:tc>
          <w:tcPr>
            <w:tcW w:w="1497" w:type="dxa"/>
            <w:tcBorders>
              <w:top w:val="single" w:sz="8" w:space="0" w:color="A6A6A6"/>
              <w:bottom w:val="single" w:sz="12" w:space="0" w:color="auto"/>
            </w:tcBorders>
            <w:shd w:val="clear" w:color="auto" w:fill="auto"/>
            <w:vAlign w:val="bottom"/>
          </w:tcPr>
          <w:p w14:paraId="049A6A5C"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33.807</w:t>
            </w:r>
          </w:p>
        </w:tc>
        <w:tc>
          <w:tcPr>
            <w:tcW w:w="1441" w:type="dxa"/>
            <w:tcBorders>
              <w:top w:val="single" w:sz="8" w:space="0" w:color="A6A6A6"/>
              <w:bottom w:val="single" w:sz="12" w:space="0" w:color="auto"/>
            </w:tcBorders>
            <w:shd w:val="clear" w:color="auto" w:fill="auto"/>
            <w:vAlign w:val="bottom"/>
          </w:tcPr>
          <w:p w14:paraId="32EEEB6B" w14:textId="77777777" w:rsidR="00586134" w:rsidRPr="00586134" w:rsidRDefault="00586134" w:rsidP="00586134">
            <w:pPr>
              <w:spacing w:after="0" w:line="276" w:lineRule="auto"/>
              <w:jc w:val="right"/>
              <w:rPr>
                <w:rFonts w:ascii="Calibri" w:eastAsia="Times New Roman" w:hAnsi="Calibri" w:cs="Times New Roman"/>
                <w:b/>
                <w:bCs/>
                <w:sz w:val="16"/>
                <w:szCs w:val="16"/>
                <w:lang w:val="en-US" w:eastAsia="el-GR"/>
              </w:rPr>
            </w:pPr>
            <w:r w:rsidRPr="00586134">
              <w:rPr>
                <w:rFonts w:ascii="Calibri" w:eastAsia="Times New Roman" w:hAnsi="Calibri" w:cs="Times New Roman"/>
                <w:b/>
                <w:bCs/>
                <w:sz w:val="16"/>
                <w:szCs w:val="16"/>
                <w:lang w:eastAsia="el-GR"/>
              </w:rPr>
              <w:t>39.095</w:t>
            </w:r>
          </w:p>
        </w:tc>
        <w:tc>
          <w:tcPr>
            <w:tcW w:w="1418" w:type="dxa"/>
            <w:tcBorders>
              <w:top w:val="single" w:sz="8" w:space="0" w:color="A6A6A6"/>
              <w:bottom w:val="single" w:sz="12" w:space="0" w:color="auto"/>
            </w:tcBorders>
            <w:shd w:val="clear" w:color="auto" w:fill="auto"/>
            <w:vAlign w:val="bottom"/>
          </w:tcPr>
          <w:p w14:paraId="12CA30DB"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24.619</w:t>
            </w:r>
          </w:p>
        </w:tc>
        <w:tc>
          <w:tcPr>
            <w:tcW w:w="1417" w:type="dxa"/>
            <w:tcBorders>
              <w:top w:val="single" w:sz="8" w:space="0" w:color="A6A6A6"/>
              <w:bottom w:val="single" w:sz="12" w:space="0" w:color="auto"/>
            </w:tcBorders>
            <w:shd w:val="clear" w:color="auto" w:fill="auto"/>
            <w:vAlign w:val="bottom"/>
          </w:tcPr>
          <w:p w14:paraId="71C0F1E2" w14:textId="77777777" w:rsidR="00586134" w:rsidRPr="00586134" w:rsidRDefault="00586134" w:rsidP="00586134">
            <w:pPr>
              <w:spacing w:after="0" w:line="276" w:lineRule="auto"/>
              <w:jc w:val="right"/>
              <w:rPr>
                <w:rFonts w:ascii="Calibri" w:eastAsia="Times New Roman" w:hAnsi="Calibri" w:cs="Times New Roman"/>
                <w:b/>
                <w:bCs/>
                <w:sz w:val="16"/>
                <w:szCs w:val="16"/>
                <w:lang w:val="en-US" w:eastAsia="el-GR"/>
              </w:rPr>
            </w:pPr>
            <w:r w:rsidRPr="00586134">
              <w:rPr>
                <w:rFonts w:ascii="Calibri" w:eastAsia="Times New Roman" w:hAnsi="Calibri" w:cs="Times New Roman"/>
                <w:b/>
                <w:bCs/>
                <w:sz w:val="16"/>
                <w:szCs w:val="16"/>
                <w:lang w:eastAsia="el-GR"/>
              </w:rPr>
              <w:t>25.529</w:t>
            </w:r>
          </w:p>
        </w:tc>
      </w:tr>
    </w:tbl>
    <w:p w14:paraId="02663689"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2646E44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08AFA48E"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5488745"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A7A37EF"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1DC0ABCF"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038BF1D4"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2AC90C6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7DECF88B"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0707F0C0"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6AB99CA"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1037C26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462907F0"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2F224FF7"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2627F09"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27B060FA"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34850F18"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6FA0CF00"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0732378D"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2C89DC2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3FCF023B"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03957145"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172723C2"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3938C16"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E721430"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597D5A5D"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3900955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71606CA3" w14:textId="32F3DFD6"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1B34908B"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4A99EA8E" w14:textId="77777777" w:rsidR="00586134" w:rsidRPr="00586134" w:rsidRDefault="00586134" w:rsidP="00586134">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rPr>
          <w:rFonts w:ascii="Calibri" w:eastAsia="Times New Roman" w:hAnsi="Calibri" w:cs="Times New Roman"/>
          <w:b/>
          <w:smallCaps/>
          <w:lang w:eastAsia="el-GR"/>
        </w:rPr>
      </w:pPr>
      <w:r w:rsidRPr="00586134">
        <w:rPr>
          <w:rFonts w:ascii="Calibri" w:eastAsia="Times New Roman" w:hAnsi="Calibri" w:cs="Times New Roman"/>
          <w:b/>
          <w:smallCaps/>
          <w:lang w:eastAsia="el-GR"/>
        </w:rPr>
        <w:lastRenderedPageBreak/>
        <w:t>ΚΑΤΑΣΤΑΣΗ ΟΙΚΟΝΟΜΙΚΗΣ ΘΕΣΗΣ</w:t>
      </w:r>
    </w:p>
    <w:tbl>
      <w:tblPr>
        <w:tblW w:w="9185" w:type="dxa"/>
        <w:tblInd w:w="-34" w:type="dxa"/>
        <w:tblLayout w:type="fixed"/>
        <w:tblLook w:val="0000" w:firstRow="0" w:lastRow="0" w:firstColumn="0" w:lastColumn="0" w:noHBand="0" w:noVBand="0"/>
      </w:tblPr>
      <w:tblGrid>
        <w:gridCol w:w="4253"/>
        <w:gridCol w:w="1233"/>
        <w:gridCol w:w="1233"/>
        <w:gridCol w:w="1233"/>
        <w:gridCol w:w="1233"/>
      </w:tblGrid>
      <w:tr w:rsidR="00586134" w:rsidRPr="00586134" w14:paraId="2D43737F" w14:textId="77777777" w:rsidTr="00586134">
        <w:trPr>
          <w:cantSplit/>
          <w:trHeight w:val="284"/>
        </w:trPr>
        <w:tc>
          <w:tcPr>
            <w:tcW w:w="4253" w:type="dxa"/>
            <w:tcBorders>
              <w:top w:val="single" w:sz="12" w:space="0" w:color="auto"/>
            </w:tcBorders>
            <w:noWrap/>
            <w:vAlign w:val="center"/>
          </w:tcPr>
          <w:p w14:paraId="0DC81D0F" w14:textId="77777777" w:rsidR="00586134" w:rsidRPr="00586134" w:rsidRDefault="00586134" w:rsidP="00586134">
            <w:pPr>
              <w:spacing w:after="0" w:line="276" w:lineRule="auto"/>
              <w:jc w:val="both"/>
              <w:rPr>
                <w:rFonts w:ascii="Calibri" w:eastAsia="Times New Roman" w:hAnsi="Calibri" w:cs="Times New Roman"/>
                <w:bCs/>
                <w:sz w:val="16"/>
                <w:szCs w:val="16"/>
                <w:lang w:eastAsia="el-GR"/>
              </w:rPr>
            </w:pPr>
          </w:p>
        </w:tc>
        <w:tc>
          <w:tcPr>
            <w:tcW w:w="2466" w:type="dxa"/>
            <w:gridSpan w:val="2"/>
            <w:tcBorders>
              <w:top w:val="single" w:sz="12" w:space="0" w:color="auto"/>
            </w:tcBorders>
            <w:noWrap/>
            <w:vAlign w:val="bottom"/>
          </w:tcPr>
          <w:p w14:paraId="510F8943" w14:textId="77777777" w:rsidR="00586134" w:rsidRPr="00586134" w:rsidRDefault="00586134" w:rsidP="00586134">
            <w:pPr>
              <w:spacing w:after="0" w:line="276" w:lineRule="auto"/>
              <w:jc w:val="center"/>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ΟΜΙΛΟΣ</w:t>
            </w:r>
          </w:p>
        </w:tc>
        <w:tc>
          <w:tcPr>
            <w:tcW w:w="2466" w:type="dxa"/>
            <w:gridSpan w:val="2"/>
            <w:tcBorders>
              <w:top w:val="single" w:sz="12" w:space="0" w:color="auto"/>
            </w:tcBorders>
            <w:vAlign w:val="bottom"/>
          </w:tcPr>
          <w:p w14:paraId="5C11ADC0" w14:textId="77777777" w:rsidR="00586134" w:rsidRPr="00586134" w:rsidRDefault="00586134" w:rsidP="00586134">
            <w:pPr>
              <w:spacing w:after="0" w:line="276" w:lineRule="auto"/>
              <w:jc w:val="center"/>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ΕΤΑΙΡΕΙΑ</w:t>
            </w:r>
          </w:p>
        </w:tc>
      </w:tr>
      <w:tr w:rsidR="00586134" w:rsidRPr="00586134" w14:paraId="325474A4" w14:textId="77777777" w:rsidTr="00586134">
        <w:trPr>
          <w:cantSplit/>
          <w:trHeight w:val="284"/>
        </w:trPr>
        <w:tc>
          <w:tcPr>
            <w:tcW w:w="4253" w:type="dxa"/>
            <w:tcBorders>
              <w:bottom w:val="single" w:sz="12" w:space="0" w:color="auto"/>
            </w:tcBorders>
            <w:noWrap/>
            <w:vAlign w:val="center"/>
          </w:tcPr>
          <w:p w14:paraId="0FB29353" w14:textId="77777777" w:rsidR="00586134" w:rsidRPr="00586134" w:rsidRDefault="00586134" w:rsidP="00586134">
            <w:pPr>
              <w:spacing w:after="0" w:line="276" w:lineRule="auto"/>
              <w:jc w:val="both"/>
              <w:rPr>
                <w:rFonts w:ascii="Calibri" w:eastAsia="Times New Roman" w:hAnsi="Calibri" w:cs="Times New Roman"/>
                <w:bCs/>
                <w:i/>
                <w:sz w:val="16"/>
                <w:szCs w:val="16"/>
                <w:lang w:eastAsia="el-GR"/>
              </w:rPr>
            </w:pPr>
            <w:r w:rsidRPr="00586134">
              <w:rPr>
                <w:rFonts w:ascii="Calibri" w:eastAsia="Times New Roman" w:hAnsi="Calibri" w:cs="Times New Roman"/>
                <w:bCs/>
                <w:i/>
                <w:sz w:val="16"/>
                <w:szCs w:val="16"/>
                <w:lang w:eastAsia="el-GR"/>
              </w:rPr>
              <w:t>Ποσά σε χιλ. Ευρώ</w:t>
            </w:r>
          </w:p>
        </w:tc>
        <w:tc>
          <w:tcPr>
            <w:tcW w:w="1233" w:type="dxa"/>
            <w:tcBorders>
              <w:bottom w:val="single" w:sz="12" w:space="0" w:color="auto"/>
            </w:tcBorders>
            <w:noWrap/>
            <w:vAlign w:val="bottom"/>
          </w:tcPr>
          <w:p w14:paraId="50CA95DE"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30.</w:t>
            </w:r>
            <w:r w:rsidRPr="00586134">
              <w:rPr>
                <w:rFonts w:ascii="Calibri" w:eastAsia="Times New Roman" w:hAnsi="Calibri" w:cs="Times New Roman"/>
                <w:b/>
                <w:bCs/>
                <w:sz w:val="16"/>
                <w:szCs w:val="16"/>
                <w:lang w:val="en-GB" w:eastAsia="el-GR"/>
              </w:rPr>
              <w:t>09</w:t>
            </w:r>
            <w:r w:rsidRPr="00586134">
              <w:rPr>
                <w:rFonts w:ascii="Calibri" w:eastAsia="Times New Roman" w:hAnsi="Calibri" w:cs="Times New Roman"/>
                <w:b/>
                <w:bCs/>
                <w:sz w:val="16"/>
                <w:szCs w:val="16"/>
                <w:lang w:eastAsia="el-GR"/>
              </w:rPr>
              <w:t>.2021</w:t>
            </w:r>
          </w:p>
        </w:tc>
        <w:tc>
          <w:tcPr>
            <w:tcW w:w="1233" w:type="dxa"/>
            <w:tcBorders>
              <w:bottom w:val="single" w:sz="12" w:space="0" w:color="auto"/>
            </w:tcBorders>
            <w:vAlign w:val="bottom"/>
          </w:tcPr>
          <w:p w14:paraId="06E440C4"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31.12.2020</w:t>
            </w:r>
          </w:p>
        </w:tc>
        <w:tc>
          <w:tcPr>
            <w:tcW w:w="1233" w:type="dxa"/>
            <w:tcBorders>
              <w:bottom w:val="single" w:sz="12" w:space="0" w:color="auto"/>
            </w:tcBorders>
            <w:vAlign w:val="bottom"/>
          </w:tcPr>
          <w:p w14:paraId="7D954DE1" w14:textId="77777777" w:rsidR="00586134" w:rsidRPr="00586134" w:rsidRDefault="00586134" w:rsidP="00586134">
            <w:pPr>
              <w:spacing w:after="0" w:line="276" w:lineRule="auto"/>
              <w:jc w:val="right"/>
              <w:rPr>
                <w:rFonts w:ascii="Calibri" w:eastAsia="Times New Roman" w:hAnsi="Calibri" w:cs="Times New Roman"/>
                <w:b/>
                <w:bCs/>
                <w:sz w:val="16"/>
                <w:szCs w:val="16"/>
                <w:lang w:val="en-GB" w:eastAsia="el-GR"/>
              </w:rPr>
            </w:pPr>
            <w:r w:rsidRPr="00586134">
              <w:rPr>
                <w:rFonts w:ascii="Calibri" w:eastAsia="Times New Roman" w:hAnsi="Calibri" w:cs="Times New Roman"/>
                <w:b/>
                <w:bCs/>
                <w:sz w:val="16"/>
                <w:szCs w:val="16"/>
                <w:lang w:val="en-GB" w:eastAsia="el-GR"/>
              </w:rPr>
              <w:t>30.09.2021</w:t>
            </w:r>
          </w:p>
        </w:tc>
        <w:tc>
          <w:tcPr>
            <w:tcW w:w="1233" w:type="dxa"/>
            <w:tcBorders>
              <w:bottom w:val="single" w:sz="12" w:space="0" w:color="auto"/>
            </w:tcBorders>
            <w:vAlign w:val="bottom"/>
          </w:tcPr>
          <w:p w14:paraId="63D9B728"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31.12.2020</w:t>
            </w:r>
          </w:p>
        </w:tc>
      </w:tr>
      <w:tr w:rsidR="00586134" w:rsidRPr="00586134" w14:paraId="07B75B33" w14:textId="77777777" w:rsidTr="00586134">
        <w:trPr>
          <w:cantSplit/>
          <w:trHeight w:val="565"/>
        </w:trPr>
        <w:tc>
          <w:tcPr>
            <w:tcW w:w="4253" w:type="dxa"/>
            <w:tcBorders>
              <w:top w:val="single" w:sz="12" w:space="0" w:color="auto"/>
            </w:tcBorders>
            <w:noWrap/>
            <w:vAlign w:val="bottom"/>
          </w:tcPr>
          <w:p w14:paraId="6D0B7BC3"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ΕΝΕΡΓΗΤΙΚΟ</w:t>
            </w:r>
          </w:p>
        </w:tc>
        <w:tc>
          <w:tcPr>
            <w:tcW w:w="1233" w:type="dxa"/>
            <w:tcBorders>
              <w:top w:val="single" w:sz="12" w:space="0" w:color="auto"/>
            </w:tcBorders>
            <w:noWrap/>
            <w:vAlign w:val="bottom"/>
          </w:tcPr>
          <w:p w14:paraId="6C97CCEA"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c>
          <w:tcPr>
            <w:tcW w:w="1233" w:type="dxa"/>
            <w:tcBorders>
              <w:top w:val="single" w:sz="12" w:space="0" w:color="auto"/>
            </w:tcBorders>
            <w:vAlign w:val="bottom"/>
          </w:tcPr>
          <w:p w14:paraId="169D2E90"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c>
          <w:tcPr>
            <w:tcW w:w="1233" w:type="dxa"/>
            <w:tcBorders>
              <w:top w:val="single" w:sz="12" w:space="0" w:color="auto"/>
            </w:tcBorders>
            <w:vAlign w:val="bottom"/>
          </w:tcPr>
          <w:p w14:paraId="2710000A"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c>
          <w:tcPr>
            <w:tcW w:w="1233" w:type="dxa"/>
            <w:tcBorders>
              <w:top w:val="single" w:sz="12" w:space="0" w:color="auto"/>
            </w:tcBorders>
            <w:vAlign w:val="bottom"/>
          </w:tcPr>
          <w:p w14:paraId="2BDE3C2D"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r>
      <w:tr w:rsidR="00586134" w:rsidRPr="00586134" w14:paraId="0958BE67" w14:textId="77777777" w:rsidTr="00586134">
        <w:trPr>
          <w:cantSplit/>
          <w:trHeight w:val="284"/>
        </w:trPr>
        <w:tc>
          <w:tcPr>
            <w:tcW w:w="4253" w:type="dxa"/>
            <w:noWrap/>
            <w:vAlign w:val="bottom"/>
          </w:tcPr>
          <w:p w14:paraId="203266A1"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ΜΗ ΚΥΚΛΟΦΟΡΟΥΝ ΕΝΕΡΓΗΤΙΚΟ</w:t>
            </w:r>
          </w:p>
        </w:tc>
        <w:tc>
          <w:tcPr>
            <w:tcW w:w="1233" w:type="dxa"/>
            <w:noWrap/>
            <w:vAlign w:val="bottom"/>
          </w:tcPr>
          <w:p w14:paraId="489803AE"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c>
          <w:tcPr>
            <w:tcW w:w="1233" w:type="dxa"/>
            <w:vAlign w:val="bottom"/>
          </w:tcPr>
          <w:p w14:paraId="0AD21836"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c>
          <w:tcPr>
            <w:tcW w:w="1233" w:type="dxa"/>
            <w:vAlign w:val="bottom"/>
          </w:tcPr>
          <w:p w14:paraId="38F7759B"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c>
          <w:tcPr>
            <w:tcW w:w="1233" w:type="dxa"/>
            <w:vAlign w:val="bottom"/>
          </w:tcPr>
          <w:p w14:paraId="086798AC" w14:textId="77777777" w:rsidR="00586134" w:rsidRPr="00586134" w:rsidRDefault="00586134" w:rsidP="00586134">
            <w:pPr>
              <w:spacing w:after="0" w:line="276" w:lineRule="auto"/>
              <w:jc w:val="right"/>
              <w:rPr>
                <w:rFonts w:ascii="Calibri" w:eastAsia="Times New Roman" w:hAnsi="Calibri" w:cs="Times New Roman"/>
                <w:bCs/>
                <w:sz w:val="16"/>
                <w:szCs w:val="16"/>
                <w:lang w:eastAsia="el-GR"/>
              </w:rPr>
            </w:pPr>
          </w:p>
        </w:tc>
      </w:tr>
      <w:tr w:rsidR="00586134" w:rsidRPr="00586134" w14:paraId="7256E2E8" w14:textId="77777777" w:rsidTr="00586134">
        <w:trPr>
          <w:cantSplit/>
          <w:trHeight w:val="284"/>
        </w:trPr>
        <w:tc>
          <w:tcPr>
            <w:tcW w:w="4253" w:type="dxa"/>
            <w:tcBorders>
              <w:bottom w:val="single" w:sz="8" w:space="0" w:color="D9D9D9"/>
            </w:tcBorders>
            <w:noWrap/>
            <w:vAlign w:val="bottom"/>
          </w:tcPr>
          <w:p w14:paraId="2C8D269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bookmarkStart w:id="5" w:name="_Hlk225399047"/>
            <w:r w:rsidRPr="00586134">
              <w:rPr>
                <w:rFonts w:ascii="Calibri" w:eastAsia="Times New Roman" w:hAnsi="Calibri" w:cs="Times New Roman"/>
                <w:sz w:val="16"/>
                <w:szCs w:val="16"/>
                <w:lang w:eastAsia="el-GR"/>
              </w:rPr>
              <w:t>Υπεραξία</w:t>
            </w:r>
          </w:p>
        </w:tc>
        <w:tc>
          <w:tcPr>
            <w:tcW w:w="1233" w:type="dxa"/>
            <w:tcBorders>
              <w:bottom w:val="single" w:sz="8" w:space="0" w:color="D9D9D9"/>
            </w:tcBorders>
            <w:shd w:val="clear" w:color="auto" w:fill="auto"/>
            <w:noWrap/>
            <w:vAlign w:val="bottom"/>
          </w:tcPr>
          <w:p w14:paraId="3E0D8ED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3.357</w:t>
            </w:r>
          </w:p>
        </w:tc>
        <w:tc>
          <w:tcPr>
            <w:tcW w:w="1233" w:type="dxa"/>
            <w:tcBorders>
              <w:bottom w:val="single" w:sz="8" w:space="0" w:color="D9D9D9"/>
            </w:tcBorders>
            <w:vAlign w:val="bottom"/>
          </w:tcPr>
          <w:p w14:paraId="292EE71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3.357</w:t>
            </w:r>
          </w:p>
        </w:tc>
        <w:tc>
          <w:tcPr>
            <w:tcW w:w="1233" w:type="dxa"/>
            <w:tcBorders>
              <w:bottom w:val="single" w:sz="8" w:space="0" w:color="D9D9D9"/>
            </w:tcBorders>
            <w:shd w:val="clear" w:color="auto" w:fill="auto"/>
            <w:vAlign w:val="bottom"/>
          </w:tcPr>
          <w:p w14:paraId="076339C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3.357</w:t>
            </w:r>
          </w:p>
        </w:tc>
        <w:tc>
          <w:tcPr>
            <w:tcW w:w="1233" w:type="dxa"/>
            <w:tcBorders>
              <w:bottom w:val="single" w:sz="8" w:space="0" w:color="D9D9D9"/>
            </w:tcBorders>
            <w:vAlign w:val="bottom"/>
          </w:tcPr>
          <w:p w14:paraId="04ACC03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3.357</w:t>
            </w:r>
          </w:p>
        </w:tc>
      </w:tr>
      <w:tr w:rsidR="00586134" w:rsidRPr="00586134" w14:paraId="1303815B" w14:textId="77777777" w:rsidTr="00586134">
        <w:trPr>
          <w:cantSplit/>
          <w:trHeight w:val="284"/>
        </w:trPr>
        <w:tc>
          <w:tcPr>
            <w:tcW w:w="4253" w:type="dxa"/>
            <w:tcBorders>
              <w:top w:val="single" w:sz="8" w:space="0" w:color="D9D9D9"/>
              <w:bottom w:val="single" w:sz="8" w:space="0" w:color="D9D9D9"/>
            </w:tcBorders>
            <w:noWrap/>
            <w:vAlign w:val="bottom"/>
          </w:tcPr>
          <w:p w14:paraId="0A4BD1D3"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Λοιπές άυλες ακινητοποιήσεις</w:t>
            </w:r>
          </w:p>
        </w:tc>
        <w:tc>
          <w:tcPr>
            <w:tcW w:w="1233" w:type="dxa"/>
            <w:tcBorders>
              <w:top w:val="single" w:sz="8" w:space="0" w:color="D9D9D9"/>
              <w:bottom w:val="single" w:sz="8" w:space="0" w:color="D9D9D9"/>
            </w:tcBorders>
            <w:shd w:val="clear" w:color="auto" w:fill="auto"/>
            <w:noWrap/>
            <w:vAlign w:val="bottom"/>
          </w:tcPr>
          <w:p w14:paraId="19BD42B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770</w:t>
            </w:r>
          </w:p>
        </w:tc>
        <w:tc>
          <w:tcPr>
            <w:tcW w:w="1233" w:type="dxa"/>
            <w:tcBorders>
              <w:top w:val="single" w:sz="8" w:space="0" w:color="D9D9D9"/>
              <w:bottom w:val="single" w:sz="8" w:space="0" w:color="D9D9D9"/>
            </w:tcBorders>
            <w:vAlign w:val="bottom"/>
          </w:tcPr>
          <w:p w14:paraId="0CB5A07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562</w:t>
            </w:r>
          </w:p>
        </w:tc>
        <w:tc>
          <w:tcPr>
            <w:tcW w:w="1233" w:type="dxa"/>
            <w:tcBorders>
              <w:top w:val="single" w:sz="8" w:space="0" w:color="D9D9D9"/>
              <w:bottom w:val="single" w:sz="8" w:space="0" w:color="D9D9D9"/>
            </w:tcBorders>
            <w:shd w:val="clear" w:color="auto" w:fill="auto"/>
            <w:vAlign w:val="bottom"/>
          </w:tcPr>
          <w:p w14:paraId="2ED9558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770</w:t>
            </w:r>
          </w:p>
        </w:tc>
        <w:tc>
          <w:tcPr>
            <w:tcW w:w="1233" w:type="dxa"/>
            <w:tcBorders>
              <w:top w:val="single" w:sz="8" w:space="0" w:color="D9D9D9"/>
              <w:bottom w:val="single" w:sz="8" w:space="0" w:color="D9D9D9"/>
            </w:tcBorders>
            <w:vAlign w:val="bottom"/>
          </w:tcPr>
          <w:p w14:paraId="62B348F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562</w:t>
            </w:r>
          </w:p>
        </w:tc>
      </w:tr>
      <w:tr w:rsidR="00586134" w:rsidRPr="00586134" w14:paraId="7A6732AA" w14:textId="77777777" w:rsidTr="00586134">
        <w:trPr>
          <w:cantSplit/>
          <w:trHeight w:val="284"/>
        </w:trPr>
        <w:tc>
          <w:tcPr>
            <w:tcW w:w="4253" w:type="dxa"/>
            <w:tcBorders>
              <w:top w:val="single" w:sz="8" w:space="0" w:color="D9D9D9"/>
              <w:bottom w:val="single" w:sz="8" w:space="0" w:color="D9D9D9"/>
            </w:tcBorders>
            <w:noWrap/>
            <w:vAlign w:val="bottom"/>
          </w:tcPr>
          <w:p w14:paraId="08862E11"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Ενσώματες ακινητοποιήσεις</w:t>
            </w:r>
          </w:p>
        </w:tc>
        <w:tc>
          <w:tcPr>
            <w:tcW w:w="1233" w:type="dxa"/>
            <w:tcBorders>
              <w:top w:val="single" w:sz="8" w:space="0" w:color="D9D9D9"/>
              <w:bottom w:val="single" w:sz="8" w:space="0" w:color="D9D9D9"/>
            </w:tcBorders>
            <w:shd w:val="clear" w:color="auto" w:fill="auto"/>
            <w:noWrap/>
            <w:vAlign w:val="bottom"/>
          </w:tcPr>
          <w:p w14:paraId="1EA209E2"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778.818</w:t>
            </w:r>
          </w:p>
        </w:tc>
        <w:tc>
          <w:tcPr>
            <w:tcW w:w="1233" w:type="dxa"/>
            <w:tcBorders>
              <w:top w:val="single" w:sz="8" w:space="0" w:color="D9D9D9"/>
              <w:bottom w:val="single" w:sz="8" w:space="0" w:color="D9D9D9"/>
            </w:tcBorders>
            <w:vAlign w:val="bottom"/>
          </w:tcPr>
          <w:p w14:paraId="4961F66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788.727</w:t>
            </w:r>
          </w:p>
        </w:tc>
        <w:tc>
          <w:tcPr>
            <w:tcW w:w="1233" w:type="dxa"/>
            <w:tcBorders>
              <w:top w:val="single" w:sz="8" w:space="0" w:color="D9D9D9"/>
              <w:bottom w:val="single" w:sz="8" w:space="0" w:color="D9D9D9"/>
            </w:tcBorders>
            <w:shd w:val="clear" w:color="auto" w:fill="auto"/>
            <w:vAlign w:val="bottom"/>
          </w:tcPr>
          <w:p w14:paraId="4E376679"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778.818</w:t>
            </w:r>
          </w:p>
        </w:tc>
        <w:tc>
          <w:tcPr>
            <w:tcW w:w="1233" w:type="dxa"/>
            <w:tcBorders>
              <w:top w:val="single" w:sz="8" w:space="0" w:color="D9D9D9"/>
              <w:bottom w:val="single" w:sz="8" w:space="0" w:color="D9D9D9"/>
            </w:tcBorders>
            <w:vAlign w:val="bottom"/>
          </w:tcPr>
          <w:p w14:paraId="3E63169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788.727</w:t>
            </w:r>
          </w:p>
        </w:tc>
      </w:tr>
      <w:tr w:rsidR="00586134" w:rsidRPr="00586134" w14:paraId="3D8E70FE" w14:textId="77777777" w:rsidTr="00586134">
        <w:trPr>
          <w:cantSplit/>
          <w:trHeight w:val="284"/>
        </w:trPr>
        <w:tc>
          <w:tcPr>
            <w:tcW w:w="4253" w:type="dxa"/>
            <w:tcBorders>
              <w:top w:val="single" w:sz="8" w:space="0" w:color="D9D9D9"/>
              <w:bottom w:val="single" w:sz="8" w:space="0" w:color="D9D9D9"/>
            </w:tcBorders>
            <w:noWrap/>
            <w:vAlign w:val="bottom"/>
          </w:tcPr>
          <w:p w14:paraId="640F9559"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Περιουσιακά στοιχεία με δικαίωμα χρήσης</w:t>
            </w:r>
          </w:p>
        </w:tc>
        <w:tc>
          <w:tcPr>
            <w:tcW w:w="1233" w:type="dxa"/>
            <w:tcBorders>
              <w:top w:val="single" w:sz="8" w:space="0" w:color="D9D9D9"/>
              <w:bottom w:val="single" w:sz="8" w:space="0" w:color="D9D9D9"/>
            </w:tcBorders>
            <w:shd w:val="clear" w:color="auto" w:fill="auto"/>
            <w:noWrap/>
            <w:vAlign w:val="bottom"/>
          </w:tcPr>
          <w:p w14:paraId="44E15F42"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1.404</w:t>
            </w:r>
          </w:p>
        </w:tc>
        <w:tc>
          <w:tcPr>
            <w:tcW w:w="1233" w:type="dxa"/>
            <w:tcBorders>
              <w:top w:val="single" w:sz="8" w:space="0" w:color="D9D9D9"/>
              <w:bottom w:val="single" w:sz="8" w:space="0" w:color="D9D9D9"/>
            </w:tcBorders>
            <w:vAlign w:val="bottom"/>
          </w:tcPr>
          <w:p w14:paraId="15103E5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2.722</w:t>
            </w:r>
          </w:p>
        </w:tc>
        <w:tc>
          <w:tcPr>
            <w:tcW w:w="1233" w:type="dxa"/>
            <w:tcBorders>
              <w:top w:val="single" w:sz="8" w:space="0" w:color="D9D9D9"/>
              <w:bottom w:val="single" w:sz="8" w:space="0" w:color="D9D9D9"/>
            </w:tcBorders>
            <w:shd w:val="clear" w:color="auto" w:fill="auto"/>
            <w:vAlign w:val="bottom"/>
          </w:tcPr>
          <w:p w14:paraId="2B3487D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1.404</w:t>
            </w:r>
          </w:p>
        </w:tc>
        <w:tc>
          <w:tcPr>
            <w:tcW w:w="1233" w:type="dxa"/>
            <w:tcBorders>
              <w:top w:val="single" w:sz="8" w:space="0" w:color="D9D9D9"/>
              <w:bottom w:val="single" w:sz="8" w:space="0" w:color="D9D9D9"/>
            </w:tcBorders>
            <w:vAlign w:val="bottom"/>
          </w:tcPr>
          <w:p w14:paraId="194D179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2.722</w:t>
            </w:r>
          </w:p>
        </w:tc>
      </w:tr>
      <w:tr w:rsidR="00586134" w:rsidRPr="00586134" w14:paraId="6CEFB709" w14:textId="77777777" w:rsidTr="00586134">
        <w:trPr>
          <w:cantSplit/>
          <w:trHeight w:val="284"/>
        </w:trPr>
        <w:tc>
          <w:tcPr>
            <w:tcW w:w="4253" w:type="dxa"/>
            <w:tcBorders>
              <w:top w:val="single" w:sz="8" w:space="0" w:color="D9D9D9"/>
              <w:bottom w:val="single" w:sz="8" w:space="0" w:color="D9D9D9"/>
            </w:tcBorders>
            <w:noWrap/>
            <w:vAlign w:val="bottom"/>
          </w:tcPr>
          <w:p w14:paraId="1C918D27"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Επενδύσεις σε Θυγατρικές</w:t>
            </w:r>
          </w:p>
        </w:tc>
        <w:tc>
          <w:tcPr>
            <w:tcW w:w="1233" w:type="dxa"/>
            <w:tcBorders>
              <w:top w:val="single" w:sz="8" w:space="0" w:color="D9D9D9"/>
              <w:bottom w:val="single" w:sz="8" w:space="0" w:color="D9D9D9"/>
            </w:tcBorders>
            <w:shd w:val="clear" w:color="auto" w:fill="auto"/>
            <w:noWrap/>
            <w:vAlign w:val="bottom"/>
          </w:tcPr>
          <w:p w14:paraId="16E0D29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vAlign w:val="bottom"/>
          </w:tcPr>
          <w:p w14:paraId="49FB678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33" w:type="dxa"/>
            <w:tcBorders>
              <w:top w:val="single" w:sz="8" w:space="0" w:color="D9D9D9"/>
              <w:bottom w:val="single" w:sz="8" w:space="0" w:color="D9D9D9"/>
            </w:tcBorders>
            <w:shd w:val="clear" w:color="auto" w:fill="auto"/>
            <w:vAlign w:val="bottom"/>
          </w:tcPr>
          <w:p w14:paraId="4CC0B31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1.210</w:t>
            </w:r>
          </w:p>
        </w:tc>
        <w:tc>
          <w:tcPr>
            <w:tcW w:w="1233" w:type="dxa"/>
            <w:tcBorders>
              <w:top w:val="single" w:sz="8" w:space="0" w:color="D9D9D9"/>
              <w:bottom w:val="single" w:sz="8" w:space="0" w:color="D9D9D9"/>
            </w:tcBorders>
            <w:vAlign w:val="bottom"/>
          </w:tcPr>
          <w:p w14:paraId="17A3408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1.210</w:t>
            </w:r>
          </w:p>
        </w:tc>
      </w:tr>
      <w:tr w:rsidR="00586134" w:rsidRPr="00586134" w14:paraId="49C33CA8" w14:textId="77777777" w:rsidTr="00586134">
        <w:trPr>
          <w:cantSplit/>
          <w:trHeight w:val="284"/>
        </w:trPr>
        <w:tc>
          <w:tcPr>
            <w:tcW w:w="4253" w:type="dxa"/>
            <w:tcBorders>
              <w:top w:val="single" w:sz="8" w:space="0" w:color="D9D9D9"/>
              <w:bottom w:val="single" w:sz="8" w:space="0" w:color="D9D9D9"/>
            </w:tcBorders>
            <w:noWrap/>
            <w:vAlign w:val="bottom"/>
          </w:tcPr>
          <w:p w14:paraId="434DCA5B"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Χρηματοοικονομικά  Περιουσιακά Στοιχεία στην εύλογη αξία μέσω λοιπών συνολικών εσόδων</w:t>
            </w:r>
          </w:p>
        </w:tc>
        <w:tc>
          <w:tcPr>
            <w:tcW w:w="1233" w:type="dxa"/>
            <w:tcBorders>
              <w:top w:val="single" w:sz="8" w:space="0" w:color="D9D9D9"/>
              <w:bottom w:val="single" w:sz="8" w:space="0" w:color="D9D9D9"/>
            </w:tcBorders>
            <w:shd w:val="clear" w:color="auto" w:fill="auto"/>
            <w:noWrap/>
            <w:vAlign w:val="bottom"/>
          </w:tcPr>
          <w:p w14:paraId="1A58E917"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1.482</w:t>
            </w:r>
          </w:p>
        </w:tc>
        <w:tc>
          <w:tcPr>
            <w:tcW w:w="1233" w:type="dxa"/>
            <w:tcBorders>
              <w:top w:val="single" w:sz="8" w:space="0" w:color="D9D9D9"/>
              <w:bottom w:val="single" w:sz="8" w:space="0" w:color="D9D9D9"/>
            </w:tcBorders>
            <w:vAlign w:val="bottom"/>
          </w:tcPr>
          <w:p w14:paraId="5FF2DDA3"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2.263</w:t>
            </w:r>
          </w:p>
        </w:tc>
        <w:tc>
          <w:tcPr>
            <w:tcW w:w="1233" w:type="dxa"/>
            <w:tcBorders>
              <w:top w:val="single" w:sz="8" w:space="0" w:color="D9D9D9"/>
              <w:bottom w:val="single" w:sz="8" w:space="0" w:color="D9D9D9"/>
            </w:tcBorders>
            <w:shd w:val="clear" w:color="auto" w:fill="auto"/>
            <w:vAlign w:val="bottom"/>
          </w:tcPr>
          <w:p w14:paraId="032D9E98"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1.482</w:t>
            </w:r>
          </w:p>
        </w:tc>
        <w:tc>
          <w:tcPr>
            <w:tcW w:w="1233" w:type="dxa"/>
            <w:tcBorders>
              <w:top w:val="single" w:sz="8" w:space="0" w:color="D9D9D9"/>
              <w:bottom w:val="single" w:sz="8" w:space="0" w:color="D9D9D9"/>
            </w:tcBorders>
            <w:vAlign w:val="bottom"/>
          </w:tcPr>
          <w:p w14:paraId="0829E1A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2.263</w:t>
            </w:r>
          </w:p>
        </w:tc>
      </w:tr>
      <w:tr w:rsidR="00586134" w:rsidRPr="00586134" w14:paraId="11E1DF0D" w14:textId="77777777" w:rsidTr="00586134">
        <w:trPr>
          <w:cantSplit/>
          <w:trHeight w:val="361"/>
        </w:trPr>
        <w:tc>
          <w:tcPr>
            <w:tcW w:w="4253" w:type="dxa"/>
            <w:tcBorders>
              <w:top w:val="single" w:sz="8" w:space="0" w:color="D9D9D9"/>
              <w:bottom w:val="single" w:sz="8" w:space="0" w:color="D9D9D9"/>
            </w:tcBorders>
            <w:noWrap/>
            <w:vAlign w:val="bottom"/>
          </w:tcPr>
          <w:p w14:paraId="61FADA34"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Μακροπρόθεσμες Απαιτήσεις</w:t>
            </w:r>
          </w:p>
        </w:tc>
        <w:tc>
          <w:tcPr>
            <w:tcW w:w="1233" w:type="dxa"/>
            <w:tcBorders>
              <w:top w:val="single" w:sz="8" w:space="0" w:color="D9D9D9"/>
              <w:bottom w:val="single" w:sz="8" w:space="0" w:color="D9D9D9"/>
            </w:tcBorders>
            <w:shd w:val="clear" w:color="auto" w:fill="auto"/>
            <w:noWrap/>
            <w:vAlign w:val="bottom"/>
          </w:tcPr>
          <w:p w14:paraId="6F91DDF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5.487</w:t>
            </w:r>
          </w:p>
        </w:tc>
        <w:tc>
          <w:tcPr>
            <w:tcW w:w="1233" w:type="dxa"/>
            <w:tcBorders>
              <w:top w:val="single" w:sz="8" w:space="0" w:color="D9D9D9"/>
              <w:bottom w:val="single" w:sz="8" w:space="0" w:color="D9D9D9"/>
            </w:tcBorders>
            <w:vAlign w:val="bottom"/>
          </w:tcPr>
          <w:p w14:paraId="49FE691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6.017</w:t>
            </w:r>
          </w:p>
        </w:tc>
        <w:tc>
          <w:tcPr>
            <w:tcW w:w="1233" w:type="dxa"/>
            <w:tcBorders>
              <w:top w:val="single" w:sz="8" w:space="0" w:color="D9D9D9"/>
              <w:bottom w:val="single" w:sz="8" w:space="0" w:color="D9D9D9"/>
            </w:tcBorders>
            <w:shd w:val="clear" w:color="auto" w:fill="auto"/>
            <w:vAlign w:val="bottom"/>
          </w:tcPr>
          <w:p w14:paraId="4011542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5.487</w:t>
            </w:r>
          </w:p>
        </w:tc>
        <w:tc>
          <w:tcPr>
            <w:tcW w:w="1233" w:type="dxa"/>
            <w:tcBorders>
              <w:top w:val="single" w:sz="8" w:space="0" w:color="D9D9D9"/>
              <w:bottom w:val="single" w:sz="8" w:space="0" w:color="D9D9D9"/>
            </w:tcBorders>
            <w:vAlign w:val="bottom"/>
          </w:tcPr>
          <w:p w14:paraId="73D6C8C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6.017</w:t>
            </w:r>
          </w:p>
        </w:tc>
      </w:tr>
      <w:tr w:rsidR="00586134" w:rsidRPr="00586134" w14:paraId="758D8093" w14:textId="77777777" w:rsidTr="00586134">
        <w:trPr>
          <w:cantSplit/>
          <w:trHeight w:val="284"/>
        </w:trPr>
        <w:tc>
          <w:tcPr>
            <w:tcW w:w="4253" w:type="dxa"/>
            <w:tcBorders>
              <w:top w:val="single" w:sz="8" w:space="0" w:color="D9D9D9"/>
              <w:bottom w:val="single" w:sz="12" w:space="0" w:color="A6A6A6"/>
            </w:tcBorders>
            <w:noWrap/>
            <w:vAlign w:val="bottom"/>
          </w:tcPr>
          <w:p w14:paraId="2136BE55"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Αναβαλλόμενη Φορολογική Απαίτηση</w:t>
            </w:r>
          </w:p>
        </w:tc>
        <w:tc>
          <w:tcPr>
            <w:tcW w:w="1233" w:type="dxa"/>
            <w:tcBorders>
              <w:top w:val="single" w:sz="8" w:space="0" w:color="D9D9D9"/>
              <w:bottom w:val="single" w:sz="12" w:space="0" w:color="A6A6A6"/>
            </w:tcBorders>
            <w:shd w:val="clear" w:color="auto" w:fill="auto"/>
            <w:noWrap/>
            <w:vAlign w:val="bottom"/>
          </w:tcPr>
          <w:p w14:paraId="4C3076B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117.946</w:t>
            </w:r>
          </w:p>
        </w:tc>
        <w:tc>
          <w:tcPr>
            <w:tcW w:w="1233" w:type="dxa"/>
            <w:tcBorders>
              <w:top w:val="single" w:sz="8" w:space="0" w:color="D9D9D9"/>
              <w:bottom w:val="single" w:sz="12" w:space="0" w:color="A6A6A6"/>
            </w:tcBorders>
            <w:vAlign w:val="bottom"/>
          </w:tcPr>
          <w:p w14:paraId="7A47B21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128.041</w:t>
            </w:r>
          </w:p>
        </w:tc>
        <w:tc>
          <w:tcPr>
            <w:tcW w:w="1233" w:type="dxa"/>
            <w:tcBorders>
              <w:top w:val="single" w:sz="8" w:space="0" w:color="D9D9D9"/>
              <w:bottom w:val="single" w:sz="12" w:space="0" w:color="A6A6A6"/>
            </w:tcBorders>
            <w:shd w:val="clear" w:color="auto" w:fill="auto"/>
            <w:vAlign w:val="bottom"/>
          </w:tcPr>
          <w:p w14:paraId="2B87BAC7"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117.946</w:t>
            </w:r>
          </w:p>
        </w:tc>
        <w:tc>
          <w:tcPr>
            <w:tcW w:w="1233" w:type="dxa"/>
            <w:tcBorders>
              <w:top w:val="single" w:sz="8" w:space="0" w:color="D9D9D9"/>
              <w:bottom w:val="single" w:sz="12" w:space="0" w:color="A6A6A6"/>
            </w:tcBorders>
            <w:vAlign w:val="bottom"/>
          </w:tcPr>
          <w:p w14:paraId="1115348B"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eastAsia="el-GR"/>
              </w:rPr>
              <w:t>1</w:t>
            </w:r>
            <w:r w:rsidRPr="00586134">
              <w:rPr>
                <w:rFonts w:ascii="Calibri" w:eastAsia="Times New Roman" w:hAnsi="Calibri" w:cs="Times New Roman"/>
                <w:sz w:val="16"/>
                <w:szCs w:val="16"/>
                <w:lang w:val="en-US" w:eastAsia="el-GR"/>
              </w:rPr>
              <w:t>28.041</w:t>
            </w:r>
          </w:p>
        </w:tc>
      </w:tr>
      <w:tr w:rsidR="00586134" w:rsidRPr="00586134" w14:paraId="50A52568" w14:textId="77777777" w:rsidTr="00586134">
        <w:trPr>
          <w:cantSplit/>
          <w:trHeight w:val="284"/>
        </w:trPr>
        <w:tc>
          <w:tcPr>
            <w:tcW w:w="4253" w:type="dxa"/>
            <w:tcBorders>
              <w:top w:val="single" w:sz="12" w:space="0" w:color="A6A6A6"/>
              <w:bottom w:val="single" w:sz="8" w:space="0" w:color="auto"/>
            </w:tcBorders>
            <w:noWrap/>
            <w:vAlign w:val="bottom"/>
          </w:tcPr>
          <w:p w14:paraId="508A7D90"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 xml:space="preserve">Σύνολο Μη </w:t>
            </w:r>
            <w:proofErr w:type="spellStart"/>
            <w:r w:rsidRPr="00586134">
              <w:rPr>
                <w:rFonts w:ascii="Calibri" w:eastAsia="Times New Roman" w:hAnsi="Calibri" w:cs="Times New Roman"/>
                <w:b/>
                <w:bCs/>
                <w:sz w:val="16"/>
                <w:szCs w:val="16"/>
                <w:lang w:eastAsia="el-GR"/>
              </w:rPr>
              <w:t>Κυκλοφορούντος</w:t>
            </w:r>
            <w:proofErr w:type="spellEnd"/>
            <w:r w:rsidRPr="00586134">
              <w:rPr>
                <w:rFonts w:ascii="Calibri" w:eastAsia="Times New Roman" w:hAnsi="Calibri" w:cs="Times New Roman"/>
                <w:b/>
                <w:bCs/>
                <w:sz w:val="16"/>
                <w:szCs w:val="16"/>
                <w:lang w:eastAsia="el-GR"/>
              </w:rPr>
              <w:t xml:space="preserve"> Ενεργητικού</w:t>
            </w:r>
          </w:p>
        </w:tc>
        <w:tc>
          <w:tcPr>
            <w:tcW w:w="1233" w:type="dxa"/>
            <w:tcBorders>
              <w:top w:val="single" w:sz="12" w:space="0" w:color="A6A6A6"/>
              <w:bottom w:val="single" w:sz="8" w:space="0" w:color="auto"/>
            </w:tcBorders>
            <w:shd w:val="clear" w:color="auto" w:fill="auto"/>
            <w:noWrap/>
            <w:vAlign w:val="bottom"/>
          </w:tcPr>
          <w:p w14:paraId="6BFFE862"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909.264</w:t>
            </w:r>
          </w:p>
        </w:tc>
        <w:tc>
          <w:tcPr>
            <w:tcW w:w="1233" w:type="dxa"/>
            <w:tcBorders>
              <w:top w:val="single" w:sz="12" w:space="0" w:color="A6A6A6"/>
              <w:bottom w:val="single" w:sz="8" w:space="0" w:color="auto"/>
            </w:tcBorders>
            <w:vAlign w:val="bottom"/>
          </w:tcPr>
          <w:p w14:paraId="5382E718"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931.689</w:t>
            </w:r>
          </w:p>
        </w:tc>
        <w:tc>
          <w:tcPr>
            <w:tcW w:w="1233" w:type="dxa"/>
            <w:tcBorders>
              <w:top w:val="single" w:sz="12" w:space="0" w:color="A6A6A6"/>
              <w:bottom w:val="single" w:sz="8" w:space="0" w:color="auto"/>
            </w:tcBorders>
            <w:shd w:val="clear" w:color="auto" w:fill="auto"/>
            <w:vAlign w:val="bottom"/>
          </w:tcPr>
          <w:p w14:paraId="5FE86859"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910.474</w:t>
            </w:r>
          </w:p>
        </w:tc>
        <w:tc>
          <w:tcPr>
            <w:tcW w:w="1233" w:type="dxa"/>
            <w:tcBorders>
              <w:top w:val="single" w:sz="12" w:space="0" w:color="A6A6A6"/>
              <w:bottom w:val="single" w:sz="8" w:space="0" w:color="auto"/>
            </w:tcBorders>
            <w:vAlign w:val="bottom"/>
          </w:tcPr>
          <w:p w14:paraId="71F7F5FF"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932.899</w:t>
            </w:r>
          </w:p>
        </w:tc>
      </w:tr>
      <w:tr w:rsidR="00586134" w:rsidRPr="00586134" w14:paraId="227CC927" w14:textId="77777777" w:rsidTr="00586134">
        <w:trPr>
          <w:cantSplit/>
          <w:trHeight w:val="284"/>
        </w:trPr>
        <w:tc>
          <w:tcPr>
            <w:tcW w:w="4253" w:type="dxa"/>
            <w:tcBorders>
              <w:top w:val="single" w:sz="8" w:space="0" w:color="auto"/>
            </w:tcBorders>
            <w:noWrap/>
            <w:vAlign w:val="bottom"/>
          </w:tcPr>
          <w:p w14:paraId="6A98E4AA"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ΚΥΚΛΟΦΟΡΟΥΝ ΕΝΕΡΓΗΤΙΚΟ</w:t>
            </w:r>
          </w:p>
        </w:tc>
        <w:tc>
          <w:tcPr>
            <w:tcW w:w="1233" w:type="dxa"/>
            <w:tcBorders>
              <w:top w:val="single" w:sz="8" w:space="0" w:color="auto"/>
            </w:tcBorders>
            <w:noWrap/>
            <w:vAlign w:val="bottom"/>
          </w:tcPr>
          <w:p w14:paraId="06893E74"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5A2DA2C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23CBC1A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5AD1176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517FCE77" w14:textId="77777777" w:rsidTr="00586134">
        <w:trPr>
          <w:cantSplit/>
          <w:trHeight w:val="284"/>
        </w:trPr>
        <w:tc>
          <w:tcPr>
            <w:tcW w:w="4253" w:type="dxa"/>
            <w:tcBorders>
              <w:bottom w:val="single" w:sz="8" w:space="0" w:color="D9D9D9"/>
            </w:tcBorders>
            <w:noWrap/>
            <w:vAlign w:val="bottom"/>
          </w:tcPr>
          <w:p w14:paraId="283DB01E"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Υλικά ανταλλακτικά &amp; αναλώσιμα</w:t>
            </w:r>
          </w:p>
        </w:tc>
        <w:tc>
          <w:tcPr>
            <w:tcW w:w="1233" w:type="dxa"/>
            <w:tcBorders>
              <w:bottom w:val="single" w:sz="8" w:space="0" w:color="D9D9D9"/>
            </w:tcBorders>
            <w:noWrap/>
            <w:vAlign w:val="bottom"/>
          </w:tcPr>
          <w:p w14:paraId="619A254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13.168</w:t>
            </w:r>
          </w:p>
        </w:tc>
        <w:tc>
          <w:tcPr>
            <w:tcW w:w="1233" w:type="dxa"/>
            <w:tcBorders>
              <w:bottom w:val="single" w:sz="8" w:space="0" w:color="D9D9D9"/>
            </w:tcBorders>
            <w:vAlign w:val="bottom"/>
          </w:tcPr>
          <w:p w14:paraId="7195A98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14.297</w:t>
            </w:r>
          </w:p>
        </w:tc>
        <w:tc>
          <w:tcPr>
            <w:tcW w:w="1233" w:type="dxa"/>
            <w:tcBorders>
              <w:bottom w:val="single" w:sz="8" w:space="0" w:color="D9D9D9"/>
            </w:tcBorders>
            <w:vAlign w:val="bottom"/>
          </w:tcPr>
          <w:p w14:paraId="15948BF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13.168</w:t>
            </w:r>
          </w:p>
        </w:tc>
        <w:tc>
          <w:tcPr>
            <w:tcW w:w="1233" w:type="dxa"/>
            <w:tcBorders>
              <w:bottom w:val="single" w:sz="8" w:space="0" w:color="D9D9D9"/>
            </w:tcBorders>
            <w:vAlign w:val="bottom"/>
          </w:tcPr>
          <w:p w14:paraId="7ECB1F6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14.297</w:t>
            </w:r>
          </w:p>
        </w:tc>
      </w:tr>
      <w:tr w:rsidR="00586134" w:rsidRPr="00586134" w14:paraId="461B9944" w14:textId="77777777" w:rsidTr="00586134">
        <w:trPr>
          <w:cantSplit/>
          <w:trHeight w:val="284"/>
        </w:trPr>
        <w:tc>
          <w:tcPr>
            <w:tcW w:w="4253" w:type="dxa"/>
            <w:tcBorders>
              <w:top w:val="single" w:sz="8" w:space="0" w:color="D9D9D9"/>
              <w:bottom w:val="single" w:sz="8" w:space="0" w:color="D9D9D9"/>
            </w:tcBorders>
            <w:noWrap/>
            <w:vAlign w:val="bottom"/>
          </w:tcPr>
          <w:p w14:paraId="2F207962"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Απαιτήσεις από Πελάτες &amp; Συμβατικά Περιουσιακά Στοιχεία</w:t>
            </w:r>
          </w:p>
        </w:tc>
        <w:tc>
          <w:tcPr>
            <w:tcW w:w="1233" w:type="dxa"/>
            <w:tcBorders>
              <w:top w:val="single" w:sz="8" w:space="0" w:color="D9D9D9"/>
              <w:bottom w:val="single" w:sz="8" w:space="0" w:color="D9D9D9"/>
            </w:tcBorders>
            <w:noWrap/>
            <w:vAlign w:val="bottom"/>
          </w:tcPr>
          <w:p w14:paraId="0BDD6964"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216.038</w:t>
            </w:r>
          </w:p>
        </w:tc>
        <w:tc>
          <w:tcPr>
            <w:tcW w:w="1233" w:type="dxa"/>
            <w:tcBorders>
              <w:top w:val="single" w:sz="8" w:space="0" w:color="D9D9D9"/>
              <w:bottom w:val="single" w:sz="8" w:space="0" w:color="D9D9D9"/>
            </w:tcBorders>
            <w:vAlign w:val="bottom"/>
          </w:tcPr>
          <w:p w14:paraId="4820CB1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178.929</w:t>
            </w:r>
          </w:p>
        </w:tc>
        <w:tc>
          <w:tcPr>
            <w:tcW w:w="1233" w:type="dxa"/>
            <w:tcBorders>
              <w:top w:val="single" w:sz="8" w:space="0" w:color="D9D9D9"/>
              <w:bottom w:val="single" w:sz="8" w:space="0" w:color="D9D9D9"/>
            </w:tcBorders>
            <w:vAlign w:val="bottom"/>
          </w:tcPr>
          <w:p w14:paraId="2D1B0552"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216.038</w:t>
            </w:r>
          </w:p>
        </w:tc>
        <w:tc>
          <w:tcPr>
            <w:tcW w:w="1233" w:type="dxa"/>
            <w:tcBorders>
              <w:top w:val="single" w:sz="8" w:space="0" w:color="D9D9D9"/>
              <w:bottom w:val="single" w:sz="8" w:space="0" w:color="D9D9D9"/>
            </w:tcBorders>
            <w:vAlign w:val="bottom"/>
          </w:tcPr>
          <w:p w14:paraId="00A7F2D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178.929</w:t>
            </w:r>
          </w:p>
        </w:tc>
      </w:tr>
      <w:tr w:rsidR="00586134" w:rsidRPr="00586134" w14:paraId="425D6EEA" w14:textId="77777777" w:rsidTr="00586134">
        <w:trPr>
          <w:cantSplit/>
          <w:trHeight w:val="284"/>
        </w:trPr>
        <w:tc>
          <w:tcPr>
            <w:tcW w:w="4253" w:type="dxa"/>
            <w:tcBorders>
              <w:top w:val="single" w:sz="8" w:space="0" w:color="D9D9D9"/>
              <w:bottom w:val="single" w:sz="8" w:space="0" w:color="D9D9D9"/>
            </w:tcBorders>
            <w:noWrap/>
            <w:vAlign w:val="bottom"/>
          </w:tcPr>
          <w:p w14:paraId="2BD38EE9"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Λοιπές Απαιτήσεις</w:t>
            </w:r>
          </w:p>
        </w:tc>
        <w:tc>
          <w:tcPr>
            <w:tcW w:w="1233" w:type="dxa"/>
            <w:tcBorders>
              <w:top w:val="single" w:sz="8" w:space="0" w:color="D9D9D9"/>
              <w:bottom w:val="single" w:sz="8" w:space="0" w:color="D9D9D9"/>
            </w:tcBorders>
            <w:noWrap/>
            <w:vAlign w:val="bottom"/>
          </w:tcPr>
          <w:p w14:paraId="6E1E5157"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22.196</w:t>
            </w:r>
          </w:p>
        </w:tc>
        <w:tc>
          <w:tcPr>
            <w:tcW w:w="1233" w:type="dxa"/>
            <w:tcBorders>
              <w:top w:val="single" w:sz="8" w:space="0" w:color="D9D9D9"/>
              <w:bottom w:val="single" w:sz="8" w:space="0" w:color="D9D9D9"/>
            </w:tcBorders>
            <w:vAlign w:val="bottom"/>
          </w:tcPr>
          <w:p w14:paraId="1C23688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26.632</w:t>
            </w:r>
          </w:p>
        </w:tc>
        <w:tc>
          <w:tcPr>
            <w:tcW w:w="1233" w:type="dxa"/>
            <w:tcBorders>
              <w:top w:val="single" w:sz="8" w:space="0" w:color="D9D9D9"/>
              <w:bottom w:val="single" w:sz="8" w:space="0" w:color="D9D9D9"/>
            </w:tcBorders>
            <w:vAlign w:val="bottom"/>
          </w:tcPr>
          <w:p w14:paraId="156CAD93"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22.138</w:t>
            </w:r>
          </w:p>
        </w:tc>
        <w:tc>
          <w:tcPr>
            <w:tcW w:w="1233" w:type="dxa"/>
            <w:tcBorders>
              <w:top w:val="single" w:sz="8" w:space="0" w:color="D9D9D9"/>
              <w:bottom w:val="single" w:sz="8" w:space="0" w:color="D9D9D9"/>
            </w:tcBorders>
            <w:vAlign w:val="bottom"/>
          </w:tcPr>
          <w:p w14:paraId="054BA74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26.579</w:t>
            </w:r>
          </w:p>
        </w:tc>
      </w:tr>
      <w:tr w:rsidR="00586134" w:rsidRPr="00586134" w14:paraId="0621B0F3" w14:textId="77777777" w:rsidTr="00586134">
        <w:trPr>
          <w:cantSplit/>
          <w:trHeight w:val="284"/>
        </w:trPr>
        <w:tc>
          <w:tcPr>
            <w:tcW w:w="4253" w:type="dxa"/>
            <w:tcBorders>
              <w:top w:val="single" w:sz="8" w:space="0" w:color="D9D9D9"/>
              <w:bottom w:val="single" w:sz="12" w:space="0" w:color="A6A6A6"/>
            </w:tcBorders>
            <w:noWrap/>
            <w:vAlign w:val="bottom"/>
          </w:tcPr>
          <w:p w14:paraId="1574E738"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Ταμείο και Ταμειακά Ισοδύναμα</w:t>
            </w:r>
          </w:p>
        </w:tc>
        <w:tc>
          <w:tcPr>
            <w:tcW w:w="1233" w:type="dxa"/>
            <w:tcBorders>
              <w:top w:val="single" w:sz="8" w:space="0" w:color="D9D9D9"/>
              <w:bottom w:val="single" w:sz="12" w:space="0" w:color="A6A6A6"/>
            </w:tcBorders>
            <w:noWrap/>
            <w:vAlign w:val="bottom"/>
          </w:tcPr>
          <w:p w14:paraId="40D70B83"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441.310</w:t>
            </w:r>
          </w:p>
        </w:tc>
        <w:tc>
          <w:tcPr>
            <w:tcW w:w="1233" w:type="dxa"/>
            <w:tcBorders>
              <w:top w:val="single" w:sz="8" w:space="0" w:color="D9D9D9"/>
              <w:bottom w:val="single" w:sz="12" w:space="0" w:color="A6A6A6"/>
            </w:tcBorders>
            <w:vAlign w:val="bottom"/>
          </w:tcPr>
          <w:p w14:paraId="14E174F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462.448</w:t>
            </w:r>
          </w:p>
        </w:tc>
        <w:tc>
          <w:tcPr>
            <w:tcW w:w="1233" w:type="dxa"/>
            <w:tcBorders>
              <w:top w:val="single" w:sz="8" w:space="0" w:color="D9D9D9"/>
              <w:bottom w:val="single" w:sz="12" w:space="0" w:color="A6A6A6"/>
            </w:tcBorders>
            <w:vAlign w:val="bottom"/>
          </w:tcPr>
          <w:p w14:paraId="2850C913"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eastAsia="el-GR"/>
              </w:rPr>
              <w:t>440.447</w:t>
            </w:r>
          </w:p>
        </w:tc>
        <w:tc>
          <w:tcPr>
            <w:tcW w:w="1233" w:type="dxa"/>
            <w:tcBorders>
              <w:top w:val="single" w:sz="8" w:space="0" w:color="D9D9D9"/>
              <w:bottom w:val="single" w:sz="12" w:space="0" w:color="A6A6A6"/>
            </w:tcBorders>
            <w:vAlign w:val="bottom"/>
          </w:tcPr>
          <w:p w14:paraId="3E3EB13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461.561</w:t>
            </w:r>
          </w:p>
        </w:tc>
      </w:tr>
      <w:tr w:rsidR="00586134" w:rsidRPr="00586134" w14:paraId="1A751DAF" w14:textId="77777777" w:rsidTr="00586134">
        <w:trPr>
          <w:cantSplit/>
          <w:trHeight w:val="284"/>
        </w:trPr>
        <w:tc>
          <w:tcPr>
            <w:tcW w:w="4253" w:type="dxa"/>
            <w:tcBorders>
              <w:top w:val="single" w:sz="12" w:space="0" w:color="A6A6A6"/>
              <w:bottom w:val="single" w:sz="8" w:space="0" w:color="auto"/>
            </w:tcBorders>
            <w:noWrap/>
            <w:vAlign w:val="bottom"/>
          </w:tcPr>
          <w:p w14:paraId="558E1A91"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 xml:space="preserve">Σύνολο </w:t>
            </w:r>
            <w:proofErr w:type="spellStart"/>
            <w:r w:rsidRPr="00586134">
              <w:rPr>
                <w:rFonts w:ascii="Calibri" w:eastAsia="Times New Roman" w:hAnsi="Calibri" w:cs="Times New Roman"/>
                <w:b/>
                <w:bCs/>
                <w:sz w:val="16"/>
                <w:szCs w:val="16"/>
                <w:lang w:eastAsia="el-GR"/>
              </w:rPr>
              <w:t>Κυκλοφορούντος</w:t>
            </w:r>
            <w:proofErr w:type="spellEnd"/>
            <w:r w:rsidRPr="00586134">
              <w:rPr>
                <w:rFonts w:ascii="Calibri" w:eastAsia="Times New Roman" w:hAnsi="Calibri" w:cs="Times New Roman"/>
                <w:b/>
                <w:bCs/>
                <w:sz w:val="16"/>
                <w:szCs w:val="16"/>
                <w:lang w:eastAsia="el-GR"/>
              </w:rPr>
              <w:t xml:space="preserve"> Ενεργητικού</w:t>
            </w:r>
          </w:p>
        </w:tc>
        <w:tc>
          <w:tcPr>
            <w:tcW w:w="1233" w:type="dxa"/>
            <w:tcBorders>
              <w:top w:val="single" w:sz="12" w:space="0" w:color="A6A6A6"/>
              <w:bottom w:val="single" w:sz="8" w:space="0" w:color="auto"/>
            </w:tcBorders>
            <w:noWrap/>
            <w:vAlign w:val="bottom"/>
          </w:tcPr>
          <w:p w14:paraId="479E00AC"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692.712</w:t>
            </w:r>
          </w:p>
        </w:tc>
        <w:tc>
          <w:tcPr>
            <w:tcW w:w="1233" w:type="dxa"/>
            <w:tcBorders>
              <w:top w:val="single" w:sz="12" w:space="0" w:color="A6A6A6"/>
              <w:bottom w:val="single" w:sz="8" w:space="0" w:color="auto"/>
            </w:tcBorders>
            <w:vAlign w:val="bottom"/>
          </w:tcPr>
          <w:p w14:paraId="138C91B7"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682.306</w:t>
            </w:r>
          </w:p>
        </w:tc>
        <w:tc>
          <w:tcPr>
            <w:tcW w:w="1233" w:type="dxa"/>
            <w:tcBorders>
              <w:top w:val="single" w:sz="12" w:space="0" w:color="A6A6A6"/>
              <w:bottom w:val="single" w:sz="8" w:space="0" w:color="auto"/>
            </w:tcBorders>
            <w:vAlign w:val="bottom"/>
          </w:tcPr>
          <w:p w14:paraId="12BEDB0C"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691.791</w:t>
            </w:r>
          </w:p>
        </w:tc>
        <w:tc>
          <w:tcPr>
            <w:tcW w:w="1233" w:type="dxa"/>
            <w:tcBorders>
              <w:top w:val="single" w:sz="12" w:space="0" w:color="A6A6A6"/>
              <w:bottom w:val="single" w:sz="8" w:space="0" w:color="auto"/>
            </w:tcBorders>
            <w:vAlign w:val="bottom"/>
          </w:tcPr>
          <w:p w14:paraId="3EE60C5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681.366</w:t>
            </w:r>
          </w:p>
        </w:tc>
      </w:tr>
      <w:tr w:rsidR="00586134" w:rsidRPr="00586134" w14:paraId="055E2481" w14:textId="77777777" w:rsidTr="00586134">
        <w:trPr>
          <w:cantSplit/>
          <w:trHeight w:val="397"/>
        </w:trPr>
        <w:tc>
          <w:tcPr>
            <w:tcW w:w="4253" w:type="dxa"/>
            <w:tcBorders>
              <w:top w:val="single" w:sz="8" w:space="0" w:color="auto"/>
              <w:bottom w:val="single" w:sz="8" w:space="0" w:color="auto"/>
            </w:tcBorders>
            <w:noWrap/>
            <w:vAlign w:val="bottom"/>
          </w:tcPr>
          <w:p w14:paraId="1A008A82"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Σύνολο Ενεργητικού</w:t>
            </w:r>
          </w:p>
        </w:tc>
        <w:tc>
          <w:tcPr>
            <w:tcW w:w="1233" w:type="dxa"/>
            <w:tcBorders>
              <w:top w:val="single" w:sz="8" w:space="0" w:color="auto"/>
              <w:bottom w:val="single" w:sz="8" w:space="0" w:color="auto"/>
            </w:tcBorders>
            <w:noWrap/>
            <w:vAlign w:val="bottom"/>
          </w:tcPr>
          <w:p w14:paraId="21CE5F17"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1.601.976</w:t>
            </w:r>
          </w:p>
        </w:tc>
        <w:tc>
          <w:tcPr>
            <w:tcW w:w="1233" w:type="dxa"/>
            <w:tcBorders>
              <w:top w:val="single" w:sz="8" w:space="0" w:color="auto"/>
              <w:bottom w:val="single" w:sz="8" w:space="0" w:color="auto"/>
            </w:tcBorders>
            <w:vAlign w:val="bottom"/>
          </w:tcPr>
          <w:p w14:paraId="0522C23C"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1.613.995</w:t>
            </w:r>
          </w:p>
        </w:tc>
        <w:tc>
          <w:tcPr>
            <w:tcW w:w="1233" w:type="dxa"/>
            <w:tcBorders>
              <w:top w:val="single" w:sz="8" w:space="0" w:color="auto"/>
              <w:bottom w:val="single" w:sz="8" w:space="0" w:color="auto"/>
            </w:tcBorders>
            <w:vAlign w:val="bottom"/>
          </w:tcPr>
          <w:p w14:paraId="21823936"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1.602.265</w:t>
            </w:r>
          </w:p>
        </w:tc>
        <w:tc>
          <w:tcPr>
            <w:tcW w:w="1233" w:type="dxa"/>
            <w:tcBorders>
              <w:top w:val="single" w:sz="8" w:space="0" w:color="auto"/>
              <w:bottom w:val="single" w:sz="8" w:space="0" w:color="auto"/>
            </w:tcBorders>
            <w:vAlign w:val="bottom"/>
          </w:tcPr>
          <w:p w14:paraId="1BD9960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1.614.265</w:t>
            </w:r>
          </w:p>
        </w:tc>
      </w:tr>
      <w:tr w:rsidR="00586134" w:rsidRPr="00586134" w14:paraId="0E4001D9" w14:textId="77777777" w:rsidTr="00586134">
        <w:trPr>
          <w:cantSplit/>
          <w:trHeight w:val="284"/>
        </w:trPr>
        <w:tc>
          <w:tcPr>
            <w:tcW w:w="4253" w:type="dxa"/>
            <w:noWrap/>
            <w:vAlign w:val="bottom"/>
          </w:tcPr>
          <w:p w14:paraId="07AB09B0"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r w:rsidRPr="00586134">
              <w:rPr>
                <w:rFonts w:ascii="Calibri" w:eastAsia="Times New Roman" w:hAnsi="Calibri" w:cs="Times New Roman"/>
                <w:b/>
                <w:bCs/>
                <w:sz w:val="16"/>
                <w:szCs w:val="16"/>
                <w:lang w:eastAsia="el-GR"/>
              </w:rPr>
              <w:t>ΠΑΘΗΤΙΚΟ</w:t>
            </w:r>
          </w:p>
        </w:tc>
        <w:tc>
          <w:tcPr>
            <w:tcW w:w="1233" w:type="dxa"/>
            <w:noWrap/>
            <w:vAlign w:val="bottom"/>
          </w:tcPr>
          <w:p w14:paraId="479F477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vAlign w:val="bottom"/>
          </w:tcPr>
          <w:p w14:paraId="4486096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vAlign w:val="bottom"/>
          </w:tcPr>
          <w:p w14:paraId="6523BEC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vAlign w:val="bottom"/>
          </w:tcPr>
          <w:p w14:paraId="275BF7D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278698ED" w14:textId="77777777" w:rsidTr="00586134">
        <w:trPr>
          <w:cantSplit/>
          <w:trHeight w:val="284"/>
        </w:trPr>
        <w:tc>
          <w:tcPr>
            <w:tcW w:w="4253" w:type="dxa"/>
            <w:noWrap/>
            <w:vAlign w:val="bottom"/>
          </w:tcPr>
          <w:p w14:paraId="48939648"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ΙΔΙΑ ΚΕΦΑΛΑΙΑ</w:t>
            </w:r>
          </w:p>
        </w:tc>
        <w:tc>
          <w:tcPr>
            <w:tcW w:w="1233" w:type="dxa"/>
            <w:noWrap/>
            <w:vAlign w:val="bottom"/>
          </w:tcPr>
          <w:p w14:paraId="60F927B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vAlign w:val="bottom"/>
          </w:tcPr>
          <w:p w14:paraId="51747B7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vAlign w:val="bottom"/>
          </w:tcPr>
          <w:p w14:paraId="7CB1F0C7"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vAlign w:val="bottom"/>
          </w:tcPr>
          <w:p w14:paraId="516EECF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2B506FFD" w14:textId="77777777" w:rsidTr="00586134">
        <w:trPr>
          <w:cantSplit/>
          <w:trHeight w:val="284"/>
        </w:trPr>
        <w:tc>
          <w:tcPr>
            <w:tcW w:w="4253" w:type="dxa"/>
            <w:tcBorders>
              <w:bottom w:val="single" w:sz="8" w:space="0" w:color="D9D9D9"/>
            </w:tcBorders>
            <w:noWrap/>
            <w:vAlign w:val="bottom"/>
          </w:tcPr>
          <w:p w14:paraId="71A58EF7"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Μετοχικό κεφάλαιο</w:t>
            </w:r>
          </w:p>
        </w:tc>
        <w:tc>
          <w:tcPr>
            <w:tcW w:w="1233" w:type="dxa"/>
            <w:tcBorders>
              <w:bottom w:val="single" w:sz="8" w:space="0" w:color="D9D9D9"/>
            </w:tcBorders>
            <w:noWrap/>
            <w:vAlign w:val="bottom"/>
          </w:tcPr>
          <w:p w14:paraId="776A95E2"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63.900</w:t>
            </w:r>
          </w:p>
        </w:tc>
        <w:tc>
          <w:tcPr>
            <w:tcW w:w="1233" w:type="dxa"/>
            <w:tcBorders>
              <w:bottom w:val="single" w:sz="8" w:space="0" w:color="D9D9D9"/>
            </w:tcBorders>
            <w:vAlign w:val="bottom"/>
          </w:tcPr>
          <w:p w14:paraId="4F04FE8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63.900</w:t>
            </w:r>
          </w:p>
        </w:tc>
        <w:tc>
          <w:tcPr>
            <w:tcW w:w="1233" w:type="dxa"/>
            <w:tcBorders>
              <w:bottom w:val="single" w:sz="8" w:space="0" w:color="D9D9D9"/>
            </w:tcBorders>
            <w:vAlign w:val="bottom"/>
          </w:tcPr>
          <w:p w14:paraId="0DA6666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63.900</w:t>
            </w:r>
          </w:p>
        </w:tc>
        <w:tc>
          <w:tcPr>
            <w:tcW w:w="1233" w:type="dxa"/>
            <w:tcBorders>
              <w:bottom w:val="single" w:sz="8" w:space="0" w:color="D9D9D9"/>
            </w:tcBorders>
            <w:vAlign w:val="bottom"/>
          </w:tcPr>
          <w:p w14:paraId="43B2541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63.900</w:t>
            </w:r>
          </w:p>
        </w:tc>
      </w:tr>
      <w:tr w:rsidR="00586134" w:rsidRPr="00586134" w14:paraId="3DC636CE" w14:textId="77777777" w:rsidTr="00586134">
        <w:trPr>
          <w:cantSplit/>
          <w:trHeight w:val="284"/>
        </w:trPr>
        <w:tc>
          <w:tcPr>
            <w:tcW w:w="4253" w:type="dxa"/>
            <w:tcBorders>
              <w:top w:val="single" w:sz="8" w:space="0" w:color="D9D9D9"/>
              <w:bottom w:val="single" w:sz="8" w:space="0" w:color="D9D9D9"/>
            </w:tcBorders>
            <w:noWrap/>
            <w:vAlign w:val="bottom"/>
          </w:tcPr>
          <w:p w14:paraId="47E505E4"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Διαφορά από έκδοση μετοχών υπέρ το άρτιο</w:t>
            </w:r>
          </w:p>
        </w:tc>
        <w:tc>
          <w:tcPr>
            <w:tcW w:w="1233" w:type="dxa"/>
            <w:tcBorders>
              <w:top w:val="single" w:sz="8" w:space="0" w:color="D9D9D9"/>
              <w:bottom w:val="single" w:sz="8" w:space="0" w:color="D9D9D9"/>
            </w:tcBorders>
            <w:noWrap/>
            <w:vAlign w:val="bottom"/>
          </w:tcPr>
          <w:p w14:paraId="381FD28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40.502</w:t>
            </w:r>
          </w:p>
        </w:tc>
        <w:tc>
          <w:tcPr>
            <w:tcW w:w="1233" w:type="dxa"/>
            <w:tcBorders>
              <w:top w:val="single" w:sz="8" w:space="0" w:color="D9D9D9"/>
              <w:bottom w:val="single" w:sz="8" w:space="0" w:color="D9D9D9"/>
            </w:tcBorders>
            <w:vAlign w:val="bottom"/>
          </w:tcPr>
          <w:p w14:paraId="37DC183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40.502</w:t>
            </w:r>
          </w:p>
        </w:tc>
        <w:tc>
          <w:tcPr>
            <w:tcW w:w="1233" w:type="dxa"/>
            <w:tcBorders>
              <w:top w:val="single" w:sz="8" w:space="0" w:color="D9D9D9"/>
              <w:bottom w:val="single" w:sz="8" w:space="0" w:color="D9D9D9"/>
            </w:tcBorders>
            <w:vAlign w:val="bottom"/>
          </w:tcPr>
          <w:p w14:paraId="119A2FB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40.502</w:t>
            </w:r>
          </w:p>
        </w:tc>
        <w:tc>
          <w:tcPr>
            <w:tcW w:w="1233" w:type="dxa"/>
            <w:tcBorders>
              <w:top w:val="single" w:sz="8" w:space="0" w:color="D9D9D9"/>
              <w:bottom w:val="single" w:sz="8" w:space="0" w:color="D9D9D9"/>
            </w:tcBorders>
            <w:vAlign w:val="bottom"/>
          </w:tcPr>
          <w:p w14:paraId="6325D76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40.502</w:t>
            </w:r>
          </w:p>
        </w:tc>
      </w:tr>
      <w:tr w:rsidR="00586134" w:rsidRPr="00586134" w14:paraId="48EAF4EB" w14:textId="77777777" w:rsidTr="00586134">
        <w:trPr>
          <w:cantSplit/>
          <w:trHeight w:val="284"/>
        </w:trPr>
        <w:tc>
          <w:tcPr>
            <w:tcW w:w="4253" w:type="dxa"/>
            <w:tcBorders>
              <w:top w:val="single" w:sz="8" w:space="0" w:color="D9D9D9"/>
              <w:bottom w:val="single" w:sz="8" w:space="0" w:color="D9D9D9"/>
            </w:tcBorders>
            <w:noWrap/>
            <w:vAlign w:val="bottom"/>
          </w:tcPr>
          <w:p w14:paraId="78315E3D"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Αποθεματικά  Κεφάλαια</w:t>
            </w:r>
          </w:p>
        </w:tc>
        <w:tc>
          <w:tcPr>
            <w:tcW w:w="1233" w:type="dxa"/>
            <w:tcBorders>
              <w:top w:val="single" w:sz="8" w:space="0" w:color="D9D9D9"/>
              <w:bottom w:val="single" w:sz="8" w:space="0" w:color="D9D9D9"/>
            </w:tcBorders>
            <w:noWrap/>
            <w:vAlign w:val="bottom"/>
          </w:tcPr>
          <w:p w14:paraId="18F94F7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364.108</w:t>
            </w:r>
          </w:p>
        </w:tc>
        <w:tc>
          <w:tcPr>
            <w:tcW w:w="1233" w:type="dxa"/>
            <w:tcBorders>
              <w:top w:val="single" w:sz="8" w:space="0" w:color="D9D9D9"/>
              <w:bottom w:val="single" w:sz="8" w:space="0" w:color="D9D9D9"/>
            </w:tcBorders>
            <w:vAlign w:val="bottom"/>
          </w:tcPr>
          <w:p w14:paraId="2F6A1AB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365.088</w:t>
            </w:r>
          </w:p>
        </w:tc>
        <w:tc>
          <w:tcPr>
            <w:tcW w:w="1233" w:type="dxa"/>
            <w:tcBorders>
              <w:top w:val="single" w:sz="8" w:space="0" w:color="D9D9D9"/>
              <w:bottom w:val="single" w:sz="8" w:space="0" w:color="D9D9D9"/>
            </w:tcBorders>
            <w:vAlign w:val="bottom"/>
          </w:tcPr>
          <w:p w14:paraId="1490995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364.108</w:t>
            </w:r>
          </w:p>
        </w:tc>
        <w:tc>
          <w:tcPr>
            <w:tcW w:w="1233" w:type="dxa"/>
            <w:tcBorders>
              <w:top w:val="single" w:sz="8" w:space="0" w:color="D9D9D9"/>
              <w:bottom w:val="single" w:sz="8" w:space="0" w:color="D9D9D9"/>
            </w:tcBorders>
            <w:vAlign w:val="bottom"/>
          </w:tcPr>
          <w:p w14:paraId="0A570F1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365.088</w:t>
            </w:r>
          </w:p>
        </w:tc>
      </w:tr>
      <w:tr w:rsidR="00586134" w:rsidRPr="00586134" w14:paraId="72C92347" w14:textId="77777777" w:rsidTr="00586134">
        <w:trPr>
          <w:cantSplit/>
          <w:trHeight w:val="284"/>
        </w:trPr>
        <w:tc>
          <w:tcPr>
            <w:tcW w:w="4253" w:type="dxa"/>
            <w:tcBorders>
              <w:top w:val="single" w:sz="8" w:space="0" w:color="D9D9D9"/>
              <w:bottom w:val="single" w:sz="12" w:space="0" w:color="A6A6A6"/>
            </w:tcBorders>
            <w:noWrap/>
            <w:vAlign w:val="bottom"/>
          </w:tcPr>
          <w:p w14:paraId="78C2B61B"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Συσσωρευμένα κέρδη (κέρδη εις νέον)</w:t>
            </w:r>
          </w:p>
        </w:tc>
        <w:tc>
          <w:tcPr>
            <w:tcW w:w="1233" w:type="dxa"/>
            <w:tcBorders>
              <w:top w:val="single" w:sz="8" w:space="0" w:color="D9D9D9"/>
              <w:bottom w:val="single" w:sz="12" w:space="0" w:color="A6A6A6"/>
            </w:tcBorders>
            <w:noWrap/>
            <w:vAlign w:val="bottom"/>
          </w:tcPr>
          <w:p w14:paraId="60D128BC"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val="en-GB" w:eastAsia="el-GR"/>
              </w:rPr>
              <w:t>343.034</w:t>
            </w:r>
          </w:p>
        </w:tc>
        <w:tc>
          <w:tcPr>
            <w:tcW w:w="1233" w:type="dxa"/>
            <w:tcBorders>
              <w:top w:val="single" w:sz="8" w:space="0" w:color="D9D9D9"/>
              <w:bottom w:val="single" w:sz="12" w:space="0" w:color="A6A6A6"/>
            </w:tcBorders>
            <w:vAlign w:val="bottom"/>
          </w:tcPr>
          <w:p w14:paraId="5314A91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358.322</w:t>
            </w:r>
          </w:p>
        </w:tc>
        <w:tc>
          <w:tcPr>
            <w:tcW w:w="1233" w:type="dxa"/>
            <w:tcBorders>
              <w:top w:val="single" w:sz="8" w:space="0" w:color="D9D9D9"/>
              <w:bottom w:val="single" w:sz="12" w:space="0" w:color="A6A6A6"/>
            </w:tcBorders>
            <w:vAlign w:val="bottom"/>
          </w:tcPr>
          <w:p w14:paraId="5AA877D4" w14:textId="77777777" w:rsidR="00586134" w:rsidRPr="00586134" w:rsidRDefault="00586134" w:rsidP="00586134">
            <w:pPr>
              <w:spacing w:after="0" w:line="276" w:lineRule="auto"/>
              <w:jc w:val="right"/>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val="en-GB" w:eastAsia="el-GR"/>
              </w:rPr>
              <w:t>343.313</w:t>
            </w:r>
          </w:p>
        </w:tc>
        <w:tc>
          <w:tcPr>
            <w:tcW w:w="1233" w:type="dxa"/>
            <w:tcBorders>
              <w:top w:val="single" w:sz="8" w:space="0" w:color="D9D9D9"/>
              <w:bottom w:val="single" w:sz="12" w:space="0" w:color="A6A6A6"/>
            </w:tcBorders>
            <w:vAlign w:val="bottom"/>
          </w:tcPr>
          <w:p w14:paraId="0C09E5F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358.581</w:t>
            </w:r>
          </w:p>
        </w:tc>
      </w:tr>
      <w:tr w:rsidR="00586134" w:rsidRPr="00586134" w14:paraId="6805E648" w14:textId="77777777" w:rsidTr="00586134">
        <w:trPr>
          <w:cantSplit/>
          <w:trHeight w:val="284"/>
        </w:trPr>
        <w:tc>
          <w:tcPr>
            <w:tcW w:w="4253" w:type="dxa"/>
            <w:tcBorders>
              <w:top w:val="single" w:sz="12" w:space="0" w:color="A6A6A6"/>
              <w:bottom w:val="single" w:sz="8" w:space="0" w:color="auto"/>
            </w:tcBorders>
            <w:noWrap/>
            <w:vAlign w:val="bottom"/>
          </w:tcPr>
          <w:p w14:paraId="295B4B1D"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Σύνολο Ιδίων Κεφαλαίων</w:t>
            </w:r>
          </w:p>
        </w:tc>
        <w:tc>
          <w:tcPr>
            <w:tcW w:w="1233" w:type="dxa"/>
            <w:tcBorders>
              <w:top w:val="single" w:sz="12" w:space="0" w:color="A6A6A6"/>
              <w:bottom w:val="single" w:sz="8" w:space="0" w:color="auto"/>
            </w:tcBorders>
            <w:noWrap/>
            <w:vAlign w:val="bottom"/>
          </w:tcPr>
          <w:p w14:paraId="2E5D55CD"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811.544</w:t>
            </w:r>
          </w:p>
        </w:tc>
        <w:tc>
          <w:tcPr>
            <w:tcW w:w="1233" w:type="dxa"/>
            <w:tcBorders>
              <w:top w:val="single" w:sz="12" w:space="0" w:color="A6A6A6"/>
              <w:bottom w:val="single" w:sz="8" w:space="0" w:color="auto"/>
            </w:tcBorders>
            <w:vAlign w:val="bottom"/>
          </w:tcPr>
          <w:p w14:paraId="4DB17123"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827.812</w:t>
            </w:r>
          </w:p>
        </w:tc>
        <w:tc>
          <w:tcPr>
            <w:tcW w:w="1233" w:type="dxa"/>
            <w:tcBorders>
              <w:top w:val="single" w:sz="12" w:space="0" w:color="A6A6A6"/>
              <w:bottom w:val="single" w:sz="8" w:space="0" w:color="auto"/>
            </w:tcBorders>
            <w:vAlign w:val="bottom"/>
          </w:tcPr>
          <w:p w14:paraId="2B4E397D"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811.823</w:t>
            </w:r>
          </w:p>
        </w:tc>
        <w:tc>
          <w:tcPr>
            <w:tcW w:w="1233" w:type="dxa"/>
            <w:tcBorders>
              <w:top w:val="single" w:sz="12" w:space="0" w:color="A6A6A6"/>
              <w:bottom w:val="single" w:sz="8" w:space="0" w:color="auto"/>
            </w:tcBorders>
            <w:vAlign w:val="bottom"/>
          </w:tcPr>
          <w:p w14:paraId="730027DB"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828.071</w:t>
            </w:r>
          </w:p>
        </w:tc>
      </w:tr>
      <w:tr w:rsidR="00586134" w:rsidRPr="00586134" w14:paraId="732B3BEE" w14:textId="77777777" w:rsidTr="00586134">
        <w:trPr>
          <w:cantSplit/>
          <w:trHeight w:val="284"/>
        </w:trPr>
        <w:tc>
          <w:tcPr>
            <w:tcW w:w="4253" w:type="dxa"/>
            <w:tcBorders>
              <w:top w:val="single" w:sz="8" w:space="0" w:color="auto"/>
            </w:tcBorders>
            <w:noWrap/>
            <w:vAlign w:val="bottom"/>
          </w:tcPr>
          <w:p w14:paraId="45603D62"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ΜΑΚΡΟΠΡΟΘΕΣΜΕΣ ΥΠΟΧΡΕΩΣΕΙΣ</w:t>
            </w:r>
          </w:p>
        </w:tc>
        <w:tc>
          <w:tcPr>
            <w:tcW w:w="1233" w:type="dxa"/>
            <w:tcBorders>
              <w:top w:val="single" w:sz="8" w:space="0" w:color="auto"/>
            </w:tcBorders>
            <w:noWrap/>
            <w:vAlign w:val="bottom"/>
          </w:tcPr>
          <w:p w14:paraId="181FC1A7"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1554F07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769A0C6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0EDA98F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302DA132" w14:textId="77777777" w:rsidTr="00586134">
        <w:trPr>
          <w:cantSplit/>
          <w:trHeight w:val="284"/>
        </w:trPr>
        <w:tc>
          <w:tcPr>
            <w:tcW w:w="4253" w:type="dxa"/>
            <w:tcBorders>
              <w:bottom w:val="single" w:sz="8" w:space="0" w:color="D9D9D9"/>
            </w:tcBorders>
            <w:noWrap/>
            <w:vAlign w:val="bottom"/>
          </w:tcPr>
          <w:p w14:paraId="5CA7117F"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Υποχρεώσεις για παροχές στο προσωπικό</w:t>
            </w:r>
          </w:p>
        </w:tc>
        <w:tc>
          <w:tcPr>
            <w:tcW w:w="1233" w:type="dxa"/>
            <w:tcBorders>
              <w:bottom w:val="single" w:sz="8" w:space="0" w:color="D9D9D9"/>
            </w:tcBorders>
            <w:noWrap/>
            <w:vAlign w:val="bottom"/>
          </w:tcPr>
          <w:p w14:paraId="10570EA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355.126</w:t>
            </w:r>
          </w:p>
        </w:tc>
        <w:tc>
          <w:tcPr>
            <w:tcW w:w="1233" w:type="dxa"/>
            <w:tcBorders>
              <w:bottom w:val="single" w:sz="8" w:space="0" w:color="D9D9D9"/>
            </w:tcBorders>
            <w:vAlign w:val="bottom"/>
          </w:tcPr>
          <w:p w14:paraId="76DADF02"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358.993</w:t>
            </w:r>
          </w:p>
        </w:tc>
        <w:tc>
          <w:tcPr>
            <w:tcW w:w="1233" w:type="dxa"/>
            <w:tcBorders>
              <w:bottom w:val="single" w:sz="8" w:space="0" w:color="D9D9D9"/>
            </w:tcBorders>
            <w:vAlign w:val="bottom"/>
          </w:tcPr>
          <w:p w14:paraId="45AA399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355.126</w:t>
            </w:r>
          </w:p>
        </w:tc>
        <w:tc>
          <w:tcPr>
            <w:tcW w:w="1233" w:type="dxa"/>
            <w:tcBorders>
              <w:bottom w:val="single" w:sz="8" w:space="0" w:color="D9D9D9"/>
            </w:tcBorders>
            <w:vAlign w:val="bottom"/>
          </w:tcPr>
          <w:p w14:paraId="2E7095C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358.993</w:t>
            </w:r>
          </w:p>
        </w:tc>
      </w:tr>
      <w:tr w:rsidR="00586134" w:rsidRPr="00586134" w14:paraId="7C420645" w14:textId="77777777" w:rsidTr="00586134">
        <w:trPr>
          <w:cantSplit/>
          <w:trHeight w:val="284"/>
        </w:trPr>
        <w:tc>
          <w:tcPr>
            <w:tcW w:w="4253" w:type="dxa"/>
            <w:tcBorders>
              <w:top w:val="single" w:sz="8" w:space="0" w:color="D9D9D9"/>
              <w:bottom w:val="single" w:sz="8" w:space="0" w:color="D9D9D9"/>
            </w:tcBorders>
            <w:noWrap/>
            <w:vAlign w:val="bottom"/>
          </w:tcPr>
          <w:p w14:paraId="618DC8B7"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Προβλέψεις</w:t>
            </w:r>
          </w:p>
        </w:tc>
        <w:tc>
          <w:tcPr>
            <w:tcW w:w="1233" w:type="dxa"/>
            <w:tcBorders>
              <w:top w:val="single" w:sz="8" w:space="0" w:color="D9D9D9"/>
              <w:bottom w:val="single" w:sz="8" w:space="0" w:color="D9D9D9"/>
            </w:tcBorders>
            <w:noWrap/>
            <w:vAlign w:val="bottom"/>
          </w:tcPr>
          <w:p w14:paraId="1759EE3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43.416</w:t>
            </w:r>
          </w:p>
        </w:tc>
        <w:tc>
          <w:tcPr>
            <w:tcW w:w="1233" w:type="dxa"/>
            <w:tcBorders>
              <w:top w:val="single" w:sz="8" w:space="0" w:color="D9D9D9"/>
              <w:bottom w:val="single" w:sz="8" w:space="0" w:color="D9D9D9"/>
            </w:tcBorders>
            <w:vAlign w:val="bottom"/>
          </w:tcPr>
          <w:p w14:paraId="7015B19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44.650</w:t>
            </w:r>
          </w:p>
        </w:tc>
        <w:tc>
          <w:tcPr>
            <w:tcW w:w="1233" w:type="dxa"/>
            <w:tcBorders>
              <w:top w:val="single" w:sz="8" w:space="0" w:color="D9D9D9"/>
              <w:bottom w:val="single" w:sz="8" w:space="0" w:color="D9D9D9"/>
            </w:tcBorders>
            <w:vAlign w:val="bottom"/>
          </w:tcPr>
          <w:p w14:paraId="0B4ACB5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43.416</w:t>
            </w:r>
          </w:p>
        </w:tc>
        <w:tc>
          <w:tcPr>
            <w:tcW w:w="1233" w:type="dxa"/>
            <w:tcBorders>
              <w:top w:val="single" w:sz="8" w:space="0" w:color="D9D9D9"/>
              <w:bottom w:val="single" w:sz="8" w:space="0" w:color="D9D9D9"/>
            </w:tcBorders>
            <w:vAlign w:val="bottom"/>
          </w:tcPr>
          <w:p w14:paraId="4F68A30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44.650</w:t>
            </w:r>
          </w:p>
        </w:tc>
      </w:tr>
      <w:tr w:rsidR="00586134" w:rsidRPr="00586134" w14:paraId="4BDB5ED5" w14:textId="77777777" w:rsidTr="00586134">
        <w:trPr>
          <w:cantSplit/>
          <w:trHeight w:val="284"/>
        </w:trPr>
        <w:tc>
          <w:tcPr>
            <w:tcW w:w="4253" w:type="dxa"/>
            <w:tcBorders>
              <w:top w:val="single" w:sz="8" w:space="0" w:color="D9D9D9"/>
              <w:bottom w:val="single" w:sz="8" w:space="0" w:color="D9D9D9"/>
            </w:tcBorders>
            <w:noWrap/>
            <w:vAlign w:val="bottom"/>
          </w:tcPr>
          <w:p w14:paraId="0BF78C04"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Επιχορηγήσεις επενδύσεων </w:t>
            </w:r>
          </w:p>
        </w:tc>
        <w:tc>
          <w:tcPr>
            <w:tcW w:w="1233" w:type="dxa"/>
            <w:tcBorders>
              <w:top w:val="single" w:sz="8" w:space="0" w:color="D9D9D9"/>
              <w:bottom w:val="single" w:sz="8" w:space="0" w:color="D9D9D9"/>
            </w:tcBorders>
            <w:noWrap/>
            <w:vAlign w:val="bottom"/>
          </w:tcPr>
          <w:p w14:paraId="32C32E2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136.709</w:t>
            </w:r>
          </w:p>
        </w:tc>
        <w:tc>
          <w:tcPr>
            <w:tcW w:w="1233" w:type="dxa"/>
            <w:tcBorders>
              <w:top w:val="single" w:sz="8" w:space="0" w:color="D9D9D9"/>
              <w:bottom w:val="single" w:sz="8" w:space="0" w:color="D9D9D9"/>
            </w:tcBorders>
            <w:vAlign w:val="bottom"/>
          </w:tcPr>
          <w:p w14:paraId="04CF3B1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139.686</w:t>
            </w:r>
          </w:p>
        </w:tc>
        <w:tc>
          <w:tcPr>
            <w:tcW w:w="1233" w:type="dxa"/>
            <w:tcBorders>
              <w:top w:val="single" w:sz="8" w:space="0" w:color="D9D9D9"/>
              <w:bottom w:val="single" w:sz="8" w:space="0" w:color="D9D9D9"/>
            </w:tcBorders>
            <w:vAlign w:val="bottom"/>
          </w:tcPr>
          <w:p w14:paraId="1D1A5A17"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136.709</w:t>
            </w:r>
          </w:p>
        </w:tc>
        <w:tc>
          <w:tcPr>
            <w:tcW w:w="1233" w:type="dxa"/>
            <w:tcBorders>
              <w:top w:val="single" w:sz="8" w:space="0" w:color="D9D9D9"/>
              <w:bottom w:val="single" w:sz="8" w:space="0" w:color="D9D9D9"/>
            </w:tcBorders>
            <w:vAlign w:val="bottom"/>
          </w:tcPr>
          <w:p w14:paraId="16FEE672"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139.686</w:t>
            </w:r>
          </w:p>
        </w:tc>
      </w:tr>
      <w:tr w:rsidR="00586134" w:rsidRPr="00586134" w14:paraId="15E354E3" w14:textId="77777777" w:rsidTr="00586134">
        <w:trPr>
          <w:cantSplit/>
          <w:trHeight w:val="284"/>
        </w:trPr>
        <w:tc>
          <w:tcPr>
            <w:tcW w:w="4253" w:type="dxa"/>
            <w:tcBorders>
              <w:top w:val="single" w:sz="8" w:space="0" w:color="D9D9D9"/>
              <w:bottom w:val="single" w:sz="12" w:space="0" w:color="A6A6A6"/>
            </w:tcBorders>
            <w:noWrap/>
            <w:vAlign w:val="bottom"/>
          </w:tcPr>
          <w:p w14:paraId="39D1ECCB"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Εγγυήσεις Καταναλωτών</w:t>
            </w:r>
          </w:p>
        </w:tc>
        <w:tc>
          <w:tcPr>
            <w:tcW w:w="1233" w:type="dxa"/>
            <w:tcBorders>
              <w:top w:val="single" w:sz="8" w:space="0" w:color="D9D9D9"/>
              <w:bottom w:val="single" w:sz="12" w:space="0" w:color="A6A6A6"/>
            </w:tcBorders>
            <w:noWrap/>
            <w:vAlign w:val="bottom"/>
          </w:tcPr>
          <w:p w14:paraId="4575F24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18.868</w:t>
            </w:r>
          </w:p>
        </w:tc>
        <w:tc>
          <w:tcPr>
            <w:tcW w:w="1233" w:type="dxa"/>
            <w:tcBorders>
              <w:top w:val="single" w:sz="8" w:space="0" w:color="D9D9D9"/>
              <w:bottom w:val="single" w:sz="12" w:space="0" w:color="A6A6A6"/>
            </w:tcBorders>
            <w:vAlign w:val="bottom"/>
          </w:tcPr>
          <w:p w14:paraId="58DD438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18.749</w:t>
            </w:r>
          </w:p>
        </w:tc>
        <w:tc>
          <w:tcPr>
            <w:tcW w:w="1233" w:type="dxa"/>
            <w:tcBorders>
              <w:top w:val="single" w:sz="8" w:space="0" w:color="D9D9D9"/>
              <w:bottom w:val="single" w:sz="12" w:space="0" w:color="A6A6A6"/>
            </w:tcBorders>
            <w:vAlign w:val="bottom"/>
          </w:tcPr>
          <w:p w14:paraId="3B7527F4"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18.868</w:t>
            </w:r>
          </w:p>
        </w:tc>
        <w:tc>
          <w:tcPr>
            <w:tcW w:w="1233" w:type="dxa"/>
            <w:tcBorders>
              <w:top w:val="single" w:sz="8" w:space="0" w:color="D9D9D9"/>
              <w:bottom w:val="single" w:sz="12" w:space="0" w:color="A6A6A6"/>
            </w:tcBorders>
            <w:vAlign w:val="bottom"/>
          </w:tcPr>
          <w:p w14:paraId="188A8A2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18.749</w:t>
            </w:r>
          </w:p>
        </w:tc>
      </w:tr>
      <w:tr w:rsidR="00586134" w:rsidRPr="00586134" w14:paraId="4BB3460D" w14:textId="77777777" w:rsidTr="00586134">
        <w:trPr>
          <w:cantSplit/>
          <w:trHeight w:val="284"/>
        </w:trPr>
        <w:tc>
          <w:tcPr>
            <w:tcW w:w="4253" w:type="dxa"/>
            <w:tcBorders>
              <w:top w:val="single" w:sz="8" w:space="0" w:color="D9D9D9"/>
              <w:bottom w:val="single" w:sz="12" w:space="0" w:color="A6A6A6"/>
            </w:tcBorders>
            <w:noWrap/>
            <w:vAlign w:val="bottom"/>
          </w:tcPr>
          <w:p w14:paraId="4D3C43F5"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Υποχρεώσεις από μισθώσεις</w:t>
            </w:r>
          </w:p>
        </w:tc>
        <w:tc>
          <w:tcPr>
            <w:tcW w:w="1233" w:type="dxa"/>
            <w:tcBorders>
              <w:top w:val="single" w:sz="8" w:space="0" w:color="D9D9D9"/>
              <w:bottom w:val="single" w:sz="12" w:space="0" w:color="A6A6A6"/>
            </w:tcBorders>
            <w:noWrap/>
            <w:vAlign w:val="bottom"/>
          </w:tcPr>
          <w:p w14:paraId="1C07F063"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1.013</w:t>
            </w:r>
          </w:p>
        </w:tc>
        <w:tc>
          <w:tcPr>
            <w:tcW w:w="1233" w:type="dxa"/>
            <w:tcBorders>
              <w:top w:val="single" w:sz="8" w:space="0" w:color="D9D9D9"/>
              <w:bottom w:val="single" w:sz="12" w:space="0" w:color="A6A6A6"/>
            </w:tcBorders>
            <w:vAlign w:val="bottom"/>
          </w:tcPr>
          <w:p w14:paraId="779DCC6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2.007</w:t>
            </w:r>
          </w:p>
        </w:tc>
        <w:tc>
          <w:tcPr>
            <w:tcW w:w="1233" w:type="dxa"/>
            <w:tcBorders>
              <w:top w:val="single" w:sz="8" w:space="0" w:color="D9D9D9"/>
              <w:bottom w:val="single" w:sz="12" w:space="0" w:color="A6A6A6"/>
            </w:tcBorders>
            <w:vAlign w:val="bottom"/>
          </w:tcPr>
          <w:p w14:paraId="7BB7350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1.013</w:t>
            </w:r>
          </w:p>
        </w:tc>
        <w:tc>
          <w:tcPr>
            <w:tcW w:w="1233" w:type="dxa"/>
            <w:tcBorders>
              <w:top w:val="single" w:sz="8" w:space="0" w:color="D9D9D9"/>
              <w:bottom w:val="single" w:sz="12" w:space="0" w:color="A6A6A6"/>
            </w:tcBorders>
            <w:vAlign w:val="bottom"/>
          </w:tcPr>
          <w:p w14:paraId="3E793A02"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2.007</w:t>
            </w:r>
          </w:p>
        </w:tc>
      </w:tr>
      <w:tr w:rsidR="00586134" w:rsidRPr="00586134" w14:paraId="28357A36" w14:textId="77777777" w:rsidTr="00586134">
        <w:trPr>
          <w:cantSplit/>
          <w:trHeight w:val="284"/>
        </w:trPr>
        <w:tc>
          <w:tcPr>
            <w:tcW w:w="4253" w:type="dxa"/>
            <w:tcBorders>
              <w:top w:val="single" w:sz="12" w:space="0" w:color="A6A6A6"/>
              <w:bottom w:val="single" w:sz="8" w:space="0" w:color="auto"/>
            </w:tcBorders>
            <w:noWrap/>
            <w:vAlign w:val="bottom"/>
          </w:tcPr>
          <w:p w14:paraId="37934D12"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Σύνολο Μακροπρόθεσμων Υποχρεώσεων</w:t>
            </w:r>
          </w:p>
        </w:tc>
        <w:tc>
          <w:tcPr>
            <w:tcW w:w="1233" w:type="dxa"/>
            <w:tcBorders>
              <w:top w:val="single" w:sz="12" w:space="0" w:color="A6A6A6"/>
              <w:bottom w:val="single" w:sz="8" w:space="0" w:color="auto"/>
            </w:tcBorders>
            <w:noWrap/>
            <w:vAlign w:val="bottom"/>
          </w:tcPr>
          <w:p w14:paraId="2900780B"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555.132</w:t>
            </w:r>
          </w:p>
        </w:tc>
        <w:tc>
          <w:tcPr>
            <w:tcW w:w="1233" w:type="dxa"/>
            <w:tcBorders>
              <w:top w:val="single" w:sz="12" w:space="0" w:color="A6A6A6"/>
              <w:bottom w:val="single" w:sz="8" w:space="0" w:color="auto"/>
            </w:tcBorders>
            <w:vAlign w:val="bottom"/>
          </w:tcPr>
          <w:p w14:paraId="120A02EF"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564.085</w:t>
            </w:r>
          </w:p>
        </w:tc>
        <w:tc>
          <w:tcPr>
            <w:tcW w:w="1233" w:type="dxa"/>
            <w:tcBorders>
              <w:top w:val="single" w:sz="12" w:space="0" w:color="A6A6A6"/>
              <w:bottom w:val="single" w:sz="8" w:space="0" w:color="auto"/>
            </w:tcBorders>
            <w:vAlign w:val="bottom"/>
          </w:tcPr>
          <w:p w14:paraId="251F427F"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555.132</w:t>
            </w:r>
          </w:p>
        </w:tc>
        <w:tc>
          <w:tcPr>
            <w:tcW w:w="1233" w:type="dxa"/>
            <w:tcBorders>
              <w:top w:val="single" w:sz="12" w:space="0" w:color="A6A6A6"/>
              <w:bottom w:val="single" w:sz="8" w:space="0" w:color="auto"/>
            </w:tcBorders>
            <w:vAlign w:val="bottom"/>
          </w:tcPr>
          <w:p w14:paraId="3B46DA67"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564.085</w:t>
            </w:r>
          </w:p>
        </w:tc>
      </w:tr>
      <w:tr w:rsidR="00586134" w:rsidRPr="00586134" w14:paraId="73592F87" w14:textId="77777777" w:rsidTr="00586134">
        <w:trPr>
          <w:cantSplit/>
          <w:trHeight w:val="284"/>
        </w:trPr>
        <w:tc>
          <w:tcPr>
            <w:tcW w:w="4253" w:type="dxa"/>
            <w:tcBorders>
              <w:top w:val="single" w:sz="8" w:space="0" w:color="auto"/>
            </w:tcBorders>
            <w:noWrap/>
            <w:vAlign w:val="bottom"/>
          </w:tcPr>
          <w:p w14:paraId="269E2676"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ΒΡΑΧΥΠΡΟΘΕΣΜΕΣ ΥΠΟΧΡΕΩΣΕΙΣ</w:t>
            </w:r>
          </w:p>
        </w:tc>
        <w:tc>
          <w:tcPr>
            <w:tcW w:w="1233" w:type="dxa"/>
            <w:tcBorders>
              <w:top w:val="single" w:sz="8" w:space="0" w:color="auto"/>
            </w:tcBorders>
            <w:noWrap/>
            <w:vAlign w:val="bottom"/>
          </w:tcPr>
          <w:p w14:paraId="1C36433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68BDD10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5509B66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1233" w:type="dxa"/>
            <w:tcBorders>
              <w:top w:val="single" w:sz="8" w:space="0" w:color="auto"/>
            </w:tcBorders>
            <w:vAlign w:val="bottom"/>
          </w:tcPr>
          <w:p w14:paraId="70A7E06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60963E9F" w14:textId="77777777" w:rsidTr="00586134">
        <w:trPr>
          <w:cantSplit/>
          <w:trHeight w:val="284"/>
        </w:trPr>
        <w:tc>
          <w:tcPr>
            <w:tcW w:w="4253" w:type="dxa"/>
            <w:tcBorders>
              <w:bottom w:val="single" w:sz="8" w:space="0" w:color="D9D9D9"/>
            </w:tcBorders>
            <w:noWrap/>
            <w:vAlign w:val="bottom"/>
          </w:tcPr>
          <w:p w14:paraId="3F8132F9"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Λειτουργικές Βραχυπρόθεσμες υποχρεώσεις</w:t>
            </w:r>
          </w:p>
        </w:tc>
        <w:tc>
          <w:tcPr>
            <w:tcW w:w="1233" w:type="dxa"/>
            <w:tcBorders>
              <w:bottom w:val="single" w:sz="8" w:space="0" w:color="D9D9D9"/>
            </w:tcBorders>
            <w:noWrap/>
            <w:vAlign w:val="bottom"/>
          </w:tcPr>
          <w:p w14:paraId="5A8D47B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46.664</w:t>
            </w:r>
          </w:p>
        </w:tc>
        <w:tc>
          <w:tcPr>
            <w:tcW w:w="1233" w:type="dxa"/>
            <w:tcBorders>
              <w:bottom w:val="single" w:sz="8" w:space="0" w:color="D9D9D9"/>
            </w:tcBorders>
            <w:vAlign w:val="bottom"/>
          </w:tcPr>
          <w:p w14:paraId="7904CF0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44.502</w:t>
            </w:r>
          </w:p>
        </w:tc>
        <w:tc>
          <w:tcPr>
            <w:tcW w:w="1233" w:type="dxa"/>
            <w:tcBorders>
              <w:bottom w:val="single" w:sz="8" w:space="0" w:color="D9D9D9"/>
            </w:tcBorders>
            <w:vAlign w:val="bottom"/>
          </w:tcPr>
          <w:p w14:paraId="48865AE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46.663</w:t>
            </w:r>
          </w:p>
        </w:tc>
        <w:tc>
          <w:tcPr>
            <w:tcW w:w="1233" w:type="dxa"/>
            <w:tcBorders>
              <w:bottom w:val="single" w:sz="8" w:space="0" w:color="D9D9D9"/>
            </w:tcBorders>
            <w:vAlign w:val="bottom"/>
          </w:tcPr>
          <w:p w14:paraId="655A9F1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44.502</w:t>
            </w:r>
          </w:p>
        </w:tc>
      </w:tr>
      <w:tr w:rsidR="00586134" w:rsidRPr="00586134" w14:paraId="0EFE3025" w14:textId="77777777" w:rsidTr="00586134">
        <w:trPr>
          <w:cantSplit/>
          <w:trHeight w:val="284"/>
        </w:trPr>
        <w:tc>
          <w:tcPr>
            <w:tcW w:w="4253" w:type="dxa"/>
            <w:tcBorders>
              <w:bottom w:val="single" w:sz="8" w:space="0" w:color="D9D9D9"/>
            </w:tcBorders>
            <w:noWrap/>
            <w:vAlign w:val="bottom"/>
          </w:tcPr>
          <w:p w14:paraId="7EED50F8"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Πρόβλεψη Επιβάρυνσης Αδιύλιστου νερού </w:t>
            </w:r>
          </w:p>
        </w:tc>
        <w:tc>
          <w:tcPr>
            <w:tcW w:w="1233" w:type="dxa"/>
            <w:tcBorders>
              <w:bottom w:val="single" w:sz="8" w:space="0" w:color="D9D9D9"/>
            </w:tcBorders>
            <w:noWrap/>
            <w:vAlign w:val="bottom"/>
          </w:tcPr>
          <w:p w14:paraId="714839E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163.330</w:t>
            </w:r>
          </w:p>
        </w:tc>
        <w:tc>
          <w:tcPr>
            <w:tcW w:w="1233" w:type="dxa"/>
            <w:tcBorders>
              <w:bottom w:val="single" w:sz="8" w:space="0" w:color="D9D9D9"/>
            </w:tcBorders>
            <w:vAlign w:val="bottom"/>
          </w:tcPr>
          <w:p w14:paraId="7AE2E813"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157.500</w:t>
            </w:r>
          </w:p>
        </w:tc>
        <w:tc>
          <w:tcPr>
            <w:tcW w:w="1233" w:type="dxa"/>
            <w:tcBorders>
              <w:bottom w:val="single" w:sz="8" w:space="0" w:color="D9D9D9"/>
            </w:tcBorders>
            <w:vAlign w:val="bottom"/>
          </w:tcPr>
          <w:p w14:paraId="6DEE1CE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163.330</w:t>
            </w:r>
          </w:p>
        </w:tc>
        <w:tc>
          <w:tcPr>
            <w:tcW w:w="1233" w:type="dxa"/>
            <w:tcBorders>
              <w:bottom w:val="single" w:sz="8" w:space="0" w:color="D9D9D9"/>
            </w:tcBorders>
            <w:vAlign w:val="bottom"/>
          </w:tcPr>
          <w:p w14:paraId="62D7E1C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157.500</w:t>
            </w:r>
          </w:p>
        </w:tc>
      </w:tr>
      <w:tr w:rsidR="00586134" w:rsidRPr="00586134" w14:paraId="35F186F4" w14:textId="77777777" w:rsidTr="00586134">
        <w:trPr>
          <w:cantSplit/>
          <w:trHeight w:val="284"/>
        </w:trPr>
        <w:tc>
          <w:tcPr>
            <w:tcW w:w="4253" w:type="dxa"/>
            <w:tcBorders>
              <w:top w:val="single" w:sz="8" w:space="0" w:color="D9D9D9"/>
              <w:bottom w:val="single" w:sz="8" w:space="0" w:color="D9D9D9"/>
            </w:tcBorders>
            <w:noWrap/>
            <w:vAlign w:val="bottom"/>
          </w:tcPr>
          <w:p w14:paraId="4889B789"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Τρέχουσες φορολογικές υποχρεώσεις</w:t>
            </w:r>
          </w:p>
        </w:tc>
        <w:tc>
          <w:tcPr>
            <w:tcW w:w="1233" w:type="dxa"/>
            <w:tcBorders>
              <w:top w:val="single" w:sz="8" w:space="0" w:color="D9D9D9"/>
              <w:bottom w:val="single" w:sz="8" w:space="0" w:color="D9D9D9"/>
            </w:tcBorders>
            <w:noWrap/>
            <w:vAlign w:val="bottom"/>
          </w:tcPr>
          <w:p w14:paraId="6652D02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6.725</w:t>
            </w:r>
          </w:p>
        </w:tc>
        <w:tc>
          <w:tcPr>
            <w:tcW w:w="1233" w:type="dxa"/>
            <w:tcBorders>
              <w:top w:val="single" w:sz="8" w:space="0" w:color="D9D9D9"/>
              <w:bottom w:val="single" w:sz="8" w:space="0" w:color="D9D9D9"/>
            </w:tcBorders>
            <w:vAlign w:val="bottom"/>
          </w:tcPr>
          <w:p w14:paraId="1208F3D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2.535</w:t>
            </w:r>
          </w:p>
        </w:tc>
        <w:tc>
          <w:tcPr>
            <w:tcW w:w="1233" w:type="dxa"/>
            <w:tcBorders>
              <w:top w:val="single" w:sz="8" w:space="0" w:color="D9D9D9"/>
              <w:bottom w:val="single" w:sz="8" w:space="0" w:color="D9D9D9"/>
            </w:tcBorders>
            <w:vAlign w:val="bottom"/>
          </w:tcPr>
          <w:p w14:paraId="7C7E458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6.725</w:t>
            </w:r>
          </w:p>
        </w:tc>
        <w:tc>
          <w:tcPr>
            <w:tcW w:w="1233" w:type="dxa"/>
            <w:tcBorders>
              <w:top w:val="single" w:sz="8" w:space="0" w:color="D9D9D9"/>
              <w:bottom w:val="single" w:sz="8" w:space="0" w:color="D9D9D9"/>
            </w:tcBorders>
            <w:vAlign w:val="bottom"/>
          </w:tcPr>
          <w:p w14:paraId="133D68F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2.535</w:t>
            </w:r>
          </w:p>
        </w:tc>
      </w:tr>
      <w:tr w:rsidR="00586134" w:rsidRPr="00586134" w14:paraId="078883FC" w14:textId="77777777" w:rsidTr="00586134">
        <w:trPr>
          <w:cantSplit/>
          <w:trHeight w:val="284"/>
        </w:trPr>
        <w:tc>
          <w:tcPr>
            <w:tcW w:w="4253" w:type="dxa"/>
            <w:tcBorders>
              <w:top w:val="single" w:sz="8" w:space="0" w:color="D9D9D9"/>
              <w:bottom w:val="single" w:sz="8" w:space="0" w:color="D9D9D9"/>
            </w:tcBorders>
            <w:noWrap/>
            <w:vAlign w:val="bottom"/>
          </w:tcPr>
          <w:p w14:paraId="0DD31EB4"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Υποχρεώσεις από μισθώσεις</w:t>
            </w:r>
          </w:p>
        </w:tc>
        <w:tc>
          <w:tcPr>
            <w:tcW w:w="1233" w:type="dxa"/>
            <w:tcBorders>
              <w:top w:val="single" w:sz="8" w:space="0" w:color="D9D9D9"/>
              <w:bottom w:val="single" w:sz="8" w:space="0" w:color="D9D9D9"/>
            </w:tcBorders>
            <w:noWrap/>
            <w:vAlign w:val="bottom"/>
          </w:tcPr>
          <w:p w14:paraId="774D8D9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443</w:t>
            </w:r>
          </w:p>
        </w:tc>
        <w:tc>
          <w:tcPr>
            <w:tcW w:w="1233" w:type="dxa"/>
            <w:tcBorders>
              <w:top w:val="single" w:sz="8" w:space="0" w:color="D9D9D9"/>
              <w:bottom w:val="single" w:sz="8" w:space="0" w:color="D9D9D9"/>
            </w:tcBorders>
            <w:vAlign w:val="bottom"/>
          </w:tcPr>
          <w:p w14:paraId="753EE95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796</w:t>
            </w:r>
          </w:p>
        </w:tc>
        <w:tc>
          <w:tcPr>
            <w:tcW w:w="1233" w:type="dxa"/>
            <w:tcBorders>
              <w:top w:val="single" w:sz="8" w:space="0" w:color="D9D9D9"/>
              <w:bottom w:val="single" w:sz="8" w:space="0" w:color="D9D9D9"/>
            </w:tcBorders>
            <w:vAlign w:val="bottom"/>
          </w:tcPr>
          <w:p w14:paraId="098BCED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443</w:t>
            </w:r>
          </w:p>
        </w:tc>
        <w:tc>
          <w:tcPr>
            <w:tcW w:w="1233" w:type="dxa"/>
            <w:tcBorders>
              <w:top w:val="single" w:sz="8" w:space="0" w:color="D9D9D9"/>
              <w:bottom w:val="single" w:sz="8" w:space="0" w:color="D9D9D9"/>
            </w:tcBorders>
            <w:vAlign w:val="bottom"/>
          </w:tcPr>
          <w:p w14:paraId="538A9BD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796</w:t>
            </w:r>
          </w:p>
        </w:tc>
      </w:tr>
      <w:tr w:rsidR="00586134" w:rsidRPr="00586134" w14:paraId="66B29875" w14:textId="77777777" w:rsidTr="00586134">
        <w:trPr>
          <w:cantSplit/>
          <w:trHeight w:val="284"/>
        </w:trPr>
        <w:tc>
          <w:tcPr>
            <w:tcW w:w="4253" w:type="dxa"/>
            <w:tcBorders>
              <w:top w:val="single" w:sz="8" w:space="0" w:color="D9D9D9"/>
              <w:bottom w:val="single" w:sz="12" w:space="0" w:color="A6A6A6"/>
            </w:tcBorders>
            <w:noWrap/>
            <w:vAlign w:val="bottom"/>
          </w:tcPr>
          <w:p w14:paraId="1B3C12F8"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Λοιπές Βραχυπρόθεσμες υποχρεώσεις</w:t>
            </w:r>
          </w:p>
        </w:tc>
        <w:tc>
          <w:tcPr>
            <w:tcW w:w="1233" w:type="dxa"/>
            <w:tcBorders>
              <w:top w:val="single" w:sz="8" w:space="0" w:color="D9D9D9"/>
              <w:bottom w:val="single" w:sz="12" w:space="0" w:color="A6A6A6"/>
            </w:tcBorders>
            <w:noWrap/>
            <w:vAlign w:val="bottom"/>
          </w:tcPr>
          <w:p w14:paraId="6AB0855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18.138</w:t>
            </w:r>
          </w:p>
        </w:tc>
        <w:tc>
          <w:tcPr>
            <w:tcW w:w="1233" w:type="dxa"/>
            <w:tcBorders>
              <w:top w:val="single" w:sz="8" w:space="0" w:color="D9D9D9"/>
              <w:bottom w:val="single" w:sz="12" w:space="0" w:color="A6A6A6"/>
            </w:tcBorders>
            <w:vAlign w:val="bottom"/>
          </w:tcPr>
          <w:p w14:paraId="10F74A5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16.765</w:t>
            </w:r>
          </w:p>
        </w:tc>
        <w:tc>
          <w:tcPr>
            <w:tcW w:w="1233" w:type="dxa"/>
            <w:tcBorders>
              <w:top w:val="single" w:sz="8" w:space="0" w:color="D9D9D9"/>
              <w:bottom w:val="single" w:sz="12" w:space="0" w:color="A6A6A6"/>
            </w:tcBorders>
            <w:vAlign w:val="bottom"/>
          </w:tcPr>
          <w:p w14:paraId="79ECDF1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18.149</w:t>
            </w:r>
          </w:p>
        </w:tc>
        <w:tc>
          <w:tcPr>
            <w:tcW w:w="1233" w:type="dxa"/>
            <w:tcBorders>
              <w:top w:val="single" w:sz="8" w:space="0" w:color="D9D9D9"/>
              <w:bottom w:val="single" w:sz="12" w:space="0" w:color="A6A6A6"/>
            </w:tcBorders>
            <w:vAlign w:val="bottom"/>
          </w:tcPr>
          <w:p w14:paraId="0F37B1F4"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16.776</w:t>
            </w:r>
          </w:p>
        </w:tc>
      </w:tr>
      <w:tr w:rsidR="00586134" w:rsidRPr="00586134" w14:paraId="36FF7384" w14:textId="77777777" w:rsidTr="00586134">
        <w:trPr>
          <w:cantSplit/>
          <w:trHeight w:val="284"/>
        </w:trPr>
        <w:tc>
          <w:tcPr>
            <w:tcW w:w="4253" w:type="dxa"/>
            <w:tcBorders>
              <w:top w:val="single" w:sz="12" w:space="0" w:color="A6A6A6"/>
              <w:bottom w:val="single" w:sz="8" w:space="0" w:color="auto"/>
            </w:tcBorders>
            <w:noWrap/>
            <w:vAlign w:val="bottom"/>
          </w:tcPr>
          <w:p w14:paraId="6C8FB0E5"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Σύνολο Βραχυπρόθεσμων Υποχρεώσεων</w:t>
            </w:r>
          </w:p>
        </w:tc>
        <w:tc>
          <w:tcPr>
            <w:tcW w:w="1233" w:type="dxa"/>
            <w:tcBorders>
              <w:top w:val="single" w:sz="12" w:space="0" w:color="A6A6A6"/>
              <w:bottom w:val="single" w:sz="8" w:space="0" w:color="auto"/>
            </w:tcBorders>
            <w:noWrap/>
            <w:vAlign w:val="bottom"/>
          </w:tcPr>
          <w:p w14:paraId="5F822CB6"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235.300</w:t>
            </w:r>
          </w:p>
        </w:tc>
        <w:tc>
          <w:tcPr>
            <w:tcW w:w="1233" w:type="dxa"/>
            <w:tcBorders>
              <w:top w:val="single" w:sz="12" w:space="0" w:color="A6A6A6"/>
              <w:bottom w:val="single" w:sz="8" w:space="0" w:color="auto"/>
            </w:tcBorders>
            <w:vAlign w:val="bottom"/>
          </w:tcPr>
          <w:p w14:paraId="1FFA3522"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222.098</w:t>
            </w:r>
          </w:p>
        </w:tc>
        <w:tc>
          <w:tcPr>
            <w:tcW w:w="1233" w:type="dxa"/>
            <w:tcBorders>
              <w:top w:val="single" w:sz="12" w:space="0" w:color="A6A6A6"/>
              <w:bottom w:val="single" w:sz="8" w:space="0" w:color="auto"/>
            </w:tcBorders>
            <w:vAlign w:val="bottom"/>
          </w:tcPr>
          <w:p w14:paraId="5CD52C39"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235.310</w:t>
            </w:r>
          </w:p>
        </w:tc>
        <w:tc>
          <w:tcPr>
            <w:tcW w:w="1233" w:type="dxa"/>
            <w:tcBorders>
              <w:top w:val="single" w:sz="12" w:space="0" w:color="A6A6A6"/>
              <w:bottom w:val="single" w:sz="8" w:space="0" w:color="auto"/>
            </w:tcBorders>
            <w:vAlign w:val="bottom"/>
          </w:tcPr>
          <w:p w14:paraId="790E5C7F"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222.109</w:t>
            </w:r>
          </w:p>
        </w:tc>
      </w:tr>
      <w:tr w:rsidR="00586134" w:rsidRPr="00586134" w14:paraId="7CB01C50" w14:textId="77777777" w:rsidTr="00586134">
        <w:trPr>
          <w:cantSplit/>
          <w:trHeight w:val="361"/>
        </w:trPr>
        <w:tc>
          <w:tcPr>
            <w:tcW w:w="4253" w:type="dxa"/>
            <w:tcBorders>
              <w:top w:val="single" w:sz="8" w:space="0" w:color="auto"/>
              <w:bottom w:val="single" w:sz="12" w:space="0" w:color="auto"/>
            </w:tcBorders>
            <w:noWrap/>
            <w:vAlign w:val="bottom"/>
          </w:tcPr>
          <w:p w14:paraId="00FF60B4" w14:textId="77777777" w:rsidR="00586134" w:rsidRPr="00586134" w:rsidRDefault="00586134" w:rsidP="00586134">
            <w:pPr>
              <w:spacing w:after="0" w:line="276" w:lineRule="auto"/>
              <w:jc w:val="both"/>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Σύνολο Παθητικού</w:t>
            </w:r>
          </w:p>
        </w:tc>
        <w:tc>
          <w:tcPr>
            <w:tcW w:w="1233" w:type="dxa"/>
            <w:tcBorders>
              <w:top w:val="single" w:sz="8" w:space="0" w:color="auto"/>
              <w:bottom w:val="single" w:sz="12" w:space="0" w:color="auto"/>
            </w:tcBorders>
            <w:noWrap/>
            <w:vAlign w:val="bottom"/>
          </w:tcPr>
          <w:p w14:paraId="602D9362"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1.601.976</w:t>
            </w:r>
          </w:p>
        </w:tc>
        <w:tc>
          <w:tcPr>
            <w:tcW w:w="1233" w:type="dxa"/>
            <w:tcBorders>
              <w:top w:val="single" w:sz="8" w:space="0" w:color="auto"/>
              <w:bottom w:val="single" w:sz="12" w:space="0" w:color="auto"/>
            </w:tcBorders>
            <w:vAlign w:val="bottom"/>
          </w:tcPr>
          <w:p w14:paraId="4F7C0712"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1.613.995</w:t>
            </w:r>
          </w:p>
        </w:tc>
        <w:tc>
          <w:tcPr>
            <w:tcW w:w="1233" w:type="dxa"/>
            <w:tcBorders>
              <w:top w:val="single" w:sz="8" w:space="0" w:color="auto"/>
              <w:bottom w:val="single" w:sz="12" w:space="0" w:color="auto"/>
            </w:tcBorders>
            <w:vAlign w:val="bottom"/>
          </w:tcPr>
          <w:p w14:paraId="64281521"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1.602.265</w:t>
            </w:r>
          </w:p>
        </w:tc>
        <w:tc>
          <w:tcPr>
            <w:tcW w:w="1233" w:type="dxa"/>
            <w:tcBorders>
              <w:top w:val="single" w:sz="8" w:space="0" w:color="auto"/>
              <w:bottom w:val="single" w:sz="12" w:space="0" w:color="auto"/>
            </w:tcBorders>
            <w:vAlign w:val="bottom"/>
          </w:tcPr>
          <w:p w14:paraId="70BF79CA" w14:textId="77777777" w:rsidR="00586134" w:rsidRPr="00586134" w:rsidRDefault="00586134" w:rsidP="00586134">
            <w:pPr>
              <w:spacing w:after="0" w:line="276" w:lineRule="auto"/>
              <w:jc w:val="right"/>
              <w:rPr>
                <w:rFonts w:ascii="Calibri" w:eastAsia="Times New Roman" w:hAnsi="Calibri" w:cs="Times New Roman"/>
                <w:b/>
                <w:bCs/>
                <w:sz w:val="16"/>
                <w:szCs w:val="16"/>
                <w:lang w:eastAsia="el-GR"/>
              </w:rPr>
            </w:pPr>
            <w:r w:rsidRPr="00586134">
              <w:rPr>
                <w:rFonts w:ascii="Calibri" w:eastAsia="Times New Roman" w:hAnsi="Calibri" w:cs="Times New Roman"/>
                <w:b/>
                <w:bCs/>
                <w:sz w:val="16"/>
                <w:szCs w:val="16"/>
                <w:lang w:eastAsia="el-GR"/>
              </w:rPr>
              <w:t>1.614.265</w:t>
            </w:r>
          </w:p>
        </w:tc>
      </w:tr>
      <w:bookmarkEnd w:id="5"/>
    </w:tbl>
    <w:p w14:paraId="7EE0485F" w14:textId="0A6FDB24"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7D455653" w14:textId="77777777" w:rsidR="00586134" w:rsidRPr="00586134" w:rsidRDefault="00586134" w:rsidP="00586134">
      <w:pPr>
        <w:spacing w:after="0" w:line="276" w:lineRule="auto"/>
        <w:jc w:val="center"/>
        <w:rPr>
          <w:rFonts w:ascii="Calibri" w:eastAsia="Times New Roman" w:hAnsi="Calibri" w:cs="Times New Roman"/>
          <w:color w:val="000000"/>
          <w:sz w:val="16"/>
          <w:szCs w:val="16"/>
          <w:lang w:eastAsia="el-GR"/>
        </w:rPr>
      </w:pPr>
    </w:p>
    <w:p w14:paraId="680DAB0E" w14:textId="77777777" w:rsidR="00586134" w:rsidRPr="00586134" w:rsidRDefault="00586134" w:rsidP="00586134">
      <w:pPr>
        <w:pBdr>
          <w:top w:val="single" w:sz="24" w:space="0" w:color="DBE5F1"/>
          <w:left w:val="single" w:sz="24" w:space="0" w:color="DBE5F1"/>
          <w:bottom w:val="single" w:sz="24" w:space="0" w:color="DBE5F1"/>
          <w:right w:val="single" w:sz="24" w:space="23" w:color="DBE5F1"/>
        </w:pBdr>
        <w:shd w:val="clear" w:color="auto" w:fill="D9E2F3"/>
        <w:spacing w:after="0" w:line="276" w:lineRule="auto"/>
        <w:ind w:left="-709"/>
        <w:jc w:val="both"/>
        <w:outlineLvl w:val="1"/>
        <w:rPr>
          <w:rFonts w:ascii="Calibri" w:eastAsia="Times New Roman" w:hAnsi="Calibri" w:cs="Times New Roman"/>
          <w:b/>
          <w:smallCaps/>
          <w:lang w:eastAsia="el-GR"/>
        </w:rPr>
      </w:pPr>
      <w:bookmarkStart w:id="6" w:name="_Toc461809425"/>
      <w:bookmarkStart w:id="7" w:name="_Toc51610189"/>
      <w:r w:rsidRPr="00586134">
        <w:rPr>
          <w:rFonts w:ascii="Calibri" w:eastAsia="Times New Roman" w:hAnsi="Calibri" w:cs="Times New Roman"/>
          <w:b/>
          <w:smallCaps/>
          <w:lang w:eastAsia="el-GR"/>
        </w:rPr>
        <w:t>ΕΝΔΙΑΜΕΣΗ ΚΑΤΑΣΤΑΣΗ ΜΕΤΑΒΟΛΩΝ ΙΔΙΩΝ ΚΕΦΑΛΑΙΩΝ</w:t>
      </w:r>
      <w:bookmarkEnd w:id="6"/>
      <w:bookmarkEnd w:id="7"/>
      <w:r w:rsidRPr="00586134">
        <w:rPr>
          <w:rFonts w:ascii="Calibri" w:eastAsia="Times New Roman" w:hAnsi="Calibri" w:cs="Times New Roman"/>
          <w:b/>
          <w:smallCaps/>
          <w:lang w:eastAsia="el-GR"/>
        </w:rPr>
        <w:t xml:space="preserve"> ΤΗΣ ΠΕΡΙΟΔΟΥ ΠΟΥ ΕΛΗΞΕ ΤΗΝ 30.09.2021 &amp; 2020</w:t>
      </w:r>
    </w:p>
    <w:p w14:paraId="6F68307E" w14:textId="77777777" w:rsidR="00586134" w:rsidRPr="00586134" w:rsidRDefault="00586134" w:rsidP="00586134">
      <w:pPr>
        <w:spacing w:after="0" w:line="276" w:lineRule="auto"/>
        <w:jc w:val="both"/>
        <w:outlineLvl w:val="0"/>
        <w:rPr>
          <w:rFonts w:ascii="Calibri" w:eastAsia="Times New Roman" w:hAnsi="Calibri" w:cs="Times New Roman"/>
          <w:b/>
          <w:sz w:val="16"/>
          <w:szCs w:val="16"/>
          <w:lang w:eastAsia="el-GR"/>
        </w:rPr>
      </w:pPr>
      <w:bookmarkStart w:id="8" w:name="_Toc445571738"/>
      <w:bookmarkStart w:id="9" w:name="_Toc445572271"/>
      <w:bookmarkStart w:id="10" w:name="_Toc445572606"/>
      <w:bookmarkStart w:id="11" w:name="_Toc445572895"/>
    </w:p>
    <w:p w14:paraId="0B194E02" w14:textId="77777777" w:rsidR="00586134" w:rsidRPr="00586134" w:rsidRDefault="00586134" w:rsidP="00586134">
      <w:pPr>
        <w:spacing w:after="0" w:line="276" w:lineRule="auto"/>
        <w:jc w:val="both"/>
        <w:outlineLvl w:val="0"/>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ΟΜΙΛΟΣ</w:t>
      </w:r>
      <w:bookmarkEnd w:id="8"/>
      <w:bookmarkEnd w:id="9"/>
      <w:bookmarkEnd w:id="10"/>
      <w:bookmarkEnd w:id="11"/>
    </w:p>
    <w:p w14:paraId="64D25C7F" w14:textId="77777777" w:rsidR="00586134" w:rsidRPr="00586134" w:rsidRDefault="00586134" w:rsidP="00586134">
      <w:pPr>
        <w:spacing w:after="0" w:line="276" w:lineRule="auto"/>
        <w:jc w:val="both"/>
        <w:outlineLvl w:val="0"/>
        <w:rPr>
          <w:rFonts w:ascii="Calibri" w:eastAsia="Times New Roman" w:hAnsi="Calibri" w:cs="Times New Roman"/>
          <w:b/>
          <w:sz w:val="16"/>
          <w:szCs w:val="16"/>
          <w:lang w:eastAsia="el-GR"/>
        </w:rPr>
      </w:pPr>
    </w:p>
    <w:tbl>
      <w:tblPr>
        <w:tblW w:w="10336" w:type="dxa"/>
        <w:tblInd w:w="-681" w:type="dxa"/>
        <w:tblLayout w:type="fixed"/>
        <w:tblLook w:val="01E0" w:firstRow="1" w:lastRow="1" w:firstColumn="1" w:lastColumn="1" w:noHBand="0" w:noVBand="0"/>
      </w:tblPr>
      <w:tblGrid>
        <w:gridCol w:w="2220"/>
        <w:gridCol w:w="997"/>
        <w:gridCol w:w="1440"/>
        <w:gridCol w:w="1013"/>
        <w:gridCol w:w="1260"/>
        <w:gridCol w:w="1138"/>
        <w:gridCol w:w="1080"/>
        <w:gridCol w:w="1188"/>
      </w:tblGrid>
      <w:tr w:rsidR="00586134" w:rsidRPr="00586134" w14:paraId="707A4915" w14:textId="77777777" w:rsidTr="00586134">
        <w:trPr>
          <w:trHeight w:val="585"/>
        </w:trPr>
        <w:tc>
          <w:tcPr>
            <w:tcW w:w="2220" w:type="dxa"/>
            <w:tcBorders>
              <w:top w:val="single" w:sz="8" w:space="0" w:color="auto"/>
              <w:bottom w:val="single" w:sz="8" w:space="0" w:color="auto"/>
            </w:tcBorders>
          </w:tcPr>
          <w:p w14:paraId="75334FB2" w14:textId="77777777" w:rsidR="00586134" w:rsidRPr="00586134" w:rsidRDefault="00586134" w:rsidP="00586134">
            <w:pPr>
              <w:spacing w:after="0" w:line="276" w:lineRule="auto"/>
              <w:jc w:val="both"/>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2021</w:t>
            </w:r>
          </w:p>
          <w:p w14:paraId="4C855E84"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p w14:paraId="3387DBB9" w14:textId="77777777" w:rsidR="00586134" w:rsidRPr="00586134" w:rsidRDefault="00586134" w:rsidP="00586134">
            <w:pPr>
              <w:spacing w:after="0" w:line="276" w:lineRule="auto"/>
              <w:jc w:val="both"/>
              <w:rPr>
                <w:rFonts w:ascii="Calibri" w:eastAsia="Times New Roman" w:hAnsi="Calibri" w:cs="Times New Roman"/>
                <w:b/>
                <w:sz w:val="16"/>
                <w:szCs w:val="16"/>
                <w:lang w:val="en-US" w:eastAsia="el-GR"/>
              </w:rPr>
            </w:pPr>
            <w:r w:rsidRPr="00586134">
              <w:rPr>
                <w:rFonts w:ascii="Calibri" w:eastAsia="Times New Roman" w:hAnsi="Calibri" w:cs="Times New Roman"/>
                <w:bCs/>
                <w:i/>
                <w:sz w:val="16"/>
                <w:szCs w:val="16"/>
                <w:lang w:eastAsia="el-GR"/>
              </w:rPr>
              <w:t xml:space="preserve"> Ποσά σε χιλ. Ευρώ</w:t>
            </w:r>
          </w:p>
        </w:tc>
        <w:tc>
          <w:tcPr>
            <w:tcW w:w="997" w:type="dxa"/>
            <w:tcBorders>
              <w:top w:val="single" w:sz="8" w:space="0" w:color="auto"/>
              <w:bottom w:val="single" w:sz="8" w:space="0" w:color="auto"/>
            </w:tcBorders>
            <w:vAlign w:val="center"/>
          </w:tcPr>
          <w:p w14:paraId="7E052604"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Μετοχικό κεφάλαιο</w:t>
            </w:r>
          </w:p>
        </w:tc>
        <w:tc>
          <w:tcPr>
            <w:tcW w:w="1440" w:type="dxa"/>
            <w:tcBorders>
              <w:top w:val="single" w:sz="8" w:space="0" w:color="auto"/>
              <w:bottom w:val="single" w:sz="8" w:space="0" w:color="auto"/>
            </w:tcBorders>
            <w:vAlign w:val="center"/>
          </w:tcPr>
          <w:p w14:paraId="2690512E" w14:textId="77777777" w:rsidR="00586134" w:rsidRPr="00586134" w:rsidRDefault="00586134" w:rsidP="00586134">
            <w:pPr>
              <w:spacing w:after="0" w:line="276" w:lineRule="auto"/>
              <w:ind w:left="-113" w:right="-81"/>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Διαφορά από έκδοση μετοχών υπέρ το άρτιο</w:t>
            </w:r>
          </w:p>
        </w:tc>
        <w:tc>
          <w:tcPr>
            <w:tcW w:w="1013" w:type="dxa"/>
            <w:tcBorders>
              <w:top w:val="single" w:sz="8" w:space="0" w:color="auto"/>
              <w:bottom w:val="single" w:sz="8" w:space="0" w:color="auto"/>
            </w:tcBorders>
            <w:vAlign w:val="center"/>
          </w:tcPr>
          <w:p w14:paraId="09871094" w14:textId="77777777" w:rsidR="00586134" w:rsidRPr="00586134" w:rsidRDefault="00586134" w:rsidP="00586134">
            <w:pPr>
              <w:spacing w:after="0" w:line="276" w:lineRule="auto"/>
              <w:ind w:left="-135" w:right="-96"/>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Τακτικό αποθεματικό</w:t>
            </w:r>
          </w:p>
        </w:tc>
        <w:tc>
          <w:tcPr>
            <w:tcW w:w="1260" w:type="dxa"/>
            <w:tcBorders>
              <w:top w:val="single" w:sz="8" w:space="0" w:color="auto"/>
              <w:bottom w:val="single" w:sz="8" w:space="0" w:color="auto"/>
            </w:tcBorders>
            <w:vAlign w:val="center"/>
          </w:tcPr>
          <w:p w14:paraId="1D93C074"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Λοιπά</w:t>
            </w:r>
          </w:p>
          <w:p w14:paraId="484AEEF1"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tc>
        <w:tc>
          <w:tcPr>
            <w:tcW w:w="1138" w:type="dxa"/>
            <w:tcBorders>
              <w:top w:val="single" w:sz="8" w:space="0" w:color="auto"/>
              <w:bottom w:val="single" w:sz="8" w:space="0" w:color="auto"/>
            </w:tcBorders>
            <w:vAlign w:val="center"/>
          </w:tcPr>
          <w:p w14:paraId="7DBD745B"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p w14:paraId="6825BAF8"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Χρεογράφων</w:t>
            </w:r>
          </w:p>
        </w:tc>
        <w:tc>
          <w:tcPr>
            <w:tcW w:w="1080" w:type="dxa"/>
            <w:tcBorders>
              <w:top w:val="single" w:sz="8" w:space="0" w:color="auto"/>
              <w:bottom w:val="single" w:sz="8" w:space="0" w:color="auto"/>
            </w:tcBorders>
            <w:vAlign w:val="center"/>
          </w:tcPr>
          <w:p w14:paraId="0A82BC4D"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Αποτελ. </w:t>
            </w:r>
          </w:p>
          <w:p w14:paraId="547E8148"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(κέρδη) εις νέον)</w:t>
            </w:r>
          </w:p>
        </w:tc>
        <w:tc>
          <w:tcPr>
            <w:tcW w:w="1188" w:type="dxa"/>
            <w:tcBorders>
              <w:top w:val="single" w:sz="8" w:space="0" w:color="auto"/>
              <w:bottom w:val="single" w:sz="8" w:space="0" w:color="auto"/>
            </w:tcBorders>
            <w:vAlign w:val="center"/>
          </w:tcPr>
          <w:p w14:paraId="1432808C" w14:textId="77777777" w:rsidR="00586134" w:rsidRPr="00586134" w:rsidRDefault="00586134" w:rsidP="00586134">
            <w:pPr>
              <w:spacing w:after="0" w:line="276" w:lineRule="auto"/>
              <w:ind w:left="-5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ιδίων κεφαλαίων</w:t>
            </w:r>
          </w:p>
        </w:tc>
      </w:tr>
      <w:tr w:rsidR="00586134" w:rsidRPr="00586134" w14:paraId="38C3F31A" w14:textId="77777777" w:rsidTr="00586134">
        <w:tc>
          <w:tcPr>
            <w:tcW w:w="2220" w:type="dxa"/>
            <w:tcBorders>
              <w:bottom w:val="single" w:sz="8" w:space="0" w:color="A6A6A6"/>
            </w:tcBorders>
            <w:vAlign w:val="bottom"/>
          </w:tcPr>
          <w:p w14:paraId="1E529CBF"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Υπόλοιπο την</w:t>
            </w:r>
          </w:p>
          <w:p w14:paraId="62541770" w14:textId="77777777" w:rsidR="00586134" w:rsidRPr="00586134" w:rsidRDefault="00586134" w:rsidP="00586134">
            <w:pPr>
              <w:spacing w:after="0" w:line="276" w:lineRule="auto"/>
              <w:ind w:left="-108" w:right="-108"/>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w:t>
            </w:r>
            <w:r w:rsidRPr="00586134">
              <w:rPr>
                <w:rFonts w:ascii="Calibri" w:eastAsia="Times New Roman" w:hAnsi="Calibri" w:cs="Times New Roman"/>
                <w:b/>
                <w:sz w:val="16"/>
                <w:szCs w:val="16"/>
                <w:vertAlign w:val="superscript"/>
                <w:lang w:eastAsia="el-GR"/>
              </w:rPr>
              <w:t>η</w:t>
            </w:r>
            <w:r w:rsidRPr="00586134">
              <w:rPr>
                <w:rFonts w:ascii="Calibri" w:eastAsia="Times New Roman" w:hAnsi="Calibri" w:cs="Times New Roman"/>
                <w:b/>
                <w:sz w:val="16"/>
                <w:szCs w:val="16"/>
                <w:lang w:eastAsia="el-GR"/>
              </w:rPr>
              <w:t xml:space="preserve"> Ιανουαρίου 2021</w:t>
            </w:r>
          </w:p>
        </w:tc>
        <w:tc>
          <w:tcPr>
            <w:tcW w:w="997" w:type="dxa"/>
            <w:tcBorders>
              <w:bottom w:val="single" w:sz="8" w:space="0" w:color="A6A6A6"/>
            </w:tcBorders>
            <w:vAlign w:val="bottom"/>
          </w:tcPr>
          <w:p w14:paraId="4F140B8A"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63.900</w:t>
            </w:r>
          </w:p>
        </w:tc>
        <w:tc>
          <w:tcPr>
            <w:tcW w:w="1440" w:type="dxa"/>
            <w:tcBorders>
              <w:bottom w:val="single" w:sz="8" w:space="0" w:color="A6A6A6"/>
            </w:tcBorders>
            <w:vAlign w:val="bottom"/>
          </w:tcPr>
          <w:p w14:paraId="4F0B7D88"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40.502</w:t>
            </w:r>
          </w:p>
        </w:tc>
        <w:tc>
          <w:tcPr>
            <w:tcW w:w="1013" w:type="dxa"/>
            <w:tcBorders>
              <w:bottom w:val="single" w:sz="8" w:space="0" w:color="A6A6A6"/>
            </w:tcBorders>
            <w:vAlign w:val="bottom"/>
          </w:tcPr>
          <w:p w14:paraId="06DBA06E"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22.207</w:t>
            </w:r>
          </w:p>
        </w:tc>
        <w:tc>
          <w:tcPr>
            <w:tcW w:w="1260" w:type="dxa"/>
            <w:tcBorders>
              <w:bottom w:val="single" w:sz="8" w:space="0" w:color="A6A6A6"/>
            </w:tcBorders>
            <w:vAlign w:val="bottom"/>
          </w:tcPr>
          <w:p w14:paraId="32A63D28"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355.765</w:t>
            </w:r>
          </w:p>
        </w:tc>
        <w:tc>
          <w:tcPr>
            <w:tcW w:w="1138" w:type="dxa"/>
            <w:tcBorders>
              <w:bottom w:val="single" w:sz="8" w:space="0" w:color="A6A6A6"/>
            </w:tcBorders>
            <w:vAlign w:val="bottom"/>
          </w:tcPr>
          <w:p w14:paraId="2E84ECEB"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val="en-US" w:eastAsia="el-GR"/>
              </w:rPr>
              <w:t>(12.884)</w:t>
            </w:r>
          </w:p>
        </w:tc>
        <w:tc>
          <w:tcPr>
            <w:tcW w:w="1080" w:type="dxa"/>
            <w:tcBorders>
              <w:bottom w:val="single" w:sz="8" w:space="0" w:color="A6A6A6"/>
            </w:tcBorders>
            <w:vAlign w:val="bottom"/>
          </w:tcPr>
          <w:p w14:paraId="3C81AE7D"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358.322</w:t>
            </w:r>
          </w:p>
        </w:tc>
        <w:tc>
          <w:tcPr>
            <w:tcW w:w="1188" w:type="dxa"/>
            <w:tcBorders>
              <w:bottom w:val="single" w:sz="8" w:space="0" w:color="A6A6A6"/>
            </w:tcBorders>
            <w:vAlign w:val="bottom"/>
          </w:tcPr>
          <w:p w14:paraId="560FD750"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val="en-US" w:eastAsia="el-GR"/>
              </w:rPr>
            </w:pPr>
            <w:r w:rsidRPr="00586134">
              <w:rPr>
                <w:rFonts w:ascii="Calibri" w:eastAsia="Times New Roman" w:hAnsi="Calibri" w:cs="Times New Roman"/>
                <w:b/>
                <w:color w:val="000000"/>
                <w:sz w:val="16"/>
                <w:szCs w:val="16"/>
                <w:lang w:val="en-US" w:eastAsia="el-GR"/>
              </w:rPr>
              <w:t>827.812</w:t>
            </w:r>
          </w:p>
        </w:tc>
      </w:tr>
      <w:tr w:rsidR="00586134" w:rsidRPr="00586134" w14:paraId="42F73972" w14:textId="77777777" w:rsidTr="00586134">
        <w:tc>
          <w:tcPr>
            <w:tcW w:w="2220" w:type="dxa"/>
            <w:tcBorders>
              <w:top w:val="single" w:sz="8" w:space="0" w:color="A6A6A6"/>
              <w:bottom w:val="single" w:sz="8" w:space="0" w:color="A6A6A6"/>
            </w:tcBorders>
            <w:vAlign w:val="bottom"/>
          </w:tcPr>
          <w:p w14:paraId="5051FA85"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Καθαρά Κέρδη περιόδου</w:t>
            </w:r>
          </w:p>
        </w:tc>
        <w:tc>
          <w:tcPr>
            <w:tcW w:w="997" w:type="dxa"/>
            <w:tcBorders>
              <w:top w:val="single" w:sz="8" w:space="0" w:color="A6A6A6"/>
              <w:bottom w:val="single" w:sz="8" w:space="0" w:color="A6A6A6"/>
            </w:tcBorders>
            <w:vAlign w:val="bottom"/>
          </w:tcPr>
          <w:p w14:paraId="7404A47E"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14:paraId="7127705A"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14:paraId="110E3332"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14:paraId="68CEBA70"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14:paraId="5DD33A25"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14:paraId="0B6A8705"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34.767</w:t>
            </w:r>
          </w:p>
        </w:tc>
        <w:tc>
          <w:tcPr>
            <w:tcW w:w="1188" w:type="dxa"/>
            <w:tcBorders>
              <w:top w:val="single" w:sz="8" w:space="0" w:color="A6A6A6"/>
              <w:bottom w:val="single" w:sz="8" w:space="0" w:color="A6A6A6"/>
            </w:tcBorders>
            <w:shd w:val="clear" w:color="auto" w:fill="auto"/>
            <w:vAlign w:val="bottom"/>
          </w:tcPr>
          <w:p w14:paraId="10CA7BAC" w14:textId="77777777" w:rsidR="00586134" w:rsidRPr="00586134" w:rsidRDefault="00586134" w:rsidP="00586134">
            <w:pPr>
              <w:spacing w:after="0" w:line="276" w:lineRule="auto"/>
              <w:jc w:val="center"/>
              <w:rPr>
                <w:rFonts w:ascii="Calibri" w:eastAsia="Times New Roman" w:hAnsi="Calibri" w:cs="Times New Roman"/>
                <w:sz w:val="16"/>
                <w:szCs w:val="16"/>
                <w:lang w:val="en-GB" w:eastAsia="el-GR"/>
              </w:rPr>
            </w:pPr>
            <w:r w:rsidRPr="00586134">
              <w:rPr>
                <w:rFonts w:ascii="Calibri" w:eastAsia="Times New Roman" w:hAnsi="Calibri" w:cs="Times New Roman"/>
                <w:sz w:val="16"/>
                <w:szCs w:val="16"/>
                <w:lang w:val="en-GB" w:eastAsia="el-GR"/>
              </w:rPr>
              <w:t>34.767</w:t>
            </w:r>
          </w:p>
        </w:tc>
      </w:tr>
      <w:tr w:rsidR="00586134" w:rsidRPr="00586134" w14:paraId="33151D63" w14:textId="77777777" w:rsidTr="00586134">
        <w:tc>
          <w:tcPr>
            <w:tcW w:w="2220" w:type="dxa"/>
            <w:tcBorders>
              <w:top w:val="single" w:sz="8" w:space="0" w:color="A6A6A6"/>
              <w:bottom w:val="single" w:sz="8" w:space="0" w:color="A6A6A6"/>
            </w:tcBorders>
            <w:vAlign w:val="bottom"/>
          </w:tcPr>
          <w:p w14:paraId="21639A97"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Καθαρό εισόδημα καταχωρημένο απ’ ευθείας στην Καθαρή Θέσης</w:t>
            </w:r>
          </w:p>
        </w:tc>
        <w:tc>
          <w:tcPr>
            <w:tcW w:w="997" w:type="dxa"/>
            <w:tcBorders>
              <w:top w:val="single" w:sz="8" w:space="0" w:color="A6A6A6"/>
              <w:bottom w:val="single" w:sz="8" w:space="0" w:color="A6A6A6"/>
            </w:tcBorders>
            <w:vAlign w:val="bottom"/>
          </w:tcPr>
          <w:p w14:paraId="052E53F9"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14:paraId="5D582503"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14:paraId="1990CEB7"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14:paraId="63570829"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14:paraId="1CE10A41"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(980)</w:t>
            </w:r>
          </w:p>
        </w:tc>
        <w:tc>
          <w:tcPr>
            <w:tcW w:w="1080" w:type="dxa"/>
            <w:tcBorders>
              <w:top w:val="single" w:sz="8" w:space="0" w:color="A6A6A6"/>
              <w:bottom w:val="single" w:sz="8" w:space="0" w:color="A6A6A6"/>
            </w:tcBorders>
            <w:shd w:val="clear" w:color="auto" w:fill="auto"/>
            <w:vAlign w:val="bottom"/>
          </w:tcPr>
          <w:p w14:paraId="00530EAC"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88" w:type="dxa"/>
            <w:tcBorders>
              <w:top w:val="single" w:sz="8" w:space="0" w:color="A6A6A6"/>
              <w:bottom w:val="single" w:sz="8" w:space="0" w:color="A6A6A6"/>
            </w:tcBorders>
            <w:shd w:val="clear" w:color="auto" w:fill="auto"/>
            <w:vAlign w:val="bottom"/>
          </w:tcPr>
          <w:p w14:paraId="0D6692A9"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(980)</w:t>
            </w:r>
          </w:p>
        </w:tc>
      </w:tr>
      <w:tr w:rsidR="00586134" w:rsidRPr="00586134" w14:paraId="7FFC67EB" w14:textId="77777777" w:rsidTr="00586134">
        <w:tc>
          <w:tcPr>
            <w:tcW w:w="2220" w:type="dxa"/>
            <w:tcBorders>
              <w:top w:val="single" w:sz="8" w:space="0" w:color="A6A6A6"/>
              <w:bottom w:val="single" w:sz="8" w:space="0" w:color="A6A6A6"/>
            </w:tcBorders>
            <w:vAlign w:val="bottom"/>
          </w:tcPr>
          <w:p w14:paraId="4C152574"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Μερίσματα</w:t>
            </w:r>
          </w:p>
        </w:tc>
        <w:tc>
          <w:tcPr>
            <w:tcW w:w="997" w:type="dxa"/>
            <w:tcBorders>
              <w:top w:val="single" w:sz="8" w:space="0" w:color="A6A6A6"/>
              <w:bottom w:val="single" w:sz="8" w:space="0" w:color="A6A6A6"/>
            </w:tcBorders>
            <w:vAlign w:val="bottom"/>
          </w:tcPr>
          <w:p w14:paraId="624AB1EC"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14:paraId="6698A251"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14:paraId="0897F9BC"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14:paraId="495461E3"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14:paraId="453C0AF8"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14:paraId="2B7DAD34"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(50.055)</w:t>
            </w:r>
          </w:p>
        </w:tc>
        <w:tc>
          <w:tcPr>
            <w:tcW w:w="1188" w:type="dxa"/>
            <w:tcBorders>
              <w:top w:val="single" w:sz="8" w:space="0" w:color="A6A6A6"/>
              <w:bottom w:val="single" w:sz="8" w:space="0" w:color="A6A6A6"/>
            </w:tcBorders>
            <w:shd w:val="clear" w:color="auto" w:fill="auto"/>
            <w:vAlign w:val="bottom"/>
          </w:tcPr>
          <w:p w14:paraId="0F6A66F4"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(50.055)</w:t>
            </w:r>
          </w:p>
        </w:tc>
      </w:tr>
      <w:tr w:rsidR="00586134" w:rsidRPr="00586134" w14:paraId="389E85BA" w14:textId="77777777" w:rsidTr="00586134">
        <w:tc>
          <w:tcPr>
            <w:tcW w:w="2220" w:type="dxa"/>
            <w:tcBorders>
              <w:top w:val="single" w:sz="8" w:space="0" w:color="A6A6A6"/>
              <w:bottom w:val="single" w:sz="12" w:space="0" w:color="auto"/>
            </w:tcBorders>
            <w:vAlign w:val="bottom"/>
          </w:tcPr>
          <w:p w14:paraId="112B94F1"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Υπόλοιπο την   </w:t>
            </w:r>
          </w:p>
          <w:p w14:paraId="4FFD8AB0" w14:textId="77777777" w:rsidR="00586134" w:rsidRPr="00586134" w:rsidRDefault="00586134" w:rsidP="00586134">
            <w:pPr>
              <w:spacing w:after="0" w:line="276" w:lineRule="auto"/>
              <w:ind w:left="-108" w:right="-108"/>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3</w:t>
            </w:r>
            <w:r w:rsidRPr="00586134">
              <w:rPr>
                <w:rFonts w:ascii="Calibri" w:eastAsia="Times New Roman" w:hAnsi="Calibri" w:cs="Times New Roman"/>
                <w:b/>
                <w:sz w:val="16"/>
                <w:szCs w:val="16"/>
                <w:lang w:val="en-US" w:eastAsia="el-GR"/>
              </w:rPr>
              <w:t xml:space="preserve">0 </w:t>
            </w:r>
            <w:r w:rsidRPr="00586134">
              <w:rPr>
                <w:rFonts w:ascii="Calibri" w:eastAsia="Times New Roman" w:hAnsi="Calibri" w:cs="Times New Roman"/>
                <w:b/>
                <w:sz w:val="16"/>
                <w:szCs w:val="16"/>
                <w:lang w:eastAsia="el-GR"/>
              </w:rPr>
              <w:t>Σεπτεμβρίου  2021</w:t>
            </w:r>
          </w:p>
        </w:tc>
        <w:tc>
          <w:tcPr>
            <w:tcW w:w="997" w:type="dxa"/>
            <w:tcBorders>
              <w:top w:val="single" w:sz="8" w:space="0" w:color="A6A6A6"/>
              <w:bottom w:val="single" w:sz="12" w:space="0" w:color="auto"/>
            </w:tcBorders>
            <w:vAlign w:val="bottom"/>
          </w:tcPr>
          <w:p w14:paraId="4CBE5110"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63.900</w:t>
            </w:r>
          </w:p>
        </w:tc>
        <w:tc>
          <w:tcPr>
            <w:tcW w:w="1440" w:type="dxa"/>
            <w:tcBorders>
              <w:top w:val="single" w:sz="8" w:space="0" w:color="A6A6A6"/>
              <w:bottom w:val="single" w:sz="12" w:space="0" w:color="auto"/>
            </w:tcBorders>
            <w:vAlign w:val="bottom"/>
          </w:tcPr>
          <w:p w14:paraId="3C38A575"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40.502</w:t>
            </w:r>
          </w:p>
        </w:tc>
        <w:tc>
          <w:tcPr>
            <w:tcW w:w="1013" w:type="dxa"/>
            <w:tcBorders>
              <w:top w:val="single" w:sz="8" w:space="0" w:color="A6A6A6"/>
              <w:bottom w:val="single" w:sz="12" w:space="0" w:color="auto"/>
            </w:tcBorders>
            <w:vAlign w:val="bottom"/>
          </w:tcPr>
          <w:p w14:paraId="643060C1"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22.207</w:t>
            </w:r>
          </w:p>
        </w:tc>
        <w:tc>
          <w:tcPr>
            <w:tcW w:w="1260" w:type="dxa"/>
            <w:tcBorders>
              <w:top w:val="single" w:sz="8" w:space="0" w:color="A6A6A6"/>
              <w:bottom w:val="single" w:sz="12" w:space="0" w:color="auto"/>
            </w:tcBorders>
            <w:vAlign w:val="bottom"/>
          </w:tcPr>
          <w:p w14:paraId="2EFCB17E" w14:textId="77777777" w:rsidR="00586134" w:rsidRPr="00586134" w:rsidRDefault="00586134" w:rsidP="00586134">
            <w:pPr>
              <w:spacing w:after="0" w:line="276" w:lineRule="auto"/>
              <w:ind w:left="-108" w:righ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355.765</w:t>
            </w:r>
          </w:p>
        </w:tc>
        <w:tc>
          <w:tcPr>
            <w:tcW w:w="1138" w:type="dxa"/>
            <w:tcBorders>
              <w:top w:val="single" w:sz="8" w:space="0" w:color="A6A6A6"/>
              <w:bottom w:val="single" w:sz="12" w:space="0" w:color="auto"/>
            </w:tcBorders>
            <w:shd w:val="clear" w:color="auto" w:fill="auto"/>
            <w:vAlign w:val="bottom"/>
          </w:tcPr>
          <w:p w14:paraId="2F31FF66"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(13.864)</w:t>
            </w:r>
          </w:p>
        </w:tc>
        <w:tc>
          <w:tcPr>
            <w:tcW w:w="1080" w:type="dxa"/>
            <w:tcBorders>
              <w:top w:val="single" w:sz="8" w:space="0" w:color="A6A6A6"/>
              <w:bottom w:val="single" w:sz="12" w:space="0" w:color="auto"/>
            </w:tcBorders>
            <w:shd w:val="clear" w:color="auto" w:fill="auto"/>
            <w:vAlign w:val="bottom"/>
          </w:tcPr>
          <w:p w14:paraId="2C1FB09E"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343.034</w:t>
            </w:r>
          </w:p>
        </w:tc>
        <w:tc>
          <w:tcPr>
            <w:tcW w:w="1188" w:type="dxa"/>
            <w:tcBorders>
              <w:top w:val="single" w:sz="8" w:space="0" w:color="A6A6A6"/>
              <w:bottom w:val="single" w:sz="12" w:space="0" w:color="auto"/>
            </w:tcBorders>
            <w:shd w:val="clear" w:color="auto" w:fill="auto"/>
            <w:vAlign w:val="bottom"/>
          </w:tcPr>
          <w:p w14:paraId="56C75897"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811.544</w:t>
            </w:r>
          </w:p>
        </w:tc>
      </w:tr>
    </w:tbl>
    <w:p w14:paraId="347D077D"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tbl>
      <w:tblPr>
        <w:tblW w:w="10336" w:type="dxa"/>
        <w:tblInd w:w="-681" w:type="dxa"/>
        <w:tblLayout w:type="fixed"/>
        <w:tblLook w:val="01E0" w:firstRow="1" w:lastRow="1" w:firstColumn="1" w:lastColumn="1" w:noHBand="0" w:noVBand="0"/>
      </w:tblPr>
      <w:tblGrid>
        <w:gridCol w:w="2220"/>
        <w:gridCol w:w="997"/>
        <w:gridCol w:w="1440"/>
        <w:gridCol w:w="1013"/>
        <w:gridCol w:w="1260"/>
        <w:gridCol w:w="1138"/>
        <w:gridCol w:w="1080"/>
        <w:gridCol w:w="1188"/>
      </w:tblGrid>
      <w:tr w:rsidR="00586134" w:rsidRPr="00586134" w14:paraId="53EF68FF" w14:textId="77777777" w:rsidTr="00586134">
        <w:trPr>
          <w:trHeight w:val="585"/>
        </w:trPr>
        <w:tc>
          <w:tcPr>
            <w:tcW w:w="2220" w:type="dxa"/>
            <w:tcBorders>
              <w:top w:val="single" w:sz="8" w:space="0" w:color="auto"/>
              <w:bottom w:val="single" w:sz="8" w:space="0" w:color="auto"/>
            </w:tcBorders>
          </w:tcPr>
          <w:p w14:paraId="3B9514DC" w14:textId="77777777" w:rsidR="00586134" w:rsidRPr="00586134" w:rsidRDefault="00586134" w:rsidP="00586134">
            <w:pPr>
              <w:spacing w:after="0" w:line="276" w:lineRule="auto"/>
              <w:jc w:val="both"/>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2020</w:t>
            </w:r>
          </w:p>
          <w:p w14:paraId="614E1C94"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p w14:paraId="0CAB3FBF" w14:textId="77777777" w:rsidR="00586134" w:rsidRPr="00586134" w:rsidRDefault="00586134" w:rsidP="00586134">
            <w:pPr>
              <w:spacing w:after="0" w:line="276" w:lineRule="auto"/>
              <w:jc w:val="both"/>
              <w:rPr>
                <w:rFonts w:ascii="Calibri" w:eastAsia="Times New Roman" w:hAnsi="Calibri" w:cs="Times New Roman"/>
                <w:b/>
                <w:sz w:val="16"/>
                <w:szCs w:val="16"/>
                <w:lang w:val="en-US" w:eastAsia="el-GR"/>
              </w:rPr>
            </w:pPr>
            <w:r w:rsidRPr="00586134">
              <w:rPr>
                <w:rFonts w:ascii="Calibri" w:eastAsia="Times New Roman" w:hAnsi="Calibri" w:cs="Times New Roman"/>
                <w:bCs/>
                <w:i/>
                <w:sz w:val="16"/>
                <w:szCs w:val="16"/>
                <w:lang w:eastAsia="el-GR"/>
              </w:rPr>
              <w:t xml:space="preserve"> Ποσά σε χιλ. Ευρώ</w:t>
            </w:r>
          </w:p>
        </w:tc>
        <w:tc>
          <w:tcPr>
            <w:tcW w:w="997" w:type="dxa"/>
            <w:tcBorders>
              <w:top w:val="single" w:sz="8" w:space="0" w:color="auto"/>
              <w:bottom w:val="single" w:sz="8" w:space="0" w:color="auto"/>
            </w:tcBorders>
            <w:vAlign w:val="center"/>
          </w:tcPr>
          <w:p w14:paraId="20B93E08"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Μετοχικό κεφάλαιο</w:t>
            </w:r>
          </w:p>
        </w:tc>
        <w:tc>
          <w:tcPr>
            <w:tcW w:w="1440" w:type="dxa"/>
            <w:tcBorders>
              <w:top w:val="single" w:sz="8" w:space="0" w:color="auto"/>
              <w:bottom w:val="single" w:sz="8" w:space="0" w:color="auto"/>
            </w:tcBorders>
            <w:vAlign w:val="center"/>
          </w:tcPr>
          <w:p w14:paraId="7D8D82DB" w14:textId="77777777" w:rsidR="00586134" w:rsidRPr="00586134" w:rsidRDefault="00586134" w:rsidP="00586134">
            <w:pPr>
              <w:spacing w:after="0" w:line="276" w:lineRule="auto"/>
              <w:ind w:left="-113" w:right="-81"/>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Διαφορά από έκδοση μετοχών υπέρ το άρτιο</w:t>
            </w:r>
          </w:p>
        </w:tc>
        <w:tc>
          <w:tcPr>
            <w:tcW w:w="1013" w:type="dxa"/>
            <w:tcBorders>
              <w:top w:val="single" w:sz="8" w:space="0" w:color="auto"/>
              <w:bottom w:val="single" w:sz="8" w:space="0" w:color="auto"/>
            </w:tcBorders>
            <w:vAlign w:val="center"/>
          </w:tcPr>
          <w:p w14:paraId="38E2167A" w14:textId="77777777" w:rsidR="00586134" w:rsidRPr="00586134" w:rsidRDefault="00586134" w:rsidP="00586134">
            <w:pPr>
              <w:spacing w:after="0" w:line="276" w:lineRule="auto"/>
              <w:ind w:left="-135" w:right="-96"/>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Τακτικό αποθεματικό</w:t>
            </w:r>
          </w:p>
        </w:tc>
        <w:tc>
          <w:tcPr>
            <w:tcW w:w="1260" w:type="dxa"/>
            <w:tcBorders>
              <w:top w:val="single" w:sz="8" w:space="0" w:color="auto"/>
              <w:bottom w:val="single" w:sz="8" w:space="0" w:color="auto"/>
            </w:tcBorders>
            <w:vAlign w:val="center"/>
          </w:tcPr>
          <w:p w14:paraId="5485172B"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Λοιπά</w:t>
            </w:r>
          </w:p>
          <w:p w14:paraId="10D6A617"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tc>
        <w:tc>
          <w:tcPr>
            <w:tcW w:w="1138" w:type="dxa"/>
            <w:tcBorders>
              <w:top w:val="single" w:sz="8" w:space="0" w:color="auto"/>
              <w:bottom w:val="single" w:sz="8" w:space="0" w:color="auto"/>
            </w:tcBorders>
            <w:vAlign w:val="center"/>
          </w:tcPr>
          <w:p w14:paraId="15AE6F30"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p w14:paraId="5FEC4C11"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Χρεογράφων</w:t>
            </w:r>
          </w:p>
        </w:tc>
        <w:tc>
          <w:tcPr>
            <w:tcW w:w="1080" w:type="dxa"/>
            <w:tcBorders>
              <w:top w:val="single" w:sz="8" w:space="0" w:color="auto"/>
              <w:bottom w:val="single" w:sz="8" w:space="0" w:color="auto"/>
            </w:tcBorders>
            <w:vAlign w:val="center"/>
          </w:tcPr>
          <w:p w14:paraId="072F1AE5"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Αποτελ. </w:t>
            </w:r>
          </w:p>
          <w:p w14:paraId="35277A31"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(κέρδη) εις νέον)</w:t>
            </w:r>
          </w:p>
        </w:tc>
        <w:tc>
          <w:tcPr>
            <w:tcW w:w="1188" w:type="dxa"/>
            <w:tcBorders>
              <w:top w:val="single" w:sz="8" w:space="0" w:color="auto"/>
              <w:bottom w:val="single" w:sz="8" w:space="0" w:color="auto"/>
            </w:tcBorders>
            <w:vAlign w:val="center"/>
          </w:tcPr>
          <w:p w14:paraId="468769B7" w14:textId="77777777" w:rsidR="00586134" w:rsidRPr="00586134" w:rsidRDefault="00586134" w:rsidP="00586134">
            <w:pPr>
              <w:spacing w:after="0" w:line="276" w:lineRule="auto"/>
              <w:ind w:left="-5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ιδίων κεφαλαίων</w:t>
            </w:r>
          </w:p>
        </w:tc>
      </w:tr>
      <w:tr w:rsidR="00586134" w:rsidRPr="00586134" w14:paraId="2ACE35A6" w14:textId="77777777" w:rsidTr="00586134">
        <w:tc>
          <w:tcPr>
            <w:tcW w:w="2220" w:type="dxa"/>
            <w:tcBorders>
              <w:top w:val="single" w:sz="8" w:space="0" w:color="A6A6A6"/>
              <w:bottom w:val="single" w:sz="8" w:space="0" w:color="A6A6A6"/>
            </w:tcBorders>
            <w:vAlign w:val="bottom"/>
          </w:tcPr>
          <w:p w14:paraId="229BDE79"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Υπόλοιπο την</w:t>
            </w:r>
          </w:p>
          <w:p w14:paraId="50B287A5" w14:textId="77777777" w:rsidR="00586134" w:rsidRPr="00586134" w:rsidRDefault="00586134" w:rsidP="00586134">
            <w:pPr>
              <w:spacing w:after="0" w:line="276" w:lineRule="auto"/>
              <w:ind w:left="-108" w:right="-108"/>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w:t>
            </w:r>
            <w:r w:rsidRPr="00586134">
              <w:rPr>
                <w:rFonts w:ascii="Calibri" w:eastAsia="Times New Roman" w:hAnsi="Calibri" w:cs="Times New Roman"/>
                <w:b/>
                <w:sz w:val="16"/>
                <w:szCs w:val="16"/>
                <w:vertAlign w:val="superscript"/>
                <w:lang w:eastAsia="el-GR"/>
              </w:rPr>
              <w:t>η</w:t>
            </w:r>
            <w:r w:rsidRPr="00586134">
              <w:rPr>
                <w:rFonts w:ascii="Calibri" w:eastAsia="Times New Roman" w:hAnsi="Calibri" w:cs="Times New Roman"/>
                <w:b/>
                <w:sz w:val="16"/>
                <w:szCs w:val="16"/>
                <w:lang w:eastAsia="el-GR"/>
              </w:rPr>
              <w:t xml:space="preserve"> Ιανουαρίου 2020</w:t>
            </w:r>
          </w:p>
        </w:tc>
        <w:tc>
          <w:tcPr>
            <w:tcW w:w="997" w:type="dxa"/>
            <w:tcBorders>
              <w:bottom w:val="single" w:sz="8" w:space="0" w:color="A6A6A6"/>
            </w:tcBorders>
            <w:vAlign w:val="bottom"/>
          </w:tcPr>
          <w:p w14:paraId="6C0AADEA"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63.900</w:t>
            </w:r>
          </w:p>
        </w:tc>
        <w:tc>
          <w:tcPr>
            <w:tcW w:w="1440" w:type="dxa"/>
            <w:tcBorders>
              <w:bottom w:val="single" w:sz="8" w:space="0" w:color="A6A6A6"/>
            </w:tcBorders>
            <w:vAlign w:val="bottom"/>
          </w:tcPr>
          <w:p w14:paraId="70BED634"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40.502</w:t>
            </w:r>
          </w:p>
        </w:tc>
        <w:tc>
          <w:tcPr>
            <w:tcW w:w="1013" w:type="dxa"/>
            <w:tcBorders>
              <w:bottom w:val="single" w:sz="8" w:space="0" w:color="A6A6A6"/>
            </w:tcBorders>
            <w:vAlign w:val="bottom"/>
          </w:tcPr>
          <w:p w14:paraId="642C6DD1"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22.207</w:t>
            </w:r>
          </w:p>
        </w:tc>
        <w:tc>
          <w:tcPr>
            <w:tcW w:w="1260" w:type="dxa"/>
            <w:tcBorders>
              <w:bottom w:val="single" w:sz="8" w:space="0" w:color="A6A6A6"/>
            </w:tcBorders>
            <w:vAlign w:val="bottom"/>
          </w:tcPr>
          <w:p w14:paraId="177DDE8B"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355.765</w:t>
            </w:r>
          </w:p>
        </w:tc>
        <w:tc>
          <w:tcPr>
            <w:tcW w:w="1138" w:type="dxa"/>
            <w:tcBorders>
              <w:bottom w:val="single" w:sz="8" w:space="0" w:color="A6A6A6"/>
            </w:tcBorders>
            <w:vAlign w:val="bottom"/>
          </w:tcPr>
          <w:p w14:paraId="52CF3863"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val="en-US" w:eastAsia="el-GR"/>
              </w:rPr>
              <w:t>(12.203)</w:t>
            </w:r>
          </w:p>
        </w:tc>
        <w:tc>
          <w:tcPr>
            <w:tcW w:w="1080" w:type="dxa"/>
            <w:tcBorders>
              <w:bottom w:val="single" w:sz="8" w:space="0" w:color="A6A6A6"/>
            </w:tcBorders>
            <w:vAlign w:val="bottom"/>
          </w:tcPr>
          <w:p w14:paraId="72B30926"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val="en-US" w:eastAsia="el-GR"/>
              </w:rPr>
            </w:pPr>
            <w:r w:rsidRPr="00586134">
              <w:rPr>
                <w:rFonts w:ascii="Calibri" w:eastAsia="Times New Roman" w:hAnsi="Calibri" w:cs="Times New Roman"/>
                <w:b/>
                <w:color w:val="000000"/>
                <w:sz w:val="16"/>
                <w:szCs w:val="16"/>
                <w:lang w:val="en-US" w:eastAsia="el-GR"/>
              </w:rPr>
              <w:t>480.969</w:t>
            </w:r>
          </w:p>
        </w:tc>
        <w:tc>
          <w:tcPr>
            <w:tcW w:w="1188" w:type="dxa"/>
            <w:tcBorders>
              <w:bottom w:val="single" w:sz="8" w:space="0" w:color="A6A6A6"/>
            </w:tcBorders>
            <w:vAlign w:val="bottom"/>
          </w:tcPr>
          <w:p w14:paraId="5972F92E"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951.140</w:t>
            </w:r>
          </w:p>
        </w:tc>
      </w:tr>
      <w:tr w:rsidR="00586134" w:rsidRPr="00586134" w14:paraId="354295D6" w14:textId="77777777" w:rsidTr="00586134">
        <w:tc>
          <w:tcPr>
            <w:tcW w:w="2220" w:type="dxa"/>
            <w:tcBorders>
              <w:top w:val="single" w:sz="8" w:space="0" w:color="A6A6A6"/>
              <w:bottom w:val="single" w:sz="8" w:space="0" w:color="A6A6A6"/>
            </w:tcBorders>
            <w:vAlign w:val="bottom"/>
          </w:tcPr>
          <w:p w14:paraId="43ECF646"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Καθαρά Κέρδη περιόδου</w:t>
            </w:r>
          </w:p>
        </w:tc>
        <w:tc>
          <w:tcPr>
            <w:tcW w:w="997" w:type="dxa"/>
            <w:tcBorders>
              <w:top w:val="single" w:sz="8" w:space="0" w:color="A6A6A6"/>
              <w:bottom w:val="single" w:sz="8" w:space="0" w:color="A6A6A6"/>
            </w:tcBorders>
            <w:vAlign w:val="bottom"/>
          </w:tcPr>
          <w:p w14:paraId="74B0B484"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14:paraId="3A0A2B08"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14:paraId="3321AE25"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14:paraId="2E228BEC"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14:paraId="7E5EA556"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14:paraId="0FF9D4D3"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40.124</w:t>
            </w:r>
          </w:p>
        </w:tc>
        <w:tc>
          <w:tcPr>
            <w:tcW w:w="1188" w:type="dxa"/>
            <w:tcBorders>
              <w:top w:val="single" w:sz="8" w:space="0" w:color="A6A6A6"/>
              <w:bottom w:val="single" w:sz="8" w:space="0" w:color="A6A6A6"/>
            </w:tcBorders>
            <w:shd w:val="clear" w:color="auto" w:fill="auto"/>
            <w:vAlign w:val="bottom"/>
          </w:tcPr>
          <w:p w14:paraId="7E664A70"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40.124</w:t>
            </w:r>
          </w:p>
        </w:tc>
      </w:tr>
      <w:tr w:rsidR="00586134" w:rsidRPr="00586134" w14:paraId="60685FE1" w14:textId="77777777" w:rsidTr="00586134">
        <w:tc>
          <w:tcPr>
            <w:tcW w:w="2220" w:type="dxa"/>
            <w:tcBorders>
              <w:top w:val="single" w:sz="8" w:space="0" w:color="A6A6A6"/>
              <w:bottom w:val="single" w:sz="8" w:space="0" w:color="A6A6A6"/>
            </w:tcBorders>
            <w:vAlign w:val="bottom"/>
          </w:tcPr>
          <w:p w14:paraId="567B02FD"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Καθαρό εισόδημα καταχωρημένο απ’ ευθείας στην Καθαρή Θέσης</w:t>
            </w:r>
          </w:p>
        </w:tc>
        <w:tc>
          <w:tcPr>
            <w:tcW w:w="997" w:type="dxa"/>
            <w:tcBorders>
              <w:top w:val="single" w:sz="8" w:space="0" w:color="A6A6A6"/>
              <w:bottom w:val="single" w:sz="8" w:space="0" w:color="A6A6A6"/>
            </w:tcBorders>
            <w:vAlign w:val="bottom"/>
          </w:tcPr>
          <w:p w14:paraId="482E925B"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14:paraId="3DB17CDC"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14:paraId="5D0FC88E"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14:paraId="418DD81C"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14:paraId="79A892EB"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(1.038)</w:t>
            </w:r>
          </w:p>
        </w:tc>
        <w:tc>
          <w:tcPr>
            <w:tcW w:w="1080" w:type="dxa"/>
            <w:tcBorders>
              <w:top w:val="single" w:sz="8" w:space="0" w:color="A6A6A6"/>
              <w:bottom w:val="single" w:sz="8" w:space="0" w:color="A6A6A6"/>
            </w:tcBorders>
            <w:shd w:val="clear" w:color="auto" w:fill="auto"/>
            <w:vAlign w:val="bottom"/>
          </w:tcPr>
          <w:p w14:paraId="53193F06"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88" w:type="dxa"/>
            <w:tcBorders>
              <w:top w:val="single" w:sz="8" w:space="0" w:color="A6A6A6"/>
              <w:bottom w:val="single" w:sz="8" w:space="0" w:color="A6A6A6"/>
            </w:tcBorders>
            <w:shd w:val="clear" w:color="auto" w:fill="auto"/>
            <w:vAlign w:val="bottom"/>
          </w:tcPr>
          <w:p w14:paraId="0A93BA8D"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(1.038)</w:t>
            </w:r>
          </w:p>
        </w:tc>
      </w:tr>
      <w:tr w:rsidR="00586134" w:rsidRPr="00586134" w14:paraId="4D2E6305" w14:textId="77777777" w:rsidTr="00586134">
        <w:tc>
          <w:tcPr>
            <w:tcW w:w="2220" w:type="dxa"/>
            <w:tcBorders>
              <w:top w:val="single" w:sz="8" w:space="0" w:color="A6A6A6"/>
              <w:bottom w:val="single" w:sz="8" w:space="0" w:color="A6A6A6"/>
            </w:tcBorders>
            <w:vAlign w:val="bottom"/>
          </w:tcPr>
          <w:p w14:paraId="1F331E78"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Μερίσματα</w:t>
            </w:r>
          </w:p>
        </w:tc>
        <w:tc>
          <w:tcPr>
            <w:tcW w:w="997" w:type="dxa"/>
            <w:tcBorders>
              <w:top w:val="single" w:sz="8" w:space="0" w:color="A6A6A6"/>
              <w:bottom w:val="single" w:sz="8" w:space="0" w:color="A6A6A6"/>
            </w:tcBorders>
            <w:vAlign w:val="bottom"/>
          </w:tcPr>
          <w:p w14:paraId="0724B25F"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40" w:type="dxa"/>
            <w:tcBorders>
              <w:top w:val="single" w:sz="8" w:space="0" w:color="A6A6A6"/>
              <w:bottom w:val="single" w:sz="8" w:space="0" w:color="A6A6A6"/>
            </w:tcBorders>
            <w:vAlign w:val="bottom"/>
          </w:tcPr>
          <w:p w14:paraId="25DB92A5"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13" w:type="dxa"/>
            <w:tcBorders>
              <w:top w:val="single" w:sz="8" w:space="0" w:color="A6A6A6"/>
              <w:bottom w:val="single" w:sz="8" w:space="0" w:color="A6A6A6"/>
            </w:tcBorders>
            <w:vAlign w:val="bottom"/>
          </w:tcPr>
          <w:p w14:paraId="73959D41"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60" w:type="dxa"/>
            <w:tcBorders>
              <w:top w:val="single" w:sz="8" w:space="0" w:color="A6A6A6"/>
              <w:bottom w:val="single" w:sz="8" w:space="0" w:color="A6A6A6"/>
            </w:tcBorders>
            <w:vAlign w:val="bottom"/>
          </w:tcPr>
          <w:p w14:paraId="4DBEB43C"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8" w:type="dxa"/>
            <w:tcBorders>
              <w:top w:val="single" w:sz="8" w:space="0" w:color="A6A6A6"/>
              <w:bottom w:val="single" w:sz="8" w:space="0" w:color="A6A6A6"/>
            </w:tcBorders>
            <w:shd w:val="clear" w:color="auto" w:fill="auto"/>
            <w:vAlign w:val="bottom"/>
          </w:tcPr>
          <w:p w14:paraId="281531BF"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80" w:type="dxa"/>
            <w:tcBorders>
              <w:top w:val="single" w:sz="8" w:space="0" w:color="A6A6A6"/>
              <w:bottom w:val="single" w:sz="8" w:space="0" w:color="A6A6A6"/>
            </w:tcBorders>
            <w:shd w:val="clear" w:color="auto" w:fill="auto"/>
            <w:vAlign w:val="bottom"/>
          </w:tcPr>
          <w:p w14:paraId="50223EF5"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(40.470)</w:t>
            </w:r>
          </w:p>
        </w:tc>
        <w:tc>
          <w:tcPr>
            <w:tcW w:w="1188" w:type="dxa"/>
            <w:tcBorders>
              <w:top w:val="single" w:sz="8" w:space="0" w:color="A6A6A6"/>
              <w:bottom w:val="single" w:sz="8" w:space="0" w:color="A6A6A6"/>
            </w:tcBorders>
            <w:shd w:val="clear" w:color="auto" w:fill="auto"/>
            <w:vAlign w:val="bottom"/>
          </w:tcPr>
          <w:p w14:paraId="4CD61D49"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(40.470)</w:t>
            </w:r>
          </w:p>
        </w:tc>
      </w:tr>
      <w:tr w:rsidR="00586134" w:rsidRPr="00586134" w14:paraId="362E8427" w14:textId="77777777" w:rsidTr="00586134">
        <w:tc>
          <w:tcPr>
            <w:tcW w:w="2220" w:type="dxa"/>
            <w:tcBorders>
              <w:top w:val="single" w:sz="8" w:space="0" w:color="A6A6A6"/>
              <w:bottom w:val="single" w:sz="12" w:space="0" w:color="auto"/>
            </w:tcBorders>
            <w:vAlign w:val="bottom"/>
          </w:tcPr>
          <w:p w14:paraId="07998712"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Υπόλοιπο την   </w:t>
            </w:r>
          </w:p>
          <w:p w14:paraId="27DF5F42" w14:textId="77777777" w:rsidR="00586134" w:rsidRPr="00586134" w:rsidRDefault="00586134" w:rsidP="00586134">
            <w:pPr>
              <w:spacing w:after="0" w:line="276" w:lineRule="auto"/>
              <w:ind w:left="-108" w:right="-108"/>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3</w:t>
            </w:r>
            <w:r w:rsidRPr="00586134">
              <w:rPr>
                <w:rFonts w:ascii="Calibri" w:eastAsia="Times New Roman" w:hAnsi="Calibri" w:cs="Times New Roman"/>
                <w:b/>
                <w:sz w:val="16"/>
                <w:szCs w:val="16"/>
                <w:lang w:val="en-US" w:eastAsia="el-GR"/>
              </w:rPr>
              <w:t xml:space="preserve">0 </w:t>
            </w:r>
            <w:r w:rsidRPr="00586134">
              <w:rPr>
                <w:rFonts w:ascii="Calibri" w:eastAsia="Times New Roman" w:hAnsi="Calibri" w:cs="Times New Roman"/>
                <w:b/>
                <w:sz w:val="16"/>
                <w:szCs w:val="16"/>
                <w:lang w:eastAsia="el-GR"/>
              </w:rPr>
              <w:t>Σεπτεμβρίου  2020</w:t>
            </w:r>
          </w:p>
        </w:tc>
        <w:tc>
          <w:tcPr>
            <w:tcW w:w="997" w:type="dxa"/>
            <w:tcBorders>
              <w:top w:val="single" w:sz="8" w:space="0" w:color="A6A6A6"/>
              <w:bottom w:val="single" w:sz="12" w:space="0" w:color="auto"/>
            </w:tcBorders>
            <w:vAlign w:val="bottom"/>
          </w:tcPr>
          <w:p w14:paraId="3F5636C7"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63.900</w:t>
            </w:r>
          </w:p>
        </w:tc>
        <w:tc>
          <w:tcPr>
            <w:tcW w:w="1440" w:type="dxa"/>
            <w:tcBorders>
              <w:top w:val="single" w:sz="8" w:space="0" w:color="A6A6A6"/>
              <w:bottom w:val="single" w:sz="12" w:space="0" w:color="auto"/>
            </w:tcBorders>
            <w:vAlign w:val="bottom"/>
          </w:tcPr>
          <w:p w14:paraId="698034ED"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40.502</w:t>
            </w:r>
          </w:p>
        </w:tc>
        <w:tc>
          <w:tcPr>
            <w:tcW w:w="1013" w:type="dxa"/>
            <w:tcBorders>
              <w:top w:val="single" w:sz="8" w:space="0" w:color="A6A6A6"/>
              <w:bottom w:val="single" w:sz="12" w:space="0" w:color="auto"/>
            </w:tcBorders>
            <w:vAlign w:val="bottom"/>
          </w:tcPr>
          <w:p w14:paraId="767B509F"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22.207</w:t>
            </w:r>
          </w:p>
        </w:tc>
        <w:tc>
          <w:tcPr>
            <w:tcW w:w="1260" w:type="dxa"/>
            <w:tcBorders>
              <w:top w:val="single" w:sz="8" w:space="0" w:color="A6A6A6"/>
              <w:bottom w:val="single" w:sz="12" w:space="0" w:color="auto"/>
            </w:tcBorders>
            <w:vAlign w:val="bottom"/>
          </w:tcPr>
          <w:p w14:paraId="73D0CC82" w14:textId="77777777" w:rsidR="00586134" w:rsidRPr="00586134" w:rsidRDefault="00586134" w:rsidP="00586134">
            <w:pPr>
              <w:spacing w:after="0" w:line="276" w:lineRule="auto"/>
              <w:ind w:left="-108" w:righ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355.765</w:t>
            </w:r>
          </w:p>
        </w:tc>
        <w:tc>
          <w:tcPr>
            <w:tcW w:w="1138" w:type="dxa"/>
            <w:tcBorders>
              <w:top w:val="single" w:sz="8" w:space="0" w:color="A6A6A6"/>
              <w:bottom w:val="single" w:sz="12" w:space="0" w:color="auto"/>
            </w:tcBorders>
            <w:shd w:val="clear" w:color="auto" w:fill="auto"/>
            <w:vAlign w:val="bottom"/>
          </w:tcPr>
          <w:p w14:paraId="2C429508"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(13.241)</w:t>
            </w:r>
          </w:p>
        </w:tc>
        <w:tc>
          <w:tcPr>
            <w:tcW w:w="1080" w:type="dxa"/>
            <w:tcBorders>
              <w:top w:val="single" w:sz="8" w:space="0" w:color="A6A6A6"/>
              <w:bottom w:val="single" w:sz="12" w:space="0" w:color="auto"/>
            </w:tcBorders>
            <w:shd w:val="clear" w:color="auto" w:fill="auto"/>
            <w:vAlign w:val="bottom"/>
          </w:tcPr>
          <w:p w14:paraId="115C2CD9"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480.623</w:t>
            </w:r>
          </w:p>
        </w:tc>
        <w:tc>
          <w:tcPr>
            <w:tcW w:w="1188" w:type="dxa"/>
            <w:tcBorders>
              <w:top w:val="single" w:sz="8" w:space="0" w:color="A6A6A6"/>
              <w:bottom w:val="single" w:sz="12" w:space="0" w:color="auto"/>
            </w:tcBorders>
            <w:shd w:val="clear" w:color="auto" w:fill="auto"/>
            <w:vAlign w:val="bottom"/>
          </w:tcPr>
          <w:p w14:paraId="18314B9D"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val="en-US" w:eastAsia="el-GR"/>
              </w:rPr>
            </w:pPr>
            <w:r w:rsidRPr="00586134">
              <w:rPr>
                <w:rFonts w:ascii="Calibri" w:eastAsia="Times New Roman" w:hAnsi="Calibri" w:cs="Times New Roman"/>
                <w:b/>
                <w:color w:val="000000"/>
                <w:sz w:val="16"/>
                <w:szCs w:val="16"/>
                <w:lang w:val="en-US" w:eastAsia="el-GR"/>
              </w:rPr>
              <w:t>949.756</w:t>
            </w:r>
          </w:p>
        </w:tc>
      </w:tr>
    </w:tbl>
    <w:p w14:paraId="319095E6" w14:textId="77777777" w:rsidR="00586134" w:rsidRPr="00586134" w:rsidRDefault="00586134" w:rsidP="00586134">
      <w:pPr>
        <w:spacing w:after="0" w:line="276" w:lineRule="auto"/>
        <w:jc w:val="both"/>
        <w:outlineLvl w:val="0"/>
        <w:rPr>
          <w:rFonts w:ascii="Calibri" w:eastAsia="Times New Roman" w:hAnsi="Calibri" w:cs="Times New Roman"/>
          <w:b/>
          <w:sz w:val="16"/>
          <w:szCs w:val="16"/>
          <w:lang w:val="en-US" w:eastAsia="el-GR"/>
        </w:rPr>
      </w:pPr>
      <w:bookmarkStart w:id="12" w:name="_Toc445571739"/>
      <w:bookmarkStart w:id="13" w:name="_Toc445572272"/>
      <w:bookmarkStart w:id="14" w:name="_Toc445572607"/>
      <w:bookmarkStart w:id="15" w:name="_Toc445572896"/>
    </w:p>
    <w:p w14:paraId="12D36835" w14:textId="77777777" w:rsidR="00586134" w:rsidRPr="00586134" w:rsidRDefault="00586134" w:rsidP="00586134">
      <w:pPr>
        <w:spacing w:after="0" w:line="276" w:lineRule="auto"/>
        <w:jc w:val="both"/>
        <w:outlineLvl w:val="0"/>
        <w:rPr>
          <w:rFonts w:ascii="Calibri" w:eastAsia="Times New Roman" w:hAnsi="Calibri" w:cs="Times New Roman"/>
          <w:b/>
          <w:sz w:val="16"/>
          <w:szCs w:val="16"/>
          <w:lang w:eastAsia="el-GR"/>
        </w:rPr>
      </w:pPr>
    </w:p>
    <w:tbl>
      <w:tblPr>
        <w:tblpPr w:leftFromText="180" w:rightFromText="180" w:vertAnchor="text" w:horzAnchor="margin" w:tblpXSpec="center" w:tblpY="343"/>
        <w:tblW w:w="10346" w:type="dxa"/>
        <w:tblLayout w:type="fixed"/>
        <w:tblLook w:val="01E0" w:firstRow="1" w:lastRow="1" w:firstColumn="1" w:lastColumn="1" w:noHBand="0" w:noVBand="0"/>
      </w:tblPr>
      <w:tblGrid>
        <w:gridCol w:w="2221"/>
        <w:gridCol w:w="996"/>
        <w:gridCol w:w="1416"/>
        <w:gridCol w:w="1037"/>
        <w:gridCol w:w="1274"/>
        <w:gridCol w:w="1134"/>
        <w:gridCol w:w="1134"/>
        <w:gridCol w:w="1134"/>
      </w:tblGrid>
      <w:tr w:rsidR="00586134" w:rsidRPr="00586134" w14:paraId="32EBF40D" w14:textId="77777777" w:rsidTr="00586134">
        <w:trPr>
          <w:trHeight w:val="555"/>
        </w:trPr>
        <w:tc>
          <w:tcPr>
            <w:tcW w:w="2221" w:type="dxa"/>
            <w:tcBorders>
              <w:top w:val="single" w:sz="8" w:space="0" w:color="auto"/>
              <w:bottom w:val="single" w:sz="8" w:space="0" w:color="auto"/>
            </w:tcBorders>
          </w:tcPr>
          <w:p w14:paraId="53516FF3" w14:textId="77777777" w:rsidR="00586134" w:rsidRPr="00586134" w:rsidRDefault="00586134" w:rsidP="00586134">
            <w:pPr>
              <w:spacing w:after="0" w:line="276" w:lineRule="auto"/>
              <w:ind w:right="-108"/>
              <w:jc w:val="both"/>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2021</w:t>
            </w:r>
          </w:p>
          <w:p w14:paraId="7640AE0B" w14:textId="77777777" w:rsidR="00586134" w:rsidRPr="00586134" w:rsidRDefault="00586134" w:rsidP="00586134">
            <w:pPr>
              <w:spacing w:after="0" w:line="276" w:lineRule="auto"/>
              <w:ind w:right="-108"/>
              <w:jc w:val="both"/>
              <w:rPr>
                <w:rFonts w:ascii="Calibri" w:eastAsia="Times New Roman" w:hAnsi="Calibri" w:cs="Times New Roman"/>
                <w:b/>
                <w:sz w:val="16"/>
                <w:szCs w:val="16"/>
                <w:lang w:eastAsia="el-GR"/>
              </w:rPr>
            </w:pPr>
            <w:r w:rsidRPr="00586134">
              <w:rPr>
                <w:rFonts w:ascii="Calibri" w:eastAsia="Times New Roman" w:hAnsi="Calibri" w:cs="Times New Roman"/>
                <w:bCs/>
                <w:i/>
                <w:sz w:val="16"/>
                <w:szCs w:val="16"/>
                <w:lang w:eastAsia="el-GR"/>
              </w:rPr>
              <w:t>Ποσά σε χιλ. Ευρώ</w:t>
            </w:r>
          </w:p>
        </w:tc>
        <w:tc>
          <w:tcPr>
            <w:tcW w:w="996" w:type="dxa"/>
            <w:tcBorders>
              <w:top w:val="single" w:sz="8" w:space="0" w:color="auto"/>
              <w:bottom w:val="single" w:sz="8" w:space="0" w:color="auto"/>
            </w:tcBorders>
            <w:vAlign w:val="center"/>
          </w:tcPr>
          <w:p w14:paraId="2A61C400"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Μετοχικό κεφάλαιο</w:t>
            </w:r>
          </w:p>
        </w:tc>
        <w:tc>
          <w:tcPr>
            <w:tcW w:w="1416" w:type="dxa"/>
            <w:tcBorders>
              <w:top w:val="single" w:sz="8" w:space="0" w:color="auto"/>
              <w:bottom w:val="single" w:sz="8" w:space="0" w:color="auto"/>
            </w:tcBorders>
            <w:vAlign w:val="center"/>
          </w:tcPr>
          <w:p w14:paraId="03A8EBFA" w14:textId="77777777" w:rsidR="00586134" w:rsidRPr="00586134" w:rsidRDefault="00586134" w:rsidP="00586134">
            <w:pPr>
              <w:spacing w:after="0" w:line="276" w:lineRule="auto"/>
              <w:ind w:left="-113" w:right="-81"/>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Διαφορά από έκδοση μετοχών υπέρ το άρτιο</w:t>
            </w:r>
          </w:p>
        </w:tc>
        <w:tc>
          <w:tcPr>
            <w:tcW w:w="1037" w:type="dxa"/>
            <w:tcBorders>
              <w:top w:val="single" w:sz="8" w:space="0" w:color="auto"/>
              <w:bottom w:val="single" w:sz="8" w:space="0" w:color="auto"/>
            </w:tcBorders>
            <w:vAlign w:val="center"/>
          </w:tcPr>
          <w:p w14:paraId="02717D3D" w14:textId="77777777" w:rsidR="00586134" w:rsidRPr="00586134" w:rsidRDefault="00586134" w:rsidP="00586134">
            <w:pPr>
              <w:spacing w:after="0" w:line="276" w:lineRule="auto"/>
              <w:ind w:left="-135" w:right="-96"/>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Τακτικό αποθεματικό</w:t>
            </w:r>
          </w:p>
        </w:tc>
        <w:tc>
          <w:tcPr>
            <w:tcW w:w="1274" w:type="dxa"/>
            <w:tcBorders>
              <w:top w:val="single" w:sz="8" w:space="0" w:color="auto"/>
              <w:bottom w:val="single" w:sz="8" w:space="0" w:color="auto"/>
            </w:tcBorders>
            <w:vAlign w:val="center"/>
          </w:tcPr>
          <w:p w14:paraId="56DE2F1A"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Λοιπά</w:t>
            </w:r>
          </w:p>
          <w:p w14:paraId="24C1DD27"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tc>
        <w:tc>
          <w:tcPr>
            <w:tcW w:w="1134" w:type="dxa"/>
            <w:tcBorders>
              <w:top w:val="single" w:sz="8" w:space="0" w:color="auto"/>
              <w:bottom w:val="single" w:sz="8" w:space="0" w:color="auto"/>
            </w:tcBorders>
            <w:vAlign w:val="center"/>
          </w:tcPr>
          <w:p w14:paraId="3C4DF071"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p w14:paraId="150DFFA3"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Χρεογράφων</w:t>
            </w:r>
          </w:p>
        </w:tc>
        <w:tc>
          <w:tcPr>
            <w:tcW w:w="1134" w:type="dxa"/>
            <w:tcBorders>
              <w:top w:val="single" w:sz="8" w:space="0" w:color="auto"/>
              <w:bottom w:val="single" w:sz="8" w:space="0" w:color="auto"/>
            </w:tcBorders>
            <w:vAlign w:val="center"/>
          </w:tcPr>
          <w:p w14:paraId="5514C8DC"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Αποτελ. </w:t>
            </w:r>
          </w:p>
          <w:p w14:paraId="196A860D"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(κέρδη) εις νέον)</w:t>
            </w:r>
          </w:p>
        </w:tc>
        <w:tc>
          <w:tcPr>
            <w:tcW w:w="1134" w:type="dxa"/>
            <w:tcBorders>
              <w:top w:val="single" w:sz="8" w:space="0" w:color="auto"/>
              <w:bottom w:val="single" w:sz="8" w:space="0" w:color="auto"/>
            </w:tcBorders>
            <w:vAlign w:val="center"/>
          </w:tcPr>
          <w:p w14:paraId="26A56A4E"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ιδίων κεφαλαίων</w:t>
            </w:r>
          </w:p>
        </w:tc>
      </w:tr>
      <w:tr w:rsidR="00586134" w:rsidRPr="00586134" w14:paraId="69715C84" w14:textId="77777777" w:rsidTr="00586134">
        <w:tc>
          <w:tcPr>
            <w:tcW w:w="2221" w:type="dxa"/>
            <w:tcBorders>
              <w:bottom w:val="single" w:sz="8" w:space="0" w:color="A6A6A6"/>
            </w:tcBorders>
            <w:vAlign w:val="bottom"/>
          </w:tcPr>
          <w:p w14:paraId="20FE55AA"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Υπόλοιπο την</w:t>
            </w:r>
          </w:p>
          <w:p w14:paraId="58292469"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w:t>
            </w:r>
            <w:r w:rsidRPr="00586134">
              <w:rPr>
                <w:rFonts w:ascii="Calibri" w:eastAsia="Times New Roman" w:hAnsi="Calibri" w:cs="Times New Roman"/>
                <w:b/>
                <w:sz w:val="16"/>
                <w:szCs w:val="16"/>
                <w:vertAlign w:val="superscript"/>
                <w:lang w:eastAsia="el-GR"/>
              </w:rPr>
              <w:t>η</w:t>
            </w:r>
            <w:r w:rsidRPr="00586134">
              <w:rPr>
                <w:rFonts w:ascii="Calibri" w:eastAsia="Times New Roman" w:hAnsi="Calibri" w:cs="Times New Roman"/>
                <w:b/>
                <w:sz w:val="16"/>
                <w:szCs w:val="16"/>
                <w:lang w:eastAsia="el-GR"/>
              </w:rPr>
              <w:t xml:space="preserve"> Ιανουαρίου 2021</w:t>
            </w:r>
          </w:p>
        </w:tc>
        <w:tc>
          <w:tcPr>
            <w:tcW w:w="996" w:type="dxa"/>
            <w:tcBorders>
              <w:bottom w:val="single" w:sz="8" w:space="0" w:color="A6A6A6"/>
            </w:tcBorders>
          </w:tcPr>
          <w:p w14:paraId="3D66BF30"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63.900</w:t>
            </w:r>
          </w:p>
        </w:tc>
        <w:tc>
          <w:tcPr>
            <w:tcW w:w="1416" w:type="dxa"/>
            <w:tcBorders>
              <w:bottom w:val="single" w:sz="8" w:space="0" w:color="A6A6A6"/>
            </w:tcBorders>
          </w:tcPr>
          <w:p w14:paraId="29C1759F"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40.502</w:t>
            </w:r>
          </w:p>
        </w:tc>
        <w:tc>
          <w:tcPr>
            <w:tcW w:w="1037" w:type="dxa"/>
            <w:tcBorders>
              <w:bottom w:val="single" w:sz="8" w:space="0" w:color="A6A6A6"/>
            </w:tcBorders>
          </w:tcPr>
          <w:p w14:paraId="7DCA1ECA"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22.207</w:t>
            </w:r>
          </w:p>
        </w:tc>
        <w:tc>
          <w:tcPr>
            <w:tcW w:w="1274" w:type="dxa"/>
            <w:tcBorders>
              <w:bottom w:val="single" w:sz="8" w:space="0" w:color="A6A6A6"/>
            </w:tcBorders>
          </w:tcPr>
          <w:p w14:paraId="4E0C16E8"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355.765</w:t>
            </w:r>
          </w:p>
        </w:tc>
        <w:tc>
          <w:tcPr>
            <w:tcW w:w="1134" w:type="dxa"/>
            <w:tcBorders>
              <w:bottom w:val="single" w:sz="8" w:space="0" w:color="A6A6A6"/>
            </w:tcBorders>
          </w:tcPr>
          <w:p w14:paraId="40D78EEF"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(12.884)</w:t>
            </w:r>
          </w:p>
        </w:tc>
        <w:tc>
          <w:tcPr>
            <w:tcW w:w="1134" w:type="dxa"/>
            <w:tcBorders>
              <w:bottom w:val="single" w:sz="8" w:space="0" w:color="A6A6A6"/>
            </w:tcBorders>
          </w:tcPr>
          <w:p w14:paraId="289339B2"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358.581</w:t>
            </w:r>
          </w:p>
        </w:tc>
        <w:tc>
          <w:tcPr>
            <w:tcW w:w="1134" w:type="dxa"/>
            <w:tcBorders>
              <w:bottom w:val="single" w:sz="8" w:space="0" w:color="A6A6A6"/>
            </w:tcBorders>
          </w:tcPr>
          <w:p w14:paraId="33193775" w14:textId="77777777" w:rsidR="00586134" w:rsidRPr="00586134" w:rsidRDefault="00586134" w:rsidP="00586134">
            <w:pPr>
              <w:spacing w:after="0" w:line="276" w:lineRule="auto"/>
              <w:jc w:val="center"/>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val="en-US" w:eastAsia="el-GR"/>
              </w:rPr>
              <w:t>828.071</w:t>
            </w:r>
          </w:p>
        </w:tc>
      </w:tr>
      <w:tr w:rsidR="00586134" w:rsidRPr="00586134" w14:paraId="54A1A252" w14:textId="77777777" w:rsidTr="00586134">
        <w:tc>
          <w:tcPr>
            <w:tcW w:w="2221" w:type="dxa"/>
            <w:tcBorders>
              <w:top w:val="single" w:sz="8" w:space="0" w:color="A6A6A6"/>
              <w:bottom w:val="single" w:sz="8" w:space="0" w:color="A6A6A6"/>
            </w:tcBorders>
            <w:vAlign w:val="bottom"/>
          </w:tcPr>
          <w:p w14:paraId="3CF72C10"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Καθαρά Κέρδη περιόδου</w:t>
            </w:r>
          </w:p>
        </w:tc>
        <w:tc>
          <w:tcPr>
            <w:tcW w:w="996" w:type="dxa"/>
            <w:tcBorders>
              <w:top w:val="single" w:sz="8" w:space="0" w:color="A6A6A6"/>
              <w:bottom w:val="single" w:sz="8" w:space="0" w:color="A6A6A6"/>
            </w:tcBorders>
            <w:vAlign w:val="bottom"/>
          </w:tcPr>
          <w:p w14:paraId="7162422B"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16" w:type="dxa"/>
            <w:tcBorders>
              <w:top w:val="single" w:sz="8" w:space="0" w:color="A6A6A6"/>
              <w:bottom w:val="single" w:sz="8" w:space="0" w:color="A6A6A6"/>
            </w:tcBorders>
            <w:vAlign w:val="bottom"/>
          </w:tcPr>
          <w:p w14:paraId="61915C16"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37" w:type="dxa"/>
            <w:tcBorders>
              <w:top w:val="single" w:sz="8" w:space="0" w:color="A6A6A6"/>
              <w:bottom w:val="single" w:sz="8" w:space="0" w:color="A6A6A6"/>
            </w:tcBorders>
            <w:vAlign w:val="bottom"/>
          </w:tcPr>
          <w:p w14:paraId="2086AA8F"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74" w:type="dxa"/>
            <w:tcBorders>
              <w:top w:val="single" w:sz="8" w:space="0" w:color="A6A6A6"/>
              <w:bottom w:val="single" w:sz="8" w:space="0" w:color="A6A6A6"/>
            </w:tcBorders>
            <w:vAlign w:val="bottom"/>
          </w:tcPr>
          <w:p w14:paraId="6949FF5F" w14:textId="77777777" w:rsidR="00586134" w:rsidRPr="00586134" w:rsidRDefault="00586134" w:rsidP="00586134">
            <w:pPr>
              <w:spacing w:after="0" w:line="276" w:lineRule="auto"/>
              <w:ind w:left="-108" w:righ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4" w:type="dxa"/>
            <w:tcBorders>
              <w:top w:val="single" w:sz="8" w:space="0" w:color="A6A6A6"/>
              <w:bottom w:val="single" w:sz="8" w:space="0" w:color="A6A6A6"/>
            </w:tcBorders>
            <w:vAlign w:val="bottom"/>
          </w:tcPr>
          <w:p w14:paraId="56D6CE08"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4" w:type="dxa"/>
            <w:tcBorders>
              <w:top w:val="single" w:sz="8" w:space="0" w:color="A6A6A6"/>
              <w:bottom w:val="single" w:sz="8" w:space="0" w:color="A6A6A6"/>
            </w:tcBorders>
            <w:vAlign w:val="bottom"/>
          </w:tcPr>
          <w:p w14:paraId="09AADFAD" w14:textId="77777777" w:rsidR="00586134" w:rsidRPr="00586134" w:rsidRDefault="00586134" w:rsidP="00586134">
            <w:pPr>
              <w:spacing w:after="0" w:line="276" w:lineRule="auto"/>
              <w:jc w:val="center"/>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34.787</w:t>
            </w:r>
          </w:p>
        </w:tc>
        <w:tc>
          <w:tcPr>
            <w:tcW w:w="1134" w:type="dxa"/>
            <w:tcBorders>
              <w:top w:val="single" w:sz="8" w:space="0" w:color="A6A6A6"/>
              <w:bottom w:val="single" w:sz="8" w:space="0" w:color="A6A6A6"/>
            </w:tcBorders>
            <w:vAlign w:val="bottom"/>
          </w:tcPr>
          <w:p w14:paraId="7B53B05C" w14:textId="77777777" w:rsidR="00586134" w:rsidRPr="00586134" w:rsidRDefault="00586134" w:rsidP="00586134">
            <w:pPr>
              <w:spacing w:after="0" w:line="276" w:lineRule="auto"/>
              <w:ind w:left="-108"/>
              <w:jc w:val="center"/>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34.787</w:t>
            </w:r>
          </w:p>
        </w:tc>
      </w:tr>
      <w:tr w:rsidR="00586134" w:rsidRPr="00586134" w14:paraId="49278FF3" w14:textId="77777777" w:rsidTr="00586134">
        <w:tc>
          <w:tcPr>
            <w:tcW w:w="2221" w:type="dxa"/>
            <w:tcBorders>
              <w:top w:val="single" w:sz="8" w:space="0" w:color="A6A6A6"/>
              <w:bottom w:val="single" w:sz="8" w:space="0" w:color="A6A6A6"/>
            </w:tcBorders>
            <w:vAlign w:val="bottom"/>
          </w:tcPr>
          <w:p w14:paraId="57DD0904"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Καθαρό εισόδημα καταχωρημένο απ’ ευθείας στην Καθαρή Θέσης</w:t>
            </w:r>
          </w:p>
        </w:tc>
        <w:tc>
          <w:tcPr>
            <w:tcW w:w="996" w:type="dxa"/>
            <w:tcBorders>
              <w:top w:val="single" w:sz="8" w:space="0" w:color="A6A6A6"/>
              <w:bottom w:val="single" w:sz="8" w:space="0" w:color="A6A6A6"/>
            </w:tcBorders>
            <w:vAlign w:val="bottom"/>
          </w:tcPr>
          <w:p w14:paraId="55AFC780"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16" w:type="dxa"/>
            <w:tcBorders>
              <w:top w:val="single" w:sz="8" w:space="0" w:color="A6A6A6"/>
              <w:bottom w:val="single" w:sz="8" w:space="0" w:color="A6A6A6"/>
            </w:tcBorders>
            <w:vAlign w:val="bottom"/>
          </w:tcPr>
          <w:p w14:paraId="53856CAA"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37" w:type="dxa"/>
            <w:tcBorders>
              <w:top w:val="single" w:sz="8" w:space="0" w:color="A6A6A6"/>
              <w:bottom w:val="single" w:sz="8" w:space="0" w:color="A6A6A6"/>
            </w:tcBorders>
            <w:vAlign w:val="bottom"/>
          </w:tcPr>
          <w:p w14:paraId="40A69691"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74" w:type="dxa"/>
            <w:tcBorders>
              <w:top w:val="single" w:sz="8" w:space="0" w:color="A6A6A6"/>
              <w:bottom w:val="single" w:sz="8" w:space="0" w:color="A6A6A6"/>
            </w:tcBorders>
            <w:vAlign w:val="bottom"/>
          </w:tcPr>
          <w:p w14:paraId="51EB063A"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4" w:type="dxa"/>
            <w:tcBorders>
              <w:top w:val="single" w:sz="8" w:space="0" w:color="A6A6A6"/>
              <w:bottom w:val="single" w:sz="8" w:space="0" w:color="A6A6A6"/>
            </w:tcBorders>
            <w:vAlign w:val="bottom"/>
          </w:tcPr>
          <w:p w14:paraId="405AB8D6"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(980)</w:t>
            </w:r>
          </w:p>
        </w:tc>
        <w:tc>
          <w:tcPr>
            <w:tcW w:w="1134" w:type="dxa"/>
            <w:tcBorders>
              <w:top w:val="single" w:sz="8" w:space="0" w:color="A6A6A6"/>
              <w:bottom w:val="single" w:sz="8" w:space="0" w:color="A6A6A6"/>
            </w:tcBorders>
            <w:vAlign w:val="bottom"/>
          </w:tcPr>
          <w:p w14:paraId="7371B471" w14:textId="77777777" w:rsidR="00586134" w:rsidRPr="00586134" w:rsidRDefault="00586134" w:rsidP="00586134">
            <w:pPr>
              <w:spacing w:after="0" w:line="276" w:lineRule="auto"/>
              <w:ind w:left="-108"/>
              <w:jc w:val="center"/>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w:t>
            </w:r>
          </w:p>
        </w:tc>
        <w:tc>
          <w:tcPr>
            <w:tcW w:w="1134" w:type="dxa"/>
            <w:tcBorders>
              <w:top w:val="single" w:sz="8" w:space="0" w:color="A6A6A6"/>
              <w:bottom w:val="single" w:sz="8" w:space="0" w:color="A6A6A6"/>
            </w:tcBorders>
            <w:vAlign w:val="bottom"/>
          </w:tcPr>
          <w:p w14:paraId="6C2456EC" w14:textId="77777777" w:rsidR="00586134" w:rsidRPr="00586134" w:rsidRDefault="00586134" w:rsidP="00586134">
            <w:pPr>
              <w:spacing w:after="0" w:line="276" w:lineRule="auto"/>
              <w:ind w:left="-108"/>
              <w:jc w:val="center"/>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(980)</w:t>
            </w:r>
          </w:p>
        </w:tc>
      </w:tr>
      <w:tr w:rsidR="00586134" w:rsidRPr="00586134" w14:paraId="31591299" w14:textId="77777777" w:rsidTr="00586134">
        <w:tc>
          <w:tcPr>
            <w:tcW w:w="2221" w:type="dxa"/>
            <w:tcBorders>
              <w:top w:val="single" w:sz="8" w:space="0" w:color="A6A6A6"/>
              <w:bottom w:val="single" w:sz="8" w:space="0" w:color="A6A6A6"/>
            </w:tcBorders>
            <w:vAlign w:val="bottom"/>
          </w:tcPr>
          <w:p w14:paraId="0DCA2CA1"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Μερίσματα</w:t>
            </w:r>
          </w:p>
        </w:tc>
        <w:tc>
          <w:tcPr>
            <w:tcW w:w="996" w:type="dxa"/>
            <w:tcBorders>
              <w:top w:val="single" w:sz="8" w:space="0" w:color="A6A6A6"/>
              <w:bottom w:val="single" w:sz="8" w:space="0" w:color="A6A6A6"/>
            </w:tcBorders>
            <w:vAlign w:val="bottom"/>
          </w:tcPr>
          <w:p w14:paraId="201EDDAE"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416" w:type="dxa"/>
            <w:tcBorders>
              <w:top w:val="single" w:sz="8" w:space="0" w:color="A6A6A6"/>
              <w:bottom w:val="single" w:sz="8" w:space="0" w:color="A6A6A6"/>
            </w:tcBorders>
            <w:vAlign w:val="bottom"/>
          </w:tcPr>
          <w:p w14:paraId="5B2B10BC"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037" w:type="dxa"/>
            <w:tcBorders>
              <w:top w:val="single" w:sz="8" w:space="0" w:color="A6A6A6"/>
              <w:bottom w:val="single" w:sz="8" w:space="0" w:color="A6A6A6"/>
            </w:tcBorders>
            <w:vAlign w:val="bottom"/>
          </w:tcPr>
          <w:p w14:paraId="1E2DE2CD"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274" w:type="dxa"/>
            <w:tcBorders>
              <w:top w:val="single" w:sz="8" w:space="0" w:color="A6A6A6"/>
              <w:bottom w:val="single" w:sz="8" w:space="0" w:color="A6A6A6"/>
            </w:tcBorders>
            <w:vAlign w:val="bottom"/>
          </w:tcPr>
          <w:p w14:paraId="61629887"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4" w:type="dxa"/>
            <w:tcBorders>
              <w:top w:val="single" w:sz="8" w:space="0" w:color="A6A6A6"/>
              <w:bottom w:val="single" w:sz="8" w:space="0" w:color="A6A6A6"/>
            </w:tcBorders>
            <w:vAlign w:val="bottom"/>
          </w:tcPr>
          <w:p w14:paraId="1E826CE1"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w:t>
            </w:r>
          </w:p>
        </w:tc>
        <w:tc>
          <w:tcPr>
            <w:tcW w:w="1134" w:type="dxa"/>
            <w:tcBorders>
              <w:top w:val="single" w:sz="8" w:space="0" w:color="A6A6A6"/>
              <w:bottom w:val="single" w:sz="8" w:space="0" w:color="A6A6A6"/>
            </w:tcBorders>
            <w:vAlign w:val="bottom"/>
          </w:tcPr>
          <w:p w14:paraId="0C97B48E"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(50.055)</w:t>
            </w:r>
          </w:p>
        </w:tc>
        <w:tc>
          <w:tcPr>
            <w:tcW w:w="1134" w:type="dxa"/>
            <w:tcBorders>
              <w:top w:val="single" w:sz="8" w:space="0" w:color="A6A6A6"/>
              <w:bottom w:val="single" w:sz="8" w:space="0" w:color="A6A6A6"/>
            </w:tcBorders>
            <w:vAlign w:val="bottom"/>
          </w:tcPr>
          <w:p w14:paraId="32F663A2"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(50.055)</w:t>
            </w:r>
          </w:p>
        </w:tc>
      </w:tr>
      <w:tr w:rsidR="00586134" w:rsidRPr="00586134" w14:paraId="5A1F6104" w14:textId="77777777" w:rsidTr="00586134">
        <w:tc>
          <w:tcPr>
            <w:tcW w:w="2221" w:type="dxa"/>
            <w:tcBorders>
              <w:top w:val="single" w:sz="8" w:space="0" w:color="A6A6A6"/>
              <w:bottom w:val="single" w:sz="12" w:space="0" w:color="auto"/>
            </w:tcBorders>
            <w:vAlign w:val="bottom"/>
          </w:tcPr>
          <w:p w14:paraId="412B3BC4"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Υπόλοιπο την </w:t>
            </w:r>
          </w:p>
          <w:p w14:paraId="32A0B348" w14:textId="77777777" w:rsidR="00586134" w:rsidRPr="00586134" w:rsidRDefault="00586134" w:rsidP="00586134">
            <w:pPr>
              <w:spacing w:after="0" w:line="276" w:lineRule="auto"/>
              <w:ind w:left="-108" w:right="-108"/>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3</w:t>
            </w:r>
            <w:r w:rsidRPr="00586134">
              <w:rPr>
                <w:rFonts w:ascii="Calibri" w:eastAsia="Times New Roman" w:hAnsi="Calibri" w:cs="Times New Roman"/>
                <w:b/>
                <w:sz w:val="16"/>
                <w:szCs w:val="16"/>
                <w:lang w:val="en-US" w:eastAsia="el-GR"/>
              </w:rPr>
              <w:t xml:space="preserve">0 </w:t>
            </w:r>
            <w:r w:rsidRPr="00586134">
              <w:rPr>
                <w:rFonts w:ascii="Calibri" w:eastAsia="Times New Roman" w:hAnsi="Calibri" w:cs="Times New Roman"/>
                <w:b/>
                <w:sz w:val="16"/>
                <w:szCs w:val="16"/>
                <w:lang w:eastAsia="el-GR"/>
              </w:rPr>
              <w:t>Σεπτεμβρίου  202</w:t>
            </w:r>
            <w:r w:rsidRPr="00586134">
              <w:rPr>
                <w:rFonts w:ascii="Calibri" w:eastAsia="Times New Roman" w:hAnsi="Calibri" w:cs="Times New Roman"/>
                <w:b/>
                <w:sz w:val="16"/>
                <w:szCs w:val="16"/>
                <w:lang w:val="en-US" w:eastAsia="el-GR"/>
              </w:rPr>
              <w:t>1</w:t>
            </w:r>
          </w:p>
        </w:tc>
        <w:tc>
          <w:tcPr>
            <w:tcW w:w="996" w:type="dxa"/>
            <w:tcBorders>
              <w:top w:val="single" w:sz="8" w:space="0" w:color="A6A6A6"/>
              <w:bottom w:val="single" w:sz="12" w:space="0" w:color="auto"/>
            </w:tcBorders>
            <w:vAlign w:val="bottom"/>
          </w:tcPr>
          <w:p w14:paraId="5A0AAC45"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63.900</w:t>
            </w:r>
          </w:p>
        </w:tc>
        <w:tc>
          <w:tcPr>
            <w:tcW w:w="1416" w:type="dxa"/>
            <w:tcBorders>
              <w:top w:val="single" w:sz="8" w:space="0" w:color="A6A6A6"/>
              <w:bottom w:val="single" w:sz="12" w:space="0" w:color="auto"/>
            </w:tcBorders>
            <w:vAlign w:val="bottom"/>
          </w:tcPr>
          <w:p w14:paraId="667FA81C"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40.502</w:t>
            </w:r>
          </w:p>
        </w:tc>
        <w:tc>
          <w:tcPr>
            <w:tcW w:w="1037" w:type="dxa"/>
            <w:tcBorders>
              <w:top w:val="single" w:sz="8" w:space="0" w:color="A6A6A6"/>
              <w:bottom w:val="single" w:sz="12" w:space="0" w:color="auto"/>
            </w:tcBorders>
            <w:vAlign w:val="bottom"/>
          </w:tcPr>
          <w:p w14:paraId="4A611A3B"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22.207</w:t>
            </w:r>
          </w:p>
        </w:tc>
        <w:tc>
          <w:tcPr>
            <w:tcW w:w="1274" w:type="dxa"/>
            <w:tcBorders>
              <w:top w:val="single" w:sz="8" w:space="0" w:color="A6A6A6"/>
              <w:bottom w:val="single" w:sz="12" w:space="0" w:color="auto"/>
            </w:tcBorders>
            <w:vAlign w:val="bottom"/>
          </w:tcPr>
          <w:p w14:paraId="0A381E08" w14:textId="77777777" w:rsidR="00586134" w:rsidRPr="00586134" w:rsidRDefault="00586134" w:rsidP="00586134">
            <w:pPr>
              <w:spacing w:after="0" w:line="276" w:lineRule="auto"/>
              <w:ind w:left="-108" w:righ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355.765</w:t>
            </w:r>
          </w:p>
        </w:tc>
        <w:tc>
          <w:tcPr>
            <w:tcW w:w="1134" w:type="dxa"/>
            <w:tcBorders>
              <w:top w:val="single" w:sz="8" w:space="0" w:color="A6A6A6"/>
              <w:bottom w:val="single" w:sz="12" w:space="0" w:color="auto"/>
            </w:tcBorders>
            <w:vAlign w:val="bottom"/>
          </w:tcPr>
          <w:p w14:paraId="25E4CF28"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(13.864)</w:t>
            </w:r>
          </w:p>
        </w:tc>
        <w:tc>
          <w:tcPr>
            <w:tcW w:w="1134" w:type="dxa"/>
            <w:tcBorders>
              <w:top w:val="single" w:sz="8" w:space="0" w:color="A6A6A6"/>
              <w:bottom w:val="single" w:sz="12" w:space="0" w:color="auto"/>
            </w:tcBorders>
            <w:vAlign w:val="bottom"/>
          </w:tcPr>
          <w:p w14:paraId="55EBF87D"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343.313</w:t>
            </w:r>
          </w:p>
        </w:tc>
        <w:tc>
          <w:tcPr>
            <w:tcW w:w="1134" w:type="dxa"/>
            <w:tcBorders>
              <w:top w:val="single" w:sz="8" w:space="0" w:color="A6A6A6"/>
              <w:bottom w:val="single" w:sz="12" w:space="0" w:color="auto"/>
            </w:tcBorders>
            <w:vAlign w:val="bottom"/>
          </w:tcPr>
          <w:p w14:paraId="58A8ADC6"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val="en-US" w:eastAsia="el-GR"/>
              </w:rPr>
            </w:pPr>
            <w:r w:rsidRPr="00586134">
              <w:rPr>
                <w:rFonts w:ascii="Calibri" w:eastAsia="Times New Roman" w:hAnsi="Calibri" w:cs="Times New Roman"/>
                <w:b/>
                <w:color w:val="000000"/>
                <w:sz w:val="16"/>
                <w:szCs w:val="16"/>
                <w:lang w:eastAsia="el-GR"/>
              </w:rPr>
              <w:t>811.823</w:t>
            </w:r>
          </w:p>
        </w:tc>
      </w:tr>
    </w:tbl>
    <w:p w14:paraId="00D9B95D" w14:textId="77777777" w:rsidR="00586134" w:rsidRPr="00586134" w:rsidRDefault="00586134" w:rsidP="00586134">
      <w:pPr>
        <w:spacing w:after="0" w:line="276" w:lineRule="auto"/>
        <w:jc w:val="both"/>
        <w:outlineLvl w:val="0"/>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ΕΤΑΙΡΕΙΑ</w:t>
      </w:r>
      <w:bookmarkEnd w:id="12"/>
      <w:bookmarkEnd w:id="13"/>
      <w:bookmarkEnd w:id="14"/>
      <w:bookmarkEnd w:id="15"/>
    </w:p>
    <w:p w14:paraId="56246388" w14:textId="00369A12" w:rsidR="00586134" w:rsidRPr="00586134" w:rsidRDefault="00586134" w:rsidP="00586134">
      <w:pPr>
        <w:spacing w:after="0" w:line="276" w:lineRule="auto"/>
        <w:jc w:val="both"/>
        <w:rPr>
          <w:rFonts w:ascii="Calibri" w:eastAsia="Times New Roman" w:hAnsi="Calibri" w:cs="Times New Roman"/>
          <w:sz w:val="16"/>
          <w:szCs w:val="16"/>
          <w:lang w:eastAsia="el-GR"/>
        </w:rPr>
      </w:pPr>
    </w:p>
    <w:p w14:paraId="4D0B3910" w14:textId="77777777" w:rsidR="00586134" w:rsidRPr="00586134" w:rsidRDefault="00586134" w:rsidP="00586134">
      <w:pPr>
        <w:spacing w:after="0" w:line="276" w:lineRule="auto"/>
        <w:jc w:val="both"/>
        <w:rPr>
          <w:rFonts w:ascii="Calibri" w:eastAsia="Times New Roman" w:hAnsi="Calibri" w:cs="Times New Roman"/>
          <w:sz w:val="16"/>
          <w:szCs w:val="16"/>
          <w:lang w:eastAsia="el-GR"/>
        </w:rPr>
      </w:pPr>
    </w:p>
    <w:tbl>
      <w:tblPr>
        <w:tblW w:w="10346" w:type="dxa"/>
        <w:tblInd w:w="-687" w:type="dxa"/>
        <w:tblLayout w:type="fixed"/>
        <w:tblLook w:val="01E0" w:firstRow="1" w:lastRow="1" w:firstColumn="1" w:lastColumn="1" w:noHBand="0" w:noVBand="0"/>
      </w:tblPr>
      <w:tblGrid>
        <w:gridCol w:w="2221"/>
        <w:gridCol w:w="996"/>
        <w:gridCol w:w="1416"/>
        <w:gridCol w:w="1037"/>
        <w:gridCol w:w="1274"/>
        <w:gridCol w:w="1134"/>
        <w:gridCol w:w="1134"/>
        <w:gridCol w:w="1134"/>
      </w:tblGrid>
      <w:tr w:rsidR="00586134" w:rsidRPr="00586134" w14:paraId="60825E41" w14:textId="77777777" w:rsidTr="00586134">
        <w:trPr>
          <w:trHeight w:val="555"/>
        </w:trPr>
        <w:tc>
          <w:tcPr>
            <w:tcW w:w="2221" w:type="dxa"/>
            <w:tcBorders>
              <w:top w:val="single" w:sz="8" w:space="0" w:color="auto"/>
              <w:bottom w:val="single" w:sz="8" w:space="0" w:color="auto"/>
            </w:tcBorders>
          </w:tcPr>
          <w:p w14:paraId="429900CA" w14:textId="77777777" w:rsidR="00586134" w:rsidRPr="00586134" w:rsidRDefault="00586134" w:rsidP="00586134">
            <w:pPr>
              <w:spacing w:after="0" w:line="276" w:lineRule="auto"/>
              <w:ind w:right="-108"/>
              <w:jc w:val="both"/>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2020</w:t>
            </w:r>
          </w:p>
          <w:p w14:paraId="02C02765" w14:textId="77777777" w:rsidR="00586134" w:rsidRPr="00586134" w:rsidRDefault="00586134" w:rsidP="00586134">
            <w:pPr>
              <w:spacing w:after="0" w:line="276" w:lineRule="auto"/>
              <w:ind w:right="-108"/>
              <w:jc w:val="both"/>
              <w:rPr>
                <w:rFonts w:ascii="Calibri" w:eastAsia="Times New Roman" w:hAnsi="Calibri" w:cs="Times New Roman"/>
                <w:b/>
                <w:sz w:val="16"/>
                <w:szCs w:val="16"/>
                <w:lang w:eastAsia="el-GR"/>
              </w:rPr>
            </w:pPr>
          </w:p>
          <w:p w14:paraId="20B3F149" w14:textId="77777777" w:rsidR="00586134" w:rsidRPr="00586134" w:rsidRDefault="00586134" w:rsidP="00586134">
            <w:pPr>
              <w:spacing w:after="0" w:line="276" w:lineRule="auto"/>
              <w:ind w:right="-108"/>
              <w:jc w:val="both"/>
              <w:rPr>
                <w:rFonts w:ascii="Calibri" w:eastAsia="Times New Roman" w:hAnsi="Calibri" w:cs="Times New Roman"/>
                <w:b/>
                <w:sz w:val="16"/>
                <w:szCs w:val="16"/>
                <w:lang w:eastAsia="el-GR"/>
              </w:rPr>
            </w:pPr>
            <w:r w:rsidRPr="00586134">
              <w:rPr>
                <w:rFonts w:ascii="Calibri" w:eastAsia="Times New Roman" w:hAnsi="Calibri" w:cs="Times New Roman"/>
                <w:bCs/>
                <w:i/>
                <w:sz w:val="16"/>
                <w:szCs w:val="16"/>
                <w:lang w:eastAsia="el-GR"/>
              </w:rPr>
              <w:t>Ποσά σε χιλ. Ευρώ</w:t>
            </w:r>
          </w:p>
        </w:tc>
        <w:tc>
          <w:tcPr>
            <w:tcW w:w="996" w:type="dxa"/>
            <w:tcBorders>
              <w:top w:val="single" w:sz="8" w:space="0" w:color="auto"/>
              <w:bottom w:val="single" w:sz="8" w:space="0" w:color="auto"/>
            </w:tcBorders>
            <w:vAlign w:val="center"/>
          </w:tcPr>
          <w:p w14:paraId="323C3BB7"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Μετοχικό κεφάλαιο</w:t>
            </w:r>
          </w:p>
        </w:tc>
        <w:tc>
          <w:tcPr>
            <w:tcW w:w="1416" w:type="dxa"/>
            <w:tcBorders>
              <w:top w:val="single" w:sz="8" w:space="0" w:color="auto"/>
              <w:bottom w:val="single" w:sz="8" w:space="0" w:color="auto"/>
            </w:tcBorders>
            <w:vAlign w:val="center"/>
          </w:tcPr>
          <w:p w14:paraId="4BCB9CD1" w14:textId="77777777" w:rsidR="00586134" w:rsidRPr="00586134" w:rsidRDefault="00586134" w:rsidP="00586134">
            <w:pPr>
              <w:spacing w:after="0" w:line="276" w:lineRule="auto"/>
              <w:ind w:left="-113" w:right="-81"/>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Διαφορά από έκδοση μετοχών υπέρ το άρτιο</w:t>
            </w:r>
          </w:p>
        </w:tc>
        <w:tc>
          <w:tcPr>
            <w:tcW w:w="1037" w:type="dxa"/>
            <w:tcBorders>
              <w:top w:val="single" w:sz="8" w:space="0" w:color="auto"/>
              <w:bottom w:val="single" w:sz="8" w:space="0" w:color="auto"/>
            </w:tcBorders>
            <w:vAlign w:val="center"/>
          </w:tcPr>
          <w:p w14:paraId="5D4BE6C0" w14:textId="77777777" w:rsidR="00586134" w:rsidRPr="00586134" w:rsidRDefault="00586134" w:rsidP="00586134">
            <w:pPr>
              <w:spacing w:after="0" w:line="276" w:lineRule="auto"/>
              <w:ind w:left="-135" w:right="-96"/>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Τακτικό αποθεματικό</w:t>
            </w:r>
          </w:p>
        </w:tc>
        <w:tc>
          <w:tcPr>
            <w:tcW w:w="1274" w:type="dxa"/>
            <w:tcBorders>
              <w:top w:val="single" w:sz="8" w:space="0" w:color="auto"/>
              <w:bottom w:val="single" w:sz="8" w:space="0" w:color="auto"/>
            </w:tcBorders>
            <w:vAlign w:val="center"/>
          </w:tcPr>
          <w:p w14:paraId="43E03203"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Λοιπά</w:t>
            </w:r>
          </w:p>
          <w:p w14:paraId="0AEB63E7"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tc>
        <w:tc>
          <w:tcPr>
            <w:tcW w:w="1134" w:type="dxa"/>
            <w:tcBorders>
              <w:top w:val="single" w:sz="8" w:space="0" w:color="auto"/>
              <w:bottom w:val="single" w:sz="8" w:space="0" w:color="auto"/>
            </w:tcBorders>
            <w:vAlign w:val="center"/>
          </w:tcPr>
          <w:p w14:paraId="03643AFC"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Αποθεματικά</w:t>
            </w:r>
          </w:p>
          <w:p w14:paraId="37379383" w14:textId="77777777" w:rsidR="00586134" w:rsidRPr="00586134" w:rsidRDefault="00586134" w:rsidP="00586134">
            <w:pPr>
              <w:spacing w:after="0" w:line="276" w:lineRule="auto"/>
              <w:ind w:left="-104"/>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Χρεογράφων</w:t>
            </w:r>
          </w:p>
        </w:tc>
        <w:tc>
          <w:tcPr>
            <w:tcW w:w="1134" w:type="dxa"/>
            <w:tcBorders>
              <w:top w:val="single" w:sz="8" w:space="0" w:color="auto"/>
              <w:bottom w:val="single" w:sz="8" w:space="0" w:color="auto"/>
            </w:tcBorders>
            <w:vAlign w:val="center"/>
          </w:tcPr>
          <w:p w14:paraId="6A22EABE"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Αποτελ. </w:t>
            </w:r>
          </w:p>
          <w:p w14:paraId="58947947" w14:textId="77777777" w:rsidR="00586134" w:rsidRPr="00586134" w:rsidRDefault="00586134" w:rsidP="00586134">
            <w:pPr>
              <w:spacing w:after="0" w:line="276" w:lineRule="auto"/>
              <w:ind w:left="-88" w:right="-182"/>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(κέρδη) εις νέον)</w:t>
            </w:r>
          </w:p>
        </w:tc>
        <w:tc>
          <w:tcPr>
            <w:tcW w:w="1134" w:type="dxa"/>
            <w:tcBorders>
              <w:top w:val="single" w:sz="8" w:space="0" w:color="auto"/>
              <w:bottom w:val="single" w:sz="8" w:space="0" w:color="auto"/>
            </w:tcBorders>
            <w:vAlign w:val="center"/>
          </w:tcPr>
          <w:p w14:paraId="52FD751B"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ιδίων κεφαλαίων</w:t>
            </w:r>
          </w:p>
        </w:tc>
      </w:tr>
      <w:tr w:rsidR="00586134" w:rsidRPr="00586134" w14:paraId="2FA8063C" w14:textId="77777777" w:rsidTr="00586134">
        <w:tc>
          <w:tcPr>
            <w:tcW w:w="2221" w:type="dxa"/>
            <w:tcBorders>
              <w:bottom w:val="single" w:sz="8" w:space="0" w:color="A6A6A6"/>
            </w:tcBorders>
            <w:vAlign w:val="bottom"/>
          </w:tcPr>
          <w:p w14:paraId="0466CE77"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Υπόλοιπο την</w:t>
            </w:r>
          </w:p>
          <w:p w14:paraId="770B5F74" w14:textId="77777777" w:rsidR="00586134" w:rsidRPr="00586134" w:rsidRDefault="00586134" w:rsidP="00586134">
            <w:pPr>
              <w:spacing w:after="0" w:line="276" w:lineRule="auto"/>
              <w:ind w:left="-108" w:right="-108"/>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w:t>
            </w:r>
            <w:r w:rsidRPr="00586134">
              <w:rPr>
                <w:rFonts w:ascii="Calibri" w:eastAsia="Times New Roman" w:hAnsi="Calibri" w:cs="Times New Roman"/>
                <w:b/>
                <w:sz w:val="16"/>
                <w:szCs w:val="16"/>
                <w:vertAlign w:val="superscript"/>
                <w:lang w:eastAsia="el-GR"/>
              </w:rPr>
              <w:t>η</w:t>
            </w:r>
            <w:r w:rsidRPr="00586134">
              <w:rPr>
                <w:rFonts w:ascii="Calibri" w:eastAsia="Times New Roman" w:hAnsi="Calibri" w:cs="Times New Roman"/>
                <w:b/>
                <w:sz w:val="16"/>
                <w:szCs w:val="16"/>
                <w:lang w:eastAsia="el-GR"/>
              </w:rPr>
              <w:t xml:space="preserve"> Ιανουαρίου 2020</w:t>
            </w:r>
          </w:p>
        </w:tc>
        <w:tc>
          <w:tcPr>
            <w:tcW w:w="996" w:type="dxa"/>
            <w:tcBorders>
              <w:bottom w:val="single" w:sz="8" w:space="0" w:color="A6A6A6"/>
            </w:tcBorders>
          </w:tcPr>
          <w:p w14:paraId="0A59D623"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63.900</w:t>
            </w:r>
          </w:p>
        </w:tc>
        <w:tc>
          <w:tcPr>
            <w:tcW w:w="1416" w:type="dxa"/>
            <w:tcBorders>
              <w:bottom w:val="single" w:sz="8" w:space="0" w:color="A6A6A6"/>
            </w:tcBorders>
          </w:tcPr>
          <w:p w14:paraId="3378ACE5"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40.502</w:t>
            </w:r>
          </w:p>
        </w:tc>
        <w:tc>
          <w:tcPr>
            <w:tcW w:w="1037" w:type="dxa"/>
            <w:tcBorders>
              <w:bottom w:val="single" w:sz="8" w:space="0" w:color="A6A6A6"/>
            </w:tcBorders>
          </w:tcPr>
          <w:p w14:paraId="378D9F2A"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22.207</w:t>
            </w:r>
          </w:p>
        </w:tc>
        <w:tc>
          <w:tcPr>
            <w:tcW w:w="1274" w:type="dxa"/>
            <w:tcBorders>
              <w:bottom w:val="single" w:sz="8" w:space="0" w:color="A6A6A6"/>
            </w:tcBorders>
          </w:tcPr>
          <w:p w14:paraId="4F1FDD28"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355.765</w:t>
            </w:r>
          </w:p>
        </w:tc>
        <w:tc>
          <w:tcPr>
            <w:tcW w:w="1134" w:type="dxa"/>
            <w:tcBorders>
              <w:bottom w:val="single" w:sz="8" w:space="0" w:color="A6A6A6"/>
            </w:tcBorders>
          </w:tcPr>
          <w:p w14:paraId="14742BA3"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(12.203)</w:t>
            </w:r>
          </w:p>
        </w:tc>
        <w:tc>
          <w:tcPr>
            <w:tcW w:w="1134" w:type="dxa"/>
            <w:tcBorders>
              <w:bottom w:val="single" w:sz="8" w:space="0" w:color="A6A6A6"/>
            </w:tcBorders>
          </w:tcPr>
          <w:p w14:paraId="47BAD977"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481.213</w:t>
            </w:r>
          </w:p>
        </w:tc>
        <w:tc>
          <w:tcPr>
            <w:tcW w:w="1134" w:type="dxa"/>
            <w:tcBorders>
              <w:bottom w:val="single" w:sz="8" w:space="0" w:color="A6A6A6"/>
            </w:tcBorders>
          </w:tcPr>
          <w:p w14:paraId="66358E7C" w14:textId="77777777" w:rsidR="00586134" w:rsidRPr="00586134" w:rsidRDefault="00586134" w:rsidP="00586134">
            <w:pPr>
              <w:spacing w:after="0" w:line="276" w:lineRule="auto"/>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951.384</w:t>
            </w:r>
          </w:p>
        </w:tc>
      </w:tr>
      <w:tr w:rsidR="00586134" w:rsidRPr="00586134" w14:paraId="1EBB5169" w14:textId="77777777" w:rsidTr="00586134">
        <w:tc>
          <w:tcPr>
            <w:tcW w:w="2221" w:type="dxa"/>
            <w:tcBorders>
              <w:top w:val="single" w:sz="8" w:space="0" w:color="A6A6A6"/>
              <w:bottom w:val="single" w:sz="8" w:space="0" w:color="A6A6A6"/>
            </w:tcBorders>
            <w:vAlign w:val="bottom"/>
          </w:tcPr>
          <w:p w14:paraId="5C0407CF"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Καθαρά Κέρδη περιόδου</w:t>
            </w:r>
          </w:p>
        </w:tc>
        <w:tc>
          <w:tcPr>
            <w:tcW w:w="996" w:type="dxa"/>
            <w:tcBorders>
              <w:top w:val="single" w:sz="8" w:space="0" w:color="A6A6A6"/>
              <w:bottom w:val="single" w:sz="8" w:space="0" w:color="A6A6A6"/>
            </w:tcBorders>
            <w:vAlign w:val="bottom"/>
          </w:tcPr>
          <w:p w14:paraId="21AC6C23"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416" w:type="dxa"/>
            <w:tcBorders>
              <w:top w:val="single" w:sz="8" w:space="0" w:color="A6A6A6"/>
              <w:bottom w:val="single" w:sz="8" w:space="0" w:color="A6A6A6"/>
            </w:tcBorders>
            <w:vAlign w:val="bottom"/>
          </w:tcPr>
          <w:p w14:paraId="6EBD4FAE"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037" w:type="dxa"/>
            <w:tcBorders>
              <w:top w:val="single" w:sz="8" w:space="0" w:color="A6A6A6"/>
              <w:bottom w:val="single" w:sz="8" w:space="0" w:color="A6A6A6"/>
            </w:tcBorders>
            <w:vAlign w:val="bottom"/>
          </w:tcPr>
          <w:p w14:paraId="6FA6C5A9"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274" w:type="dxa"/>
            <w:tcBorders>
              <w:top w:val="single" w:sz="8" w:space="0" w:color="A6A6A6"/>
              <w:bottom w:val="single" w:sz="8" w:space="0" w:color="A6A6A6"/>
            </w:tcBorders>
            <w:vAlign w:val="bottom"/>
          </w:tcPr>
          <w:p w14:paraId="6BF9E38C" w14:textId="77777777" w:rsidR="00586134" w:rsidRPr="00586134" w:rsidRDefault="00586134" w:rsidP="00586134">
            <w:pPr>
              <w:spacing w:after="0" w:line="276" w:lineRule="auto"/>
              <w:ind w:left="-108" w:righ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134" w:type="dxa"/>
            <w:tcBorders>
              <w:top w:val="single" w:sz="8" w:space="0" w:color="A6A6A6"/>
              <w:bottom w:val="single" w:sz="8" w:space="0" w:color="A6A6A6"/>
            </w:tcBorders>
            <w:vAlign w:val="bottom"/>
          </w:tcPr>
          <w:p w14:paraId="6C9B5523"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134" w:type="dxa"/>
            <w:tcBorders>
              <w:top w:val="single" w:sz="8" w:space="0" w:color="A6A6A6"/>
              <w:bottom w:val="single" w:sz="8" w:space="0" w:color="A6A6A6"/>
            </w:tcBorders>
            <w:vAlign w:val="bottom"/>
          </w:tcPr>
          <w:p w14:paraId="1E1E137B" w14:textId="77777777" w:rsidR="00586134" w:rsidRPr="00586134" w:rsidRDefault="00586134" w:rsidP="00586134">
            <w:pPr>
              <w:spacing w:after="0" w:line="276" w:lineRule="auto"/>
              <w:jc w:val="center"/>
              <w:rPr>
                <w:rFonts w:ascii="Calibri" w:eastAsia="Times New Roman" w:hAnsi="Calibri" w:cs="Times New Roman"/>
                <w:color w:val="000000"/>
                <w:sz w:val="16"/>
                <w:szCs w:val="16"/>
                <w:lang w:val="en-US" w:eastAsia="el-GR"/>
              </w:rPr>
            </w:pPr>
            <w:r w:rsidRPr="00586134">
              <w:rPr>
                <w:rFonts w:ascii="Calibri" w:eastAsia="Times New Roman" w:hAnsi="Calibri" w:cs="Times New Roman"/>
                <w:sz w:val="16"/>
                <w:szCs w:val="16"/>
                <w:lang w:eastAsia="el-GR"/>
              </w:rPr>
              <w:t>40.133</w:t>
            </w:r>
          </w:p>
        </w:tc>
        <w:tc>
          <w:tcPr>
            <w:tcW w:w="1134" w:type="dxa"/>
            <w:tcBorders>
              <w:top w:val="single" w:sz="8" w:space="0" w:color="A6A6A6"/>
              <w:bottom w:val="single" w:sz="8" w:space="0" w:color="A6A6A6"/>
            </w:tcBorders>
            <w:vAlign w:val="bottom"/>
          </w:tcPr>
          <w:p w14:paraId="02DE2197" w14:textId="77777777" w:rsidR="00586134" w:rsidRPr="00586134" w:rsidRDefault="00586134" w:rsidP="00586134">
            <w:pPr>
              <w:spacing w:after="0" w:line="276" w:lineRule="auto"/>
              <w:ind w:left="-108"/>
              <w:jc w:val="center"/>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40.133</w:t>
            </w:r>
          </w:p>
        </w:tc>
      </w:tr>
      <w:tr w:rsidR="00586134" w:rsidRPr="00586134" w14:paraId="693518F0" w14:textId="77777777" w:rsidTr="00586134">
        <w:tc>
          <w:tcPr>
            <w:tcW w:w="2221" w:type="dxa"/>
            <w:tcBorders>
              <w:top w:val="single" w:sz="8" w:space="0" w:color="A6A6A6"/>
              <w:bottom w:val="single" w:sz="8" w:space="0" w:color="A6A6A6"/>
            </w:tcBorders>
            <w:vAlign w:val="bottom"/>
          </w:tcPr>
          <w:p w14:paraId="132EDB6D"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Καθαρό εισόδημα καταχωρημένο απ’ ευθείας στην Καθαρή Θέσης</w:t>
            </w:r>
          </w:p>
        </w:tc>
        <w:tc>
          <w:tcPr>
            <w:tcW w:w="996" w:type="dxa"/>
            <w:tcBorders>
              <w:top w:val="single" w:sz="8" w:space="0" w:color="A6A6A6"/>
              <w:bottom w:val="single" w:sz="8" w:space="0" w:color="A6A6A6"/>
            </w:tcBorders>
            <w:vAlign w:val="bottom"/>
          </w:tcPr>
          <w:p w14:paraId="07A4AA82"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416" w:type="dxa"/>
            <w:tcBorders>
              <w:top w:val="single" w:sz="8" w:space="0" w:color="A6A6A6"/>
              <w:bottom w:val="single" w:sz="8" w:space="0" w:color="A6A6A6"/>
            </w:tcBorders>
            <w:vAlign w:val="bottom"/>
          </w:tcPr>
          <w:p w14:paraId="532E02C2"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037" w:type="dxa"/>
            <w:tcBorders>
              <w:top w:val="single" w:sz="8" w:space="0" w:color="A6A6A6"/>
              <w:bottom w:val="single" w:sz="8" w:space="0" w:color="A6A6A6"/>
            </w:tcBorders>
            <w:vAlign w:val="bottom"/>
          </w:tcPr>
          <w:p w14:paraId="272CBBE6"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274" w:type="dxa"/>
            <w:tcBorders>
              <w:top w:val="single" w:sz="8" w:space="0" w:color="A6A6A6"/>
              <w:bottom w:val="single" w:sz="8" w:space="0" w:color="A6A6A6"/>
            </w:tcBorders>
            <w:vAlign w:val="bottom"/>
          </w:tcPr>
          <w:p w14:paraId="7A311DD9" w14:textId="77777777" w:rsidR="00586134" w:rsidRPr="00586134" w:rsidRDefault="00586134" w:rsidP="00586134">
            <w:pPr>
              <w:spacing w:after="0" w:line="276" w:lineRule="auto"/>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134" w:type="dxa"/>
            <w:tcBorders>
              <w:top w:val="single" w:sz="8" w:space="0" w:color="A6A6A6"/>
              <w:bottom w:val="single" w:sz="8" w:space="0" w:color="A6A6A6"/>
            </w:tcBorders>
            <w:vAlign w:val="bottom"/>
          </w:tcPr>
          <w:p w14:paraId="49530FFB" w14:textId="77777777" w:rsidR="00586134" w:rsidRPr="00586134" w:rsidRDefault="00586134" w:rsidP="00586134">
            <w:pPr>
              <w:spacing w:after="0" w:line="276" w:lineRule="auto"/>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(1.038)</w:t>
            </w:r>
          </w:p>
        </w:tc>
        <w:tc>
          <w:tcPr>
            <w:tcW w:w="1134" w:type="dxa"/>
            <w:tcBorders>
              <w:top w:val="single" w:sz="8" w:space="0" w:color="A6A6A6"/>
              <w:bottom w:val="single" w:sz="8" w:space="0" w:color="A6A6A6"/>
            </w:tcBorders>
            <w:vAlign w:val="bottom"/>
          </w:tcPr>
          <w:p w14:paraId="1298FDA8" w14:textId="77777777" w:rsidR="00586134" w:rsidRPr="00586134" w:rsidRDefault="00586134" w:rsidP="00586134">
            <w:pPr>
              <w:spacing w:after="0" w:line="276" w:lineRule="auto"/>
              <w:ind w:left="-108"/>
              <w:jc w:val="center"/>
              <w:rPr>
                <w:rFonts w:ascii="Calibri" w:eastAsia="Times New Roman" w:hAnsi="Calibri" w:cs="Times New Roman"/>
                <w:color w:val="000000"/>
                <w:sz w:val="16"/>
                <w:szCs w:val="16"/>
                <w:lang w:eastAsia="el-GR"/>
              </w:rPr>
            </w:pPr>
          </w:p>
        </w:tc>
        <w:tc>
          <w:tcPr>
            <w:tcW w:w="1134" w:type="dxa"/>
            <w:tcBorders>
              <w:top w:val="single" w:sz="8" w:space="0" w:color="A6A6A6"/>
              <w:bottom w:val="single" w:sz="8" w:space="0" w:color="A6A6A6"/>
            </w:tcBorders>
            <w:vAlign w:val="bottom"/>
          </w:tcPr>
          <w:p w14:paraId="1247D7F9" w14:textId="77777777" w:rsidR="00586134" w:rsidRPr="00586134" w:rsidRDefault="00586134" w:rsidP="00586134">
            <w:pPr>
              <w:spacing w:after="0" w:line="276" w:lineRule="auto"/>
              <w:ind w:left="-108"/>
              <w:jc w:val="center"/>
              <w:rPr>
                <w:rFonts w:ascii="Calibri" w:eastAsia="Times New Roman" w:hAnsi="Calibri" w:cs="Times New Roman"/>
                <w:color w:val="000000"/>
                <w:sz w:val="16"/>
                <w:szCs w:val="16"/>
                <w:lang w:eastAsia="el-GR"/>
              </w:rPr>
            </w:pPr>
            <w:r w:rsidRPr="00586134">
              <w:rPr>
                <w:rFonts w:ascii="Calibri" w:eastAsia="Times New Roman" w:hAnsi="Calibri" w:cs="Times New Roman"/>
                <w:color w:val="000000"/>
                <w:sz w:val="16"/>
                <w:szCs w:val="16"/>
                <w:lang w:eastAsia="el-GR"/>
              </w:rPr>
              <w:t>(1.038)</w:t>
            </w:r>
          </w:p>
        </w:tc>
      </w:tr>
      <w:tr w:rsidR="00586134" w:rsidRPr="00586134" w14:paraId="21417158" w14:textId="77777777" w:rsidTr="00586134">
        <w:tc>
          <w:tcPr>
            <w:tcW w:w="2221" w:type="dxa"/>
            <w:tcBorders>
              <w:top w:val="single" w:sz="8" w:space="0" w:color="A6A6A6"/>
              <w:bottom w:val="single" w:sz="8" w:space="0" w:color="A6A6A6"/>
            </w:tcBorders>
            <w:vAlign w:val="bottom"/>
          </w:tcPr>
          <w:p w14:paraId="350A92D8" w14:textId="77777777" w:rsidR="00586134" w:rsidRPr="00586134" w:rsidRDefault="00586134" w:rsidP="00586134">
            <w:pPr>
              <w:spacing w:after="0" w:line="276" w:lineRule="auto"/>
              <w:ind w:left="-108" w:right="-108"/>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Μερίσματα</w:t>
            </w:r>
          </w:p>
        </w:tc>
        <w:tc>
          <w:tcPr>
            <w:tcW w:w="996" w:type="dxa"/>
            <w:tcBorders>
              <w:top w:val="single" w:sz="8" w:space="0" w:color="A6A6A6"/>
              <w:bottom w:val="single" w:sz="8" w:space="0" w:color="A6A6A6"/>
            </w:tcBorders>
            <w:vAlign w:val="bottom"/>
          </w:tcPr>
          <w:p w14:paraId="71B03245"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416" w:type="dxa"/>
            <w:tcBorders>
              <w:top w:val="single" w:sz="8" w:space="0" w:color="A6A6A6"/>
              <w:bottom w:val="single" w:sz="8" w:space="0" w:color="A6A6A6"/>
            </w:tcBorders>
            <w:vAlign w:val="bottom"/>
          </w:tcPr>
          <w:p w14:paraId="0F857E0D"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037" w:type="dxa"/>
            <w:tcBorders>
              <w:top w:val="single" w:sz="8" w:space="0" w:color="A6A6A6"/>
              <w:bottom w:val="single" w:sz="8" w:space="0" w:color="A6A6A6"/>
            </w:tcBorders>
            <w:vAlign w:val="bottom"/>
          </w:tcPr>
          <w:p w14:paraId="0F416B4D" w14:textId="77777777" w:rsidR="00586134" w:rsidRPr="00586134" w:rsidRDefault="00586134" w:rsidP="00586134">
            <w:pPr>
              <w:spacing w:after="0" w:line="276" w:lineRule="auto"/>
              <w:ind w:left="-108"/>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274" w:type="dxa"/>
            <w:tcBorders>
              <w:top w:val="single" w:sz="8" w:space="0" w:color="A6A6A6"/>
              <w:bottom w:val="single" w:sz="8" w:space="0" w:color="A6A6A6"/>
            </w:tcBorders>
            <w:vAlign w:val="bottom"/>
          </w:tcPr>
          <w:p w14:paraId="5BBE33C0" w14:textId="77777777" w:rsidR="00586134" w:rsidRPr="00586134" w:rsidRDefault="00586134" w:rsidP="00586134">
            <w:pPr>
              <w:spacing w:after="0" w:line="276" w:lineRule="auto"/>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134" w:type="dxa"/>
            <w:tcBorders>
              <w:top w:val="single" w:sz="8" w:space="0" w:color="A6A6A6"/>
              <w:bottom w:val="single" w:sz="8" w:space="0" w:color="A6A6A6"/>
            </w:tcBorders>
            <w:vAlign w:val="bottom"/>
          </w:tcPr>
          <w:p w14:paraId="2AD4313B" w14:textId="77777777" w:rsidR="00586134" w:rsidRPr="00586134" w:rsidRDefault="00586134" w:rsidP="00586134">
            <w:pPr>
              <w:spacing w:after="0" w:line="276" w:lineRule="auto"/>
              <w:jc w:val="center"/>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p>
        </w:tc>
        <w:tc>
          <w:tcPr>
            <w:tcW w:w="1134" w:type="dxa"/>
            <w:tcBorders>
              <w:top w:val="single" w:sz="8" w:space="0" w:color="A6A6A6"/>
              <w:bottom w:val="single" w:sz="8" w:space="0" w:color="A6A6A6"/>
            </w:tcBorders>
            <w:vAlign w:val="bottom"/>
          </w:tcPr>
          <w:p w14:paraId="29716E2A" w14:textId="77777777" w:rsidR="00586134" w:rsidRPr="00586134" w:rsidRDefault="00586134" w:rsidP="00586134">
            <w:pPr>
              <w:spacing w:after="0" w:line="276" w:lineRule="auto"/>
              <w:ind w:left="-108"/>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(40.470)</w:t>
            </w:r>
          </w:p>
        </w:tc>
        <w:tc>
          <w:tcPr>
            <w:tcW w:w="1134" w:type="dxa"/>
            <w:tcBorders>
              <w:top w:val="single" w:sz="8" w:space="0" w:color="A6A6A6"/>
              <w:bottom w:val="single" w:sz="8" w:space="0" w:color="A6A6A6"/>
            </w:tcBorders>
            <w:vAlign w:val="bottom"/>
          </w:tcPr>
          <w:p w14:paraId="7F9C10E7"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(40.470)</w:t>
            </w:r>
          </w:p>
        </w:tc>
      </w:tr>
      <w:tr w:rsidR="00586134" w:rsidRPr="00586134" w14:paraId="0B614624" w14:textId="77777777" w:rsidTr="00586134">
        <w:tc>
          <w:tcPr>
            <w:tcW w:w="2221" w:type="dxa"/>
            <w:tcBorders>
              <w:top w:val="single" w:sz="8" w:space="0" w:color="A6A6A6"/>
              <w:bottom w:val="single" w:sz="12" w:space="0" w:color="auto"/>
            </w:tcBorders>
            <w:vAlign w:val="bottom"/>
          </w:tcPr>
          <w:p w14:paraId="66A60785"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Υπόλοιπο την </w:t>
            </w:r>
          </w:p>
          <w:p w14:paraId="0A7B6F42" w14:textId="77777777" w:rsidR="00586134" w:rsidRPr="00586134" w:rsidRDefault="00586134" w:rsidP="00586134">
            <w:pPr>
              <w:spacing w:after="0" w:line="276" w:lineRule="auto"/>
              <w:ind w:left="-108" w:right="-108"/>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w:t>
            </w:r>
            <w:r w:rsidRPr="00586134">
              <w:rPr>
                <w:rFonts w:ascii="Calibri" w:eastAsia="Times New Roman" w:hAnsi="Calibri" w:cs="Times New Roman"/>
                <w:b/>
                <w:sz w:val="16"/>
                <w:szCs w:val="16"/>
                <w:lang w:val="en-US" w:eastAsia="el-GR"/>
              </w:rPr>
              <w:t xml:space="preserve">0 </w:t>
            </w:r>
            <w:r w:rsidRPr="00586134">
              <w:rPr>
                <w:rFonts w:ascii="Calibri" w:eastAsia="Times New Roman" w:hAnsi="Calibri" w:cs="Times New Roman"/>
                <w:b/>
                <w:sz w:val="16"/>
                <w:szCs w:val="16"/>
                <w:lang w:eastAsia="el-GR"/>
              </w:rPr>
              <w:t>Σεπτεμβρίου  2020</w:t>
            </w:r>
          </w:p>
        </w:tc>
        <w:tc>
          <w:tcPr>
            <w:tcW w:w="996" w:type="dxa"/>
            <w:tcBorders>
              <w:top w:val="single" w:sz="8" w:space="0" w:color="A6A6A6"/>
              <w:bottom w:val="single" w:sz="12" w:space="0" w:color="auto"/>
            </w:tcBorders>
            <w:vAlign w:val="bottom"/>
          </w:tcPr>
          <w:p w14:paraId="3C67E6B5"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63.900</w:t>
            </w:r>
          </w:p>
        </w:tc>
        <w:tc>
          <w:tcPr>
            <w:tcW w:w="1416" w:type="dxa"/>
            <w:tcBorders>
              <w:top w:val="single" w:sz="8" w:space="0" w:color="A6A6A6"/>
              <w:bottom w:val="single" w:sz="12" w:space="0" w:color="auto"/>
            </w:tcBorders>
            <w:vAlign w:val="bottom"/>
          </w:tcPr>
          <w:p w14:paraId="790A7C47"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40.502</w:t>
            </w:r>
          </w:p>
        </w:tc>
        <w:tc>
          <w:tcPr>
            <w:tcW w:w="1037" w:type="dxa"/>
            <w:tcBorders>
              <w:top w:val="single" w:sz="8" w:space="0" w:color="A6A6A6"/>
              <w:bottom w:val="single" w:sz="12" w:space="0" w:color="auto"/>
            </w:tcBorders>
            <w:vAlign w:val="bottom"/>
          </w:tcPr>
          <w:p w14:paraId="224E976C"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22.207</w:t>
            </w:r>
          </w:p>
        </w:tc>
        <w:tc>
          <w:tcPr>
            <w:tcW w:w="1274" w:type="dxa"/>
            <w:tcBorders>
              <w:top w:val="single" w:sz="8" w:space="0" w:color="A6A6A6"/>
              <w:bottom w:val="single" w:sz="12" w:space="0" w:color="auto"/>
            </w:tcBorders>
            <w:vAlign w:val="bottom"/>
          </w:tcPr>
          <w:p w14:paraId="3C13C5CE" w14:textId="77777777" w:rsidR="00586134" w:rsidRPr="00586134" w:rsidRDefault="00586134" w:rsidP="00586134">
            <w:pPr>
              <w:spacing w:after="0" w:line="276" w:lineRule="auto"/>
              <w:ind w:left="-108" w:righ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355.765</w:t>
            </w:r>
          </w:p>
        </w:tc>
        <w:tc>
          <w:tcPr>
            <w:tcW w:w="1134" w:type="dxa"/>
            <w:tcBorders>
              <w:top w:val="single" w:sz="8" w:space="0" w:color="A6A6A6"/>
              <w:bottom w:val="single" w:sz="12" w:space="0" w:color="auto"/>
            </w:tcBorders>
            <w:vAlign w:val="bottom"/>
          </w:tcPr>
          <w:p w14:paraId="5D9832D2" w14:textId="77777777" w:rsidR="00586134" w:rsidRPr="00586134" w:rsidRDefault="00586134" w:rsidP="00586134">
            <w:pPr>
              <w:spacing w:after="0" w:line="276" w:lineRule="auto"/>
              <w:ind w:left="-108"/>
              <w:jc w:val="center"/>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(13.241)</w:t>
            </w:r>
          </w:p>
        </w:tc>
        <w:tc>
          <w:tcPr>
            <w:tcW w:w="1134" w:type="dxa"/>
            <w:tcBorders>
              <w:top w:val="single" w:sz="8" w:space="0" w:color="A6A6A6"/>
              <w:bottom w:val="single" w:sz="12" w:space="0" w:color="auto"/>
            </w:tcBorders>
            <w:vAlign w:val="bottom"/>
          </w:tcPr>
          <w:p w14:paraId="32E28AF7"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eastAsia="el-GR"/>
              </w:rPr>
            </w:pPr>
            <w:r w:rsidRPr="00586134">
              <w:rPr>
                <w:rFonts w:ascii="Calibri" w:eastAsia="Times New Roman" w:hAnsi="Calibri" w:cs="Times New Roman"/>
                <w:b/>
                <w:color w:val="000000"/>
                <w:sz w:val="16"/>
                <w:szCs w:val="16"/>
                <w:lang w:eastAsia="el-GR"/>
              </w:rPr>
              <w:t>480.876</w:t>
            </w:r>
          </w:p>
        </w:tc>
        <w:tc>
          <w:tcPr>
            <w:tcW w:w="1134" w:type="dxa"/>
            <w:tcBorders>
              <w:top w:val="single" w:sz="8" w:space="0" w:color="A6A6A6"/>
              <w:bottom w:val="single" w:sz="12" w:space="0" w:color="auto"/>
            </w:tcBorders>
            <w:vAlign w:val="bottom"/>
          </w:tcPr>
          <w:p w14:paraId="37F9F60E" w14:textId="77777777" w:rsidR="00586134" w:rsidRPr="00586134" w:rsidRDefault="00586134" w:rsidP="00586134">
            <w:pPr>
              <w:spacing w:after="0" w:line="276" w:lineRule="auto"/>
              <w:ind w:left="-108"/>
              <w:jc w:val="center"/>
              <w:rPr>
                <w:rFonts w:ascii="Calibri" w:eastAsia="Times New Roman" w:hAnsi="Calibri" w:cs="Times New Roman"/>
                <w:b/>
                <w:color w:val="000000"/>
                <w:sz w:val="16"/>
                <w:szCs w:val="16"/>
                <w:lang w:val="en-US" w:eastAsia="el-GR"/>
              </w:rPr>
            </w:pPr>
            <w:r w:rsidRPr="00586134">
              <w:rPr>
                <w:rFonts w:ascii="Calibri" w:eastAsia="Times New Roman" w:hAnsi="Calibri" w:cs="Times New Roman"/>
                <w:b/>
                <w:color w:val="000000"/>
                <w:sz w:val="16"/>
                <w:szCs w:val="16"/>
                <w:lang w:eastAsia="el-GR"/>
              </w:rPr>
              <w:t>950.009</w:t>
            </w:r>
          </w:p>
        </w:tc>
      </w:tr>
    </w:tbl>
    <w:p w14:paraId="49FB8BF0" w14:textId="49C15B89" w:rsidR="00586134" w:rsidRPr="00586134" w:rsidRDefault="00586134" w:rsidP="00586134">
      <w:pPr>
        <w:spacing w:after="0" w:line="276" w:lineRule="auto"/>
        <w:jc w:val="both"/>
        <w:rPr>
          <w:rFonts w:ascii="Calibri" w:eastAsia="Times New Roman" w:hAnsi="Calibri" w:cs="Times New Roman"/>
          <w:sz w:val="16"/>
          <w:szCs w:val="16"/>
          <w:lang w:val="en-US" w:eastAsia="el-GR"/>
        </w:rPr>
      </w:pPr>
    </w:p>
    <w:p w14:paraId="52346229" w14:textId="77777777" w:rsidR="00586134" w:rsidRPr="00586134" w:rsidRDefault="00586134" w:rsidP="00586134">
      <w:pPr>
        <w:pBdr>
          <w:top w:val="single" w:sz="24" w:space="0" w:color="DBE5F1"/>
          <w:left w:val="single" w:sz="24" w:space="0" w:color="DBE5F1"/>
          <w:bottom w:val="single" w:sz="24" w:space="0" w:color="DBE5F1"/>
          <w:right w:val="single" w:sz="24" w:space="0" w:color="DBE5F1"/>
        </w:pBdr>
        <w:shd w:val="clear" w:color="auto" w:fill="DBE5F1"/>
        <w:spacing w:after="0" w:line="276" w:lineRule="auto"/>
        <w:ind w:left="-709" w:right="-284"/>
        <w:jc w:val="both"/>
        <w:outlineLvl w:val="1"/>
        <w:rPr>
          <w:rFonts w:ascii="Calibri" w:eastAsia="Times New Roman" w:hAnsi="Calibri" w:cs="Times New Roman"/>
          <w:b/>
          <w:smallCaps/>
          <w:lang w:eastAsia="el-GR"/>
        </w:rPr>
      </w:pPr>
      <w:r w:rsidRPr="00586134">
        <w:rPr>
          <w:rFonts w:ascii="Calibri" w:eastAsia="Times New Roman" w:hAnsi="Calibri" w:cs="Times New Roman"/>
          <w:b/>
          <w:smallCaps/>
          <w:lang w:eastAsia="el-GR"/>
        </w:rPr>
        <w:t>ΕΝΔΙΑΜΕΣΗ ΚΑΤΑΣΤΑΣΗ ΤΑΜΕΙΑΚΩΝ ΡΟΩΝ ΤΗΣ ΠΕΡΙΟΔΟΥ ΠΟΥ ΕΛΗΞΕ ΤΗΝ 30.09.2021 &amp; 2020</w:t>
      </w:r>
    </w:p>
    <w:tbl>
      <w:tblPr>
        <w:tblpPr w:leftFromText="180" w:rightFromText="180" w:vertAnchor="text" w:horzAnchor="margin" w:tblpXSpec="center" w:tblpY="287"/>
        <w:tblW w:w="5457" w:type="pct"/>
        <w:tblLook w:val="0000" w:firstRow="0" w:lastRow="0" w:firstColumn="0" w:lastColumn="0" w:noHBand="0" w:noVBand="0"/>
      </w:tblPr>
      <w:tblGrid>
        <w:gridCol w:w="6186"/>
        <w:gridCol w:w="1233"/>
        <w:gridCol w:w="1176"/>
        <w:gridCol w:w="886"/>
        <w:gridCol w:w="886"/>
      </w:tblGrid>
      <w:tr w:rsidR="00586134" w:rsidRPr="00586134" w14:paraId="39A80CB6" w14:textId="77777777" w:rsidTr="00586134">
        <w:trPr>
          <w:trHeight w:val="284"/>
        </w:trPr>
        <w:tc>
          <w:tcPr>
            <w:tcW w:w="2984" w:type="pct"/>
            <w:tcBorders>
              <w:top w:val="single" w:sz="12" w:space="0" w:color="auto"/>
            </w:tcBorders>
            <w:noWrap/>
            <w:vAlign w:val="bottom"/>
          </w:tcPr>
          <w:p w14:paraId="3EA68EEB"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ΟΜΙΛΟΣ</w:t>
            </w:r>
          </w:p>
        </w:tc>
        <w:tc>
          <w:tcPr>
            <w:tcW w:w="1162" w:type="pct"/>
            <w:gridSpan w:val="2"/>
            <w:tcBorders>
              <w:top w:val="single" w:sz="12" w:space="0" w:color="auto"/>
            </w:tcBorders>
            <w:noWrap/>
            <w:vAlign w:val="bottom"/>
          </w:tcPr>
          <w:p w14:paraId="16C5A6EA" w14:textId="77777777" w:rsidR="00586134" w:rsidRPr="00586134" w:rsidRDefault="00586134" w:rsidP="00586134">
            <w:pPr>
              <w:spacing w:after="0" w:line="276" w:lineRule="auto"/>
              <w:jc w:val="center"/>
              <w:rPr>
                <w:rFonts w:ascii="Calibri" w:eastAsia="Times New Roman" w:hAnsi="Calibri" w:cs="Times New Roman"/>
                <w:b/>
                <w:sz w:val="16"/>
                <w:szCs w:val="16"/>
                <w:u w:val="single"/>
                <w:lang w:eastAsia="el-GR"/>
              </w:rPr>
            </w:pPr>
          </w:p>
        </w:tc>
        <w:tc>
          <w:tcPr>
            <w:tcW w:w="855" w:type="pct"/>
            <w:gridSpan w:val="2"/>
            <w:tcBorders>
              <w:top w:val="single" w:sz="12" w:space="0" w:color="auto"/>
            </w:tcBorders>
            <w:vAlign w:val="bottom"/>
          </w:tcPr>
          <w:p w14:paraId="37A114CF" w14:textId="77777777" w:rsidR="00586134" w:rsidRPr="00586134" w:rsidRDefault="00586134" w:rsidP="00586134">
            <w:pPr>
              <w:spacing w:after="0" w:line="276" w:lineRule="auto"/>
              <w:jc w:val="center"/>
              <w:rPr>
                <w:rFonts w:ascii="Calibri" w:eastAsia="Times New Roman" w:hAnsi="Calibri" w:cs="Times New Roman"/>
                <w:b/>
                <w:sz w:val="16"/>
                <w:szCs w:val="16"/>
                <w:u w:val="single"/>
                <w:lang w:eastAsia="el-GR"/>
              </w:rPr>
            </w:pPr>
          </w:p>
        </w:tc>
      </w:tr>
      <w:tr w:rsidR="00586134" w:rsidRPr="00586134" w14:paraId="530D3679" w14:textId="77777777" w:rsidTr="00586134">
        <w:trPr>
          <w:trHeight w:val="398"/>
        </w:trPr>
        <w:tc>
          <w:tcPr>
            <w:tcW w:w="2984" w:type="pct"/>
            <w:tcBorders>
              <w:bottom w:val="single" w:sz="12" w:space="0" w:color="auto"/>
            </w:tcBorders>
            <w:noWrap/>
            <w:vAlign w:val="bottom"/>
          </w:tcPr>
          <w:p w14:paraId="7EFC6ED7"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bCs/>
                <w:i/>
                <w:sz w:val="16"/>
                <w:szCs w:val="16"/>
                <w:lang w:eastAsia="el-GR"/>
              </w:rPr>
              <w:t>Ποσά σε χιλ. Ευρώ</w:t>
            </w:r>
          </w:p>
        </w:tc>
        <w:tc>
          <w:tcPr>
            <w:tcW w:w="595" w:type="pct"/>
            <w:tcBorders>
              <w:bottom w:val="single" w:sz="12" w:space="0" w:color="auto"/>
            </w:tcBorders>
            <w:noWrap/>
            <w:vAlign w:val="bottom"/>
          </w:tcPr>
          <w:p w14:paraId="35352E4F"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1.1-30.09.20</w:t>
            </w:r>
            <w:r w:rsidRPr="00586134">
              <w:rPr>
                <w:rFonts w:ascii="Calibri" w:eastAsia="Times New Roman" w:hAnsi="Calibri" w:cs="Times New Roman"/>
                <w:b/>
                <w:sz w:val="16"/>
                <w:szCs w:val="16"/>
                <w:lang w:val="en-US" w:eastAsia="el-GR"/>
              </w:rPr>
              <w:t>21</w:t>
            </w:r>
          </w:p>
        </w:tc>
        <w:tc>
          <w:tcPr>
            <w:tcW w:w="567" w:type="pct"/>
            <w:tcBorders>
              <w:bottom w:val="single" w:sz="12" w:space="0" w:color="auto"/>
            </w:tcBorders>
            <w:noWrap/>
            <w:vAlign w:val="bottom"/>
          </w:tcPr>
          <w:p w14:paraId="543E5E72"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1.1-30.09.2020</w:t>
            </w:r>
          </w:p>
        </w:tc>
        <w:tc>
          <w:tcPr>
            <w:tcW w:w="427" w:type="pct"/>
            <w:tcBorders>
              <w:bottom w:val="single" w:sz="12" w:space="0" w:color="auto"/>
            </w:tcBorders>
            <w:vAlign w:val="bottom"/>
          </w:tcPr>
          <w:p w14:paraId="77BA1BC5"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Γ΄ΤΡΙΜΗΝΟ 20</w:t>
            </w:r>
            <w:r w:rsidRPr="00586134">
              <w:rPr>
                <w:rFonts w:ascii="Calibri" w:eastAsia="Times New Roman" w:hAnsi="Calibri" w:cs="Times New Roman"/>
                <w:b/>
                <w:sz w:val="16"/>
                <w:szCs w:val="16"/>
                <w:lang w:val="en-US" w:eastAsia="el-GR"/>
              </w:rPr>
              <w:t>21</w:t>
            </w:r>
          </w:p>
        </w:tc>
        <w:tc>
          <w:tcPr>
            <w:tcW w:w="427" w:type="pct"/>
            <w:tcBorders>
              <w:bottom w:val="single" w:sz="12" w:space="0" w:color="auto"/>
            </w:tcBorders>
            <w:vAlign w:val="bottom"/>
          </w:tcPr>
          <w:p w14:paraId="39C84509"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Γ΄ΤΡΙΜΗΝΟ 2020</w:t>
            </w:r>
          </w:p>
        </w:tc>
      </w:tr>
      <w:tr w:rsidR="00586134" w:rsidRPr="00586134" w14:paraId="4143B2BD" w14:textId="77777777" w:rsidTr="00586134">
        <w:trPr>
          <w:trHeight w:val="391"/>
        </w:trPr>
        <w:tc>
          <w:tcPr>
            <w:tcW w:w="2984" w:type="pct"/>
            <w:tcBorders>
              <w:top w:val="single" w:sz="12" w:space="0" w:color="auto"/>
            </w:tcBorders>
            <w:vAlign w:val="bottom"/>
          </w:tcPr>
          <w:p w14:paraId="3CEF8F62" w14:textId="77777777" w:rsidR="00586134" w:rsidRPr="00586134" w:rsidRDefault="00586134" w:rsidP="00586134">
            <w:pPr>
              <w:spacing w:after="0" w:line="276" w:lineRule="auto"/>
              <w:rPr>
                <w:rFonts w:ascii="Calibri" w:eastAsia="Times New Roman" w:hAnsi="Calibri" w:cs="Times New Roman"/>
                <w:b/>
                <w:sz w:val="16"/>
                <w:szCs w:val="16"/>
                <w:u w:val="single"/>
                <w:lang w:eastAsia="el-GR"/>
              </w:rPr>
            </w:pPr>
            <w:r w:rsidRPr="00586134">
              <w:rPr>
                <w:rFonts w:ascii="Calibri" w:eastAsia="Times New Roman" w:hAnsi="Calibri" w:cs="Times New Roman"/>
                <w:b/>
                <w:sz w:val="16"/>
                <w:szCs w:val="16"/>
                <w:u w:val="single"/>
                <w:lang w:eastAsia="el-GR"/>
              </w:rPr>
              <w:t>Λειτουργικές δραστηριότητες</w:t>
            </w:r>
          </w:p>
        </w:tc>
        <w:tc>
          <w:tcPr>
            <w:tcW w:w="595" w:type="pct"/>
            <w:tcBorders>
              <w:top w:val="single" w:sz="12" w:space="0" w:color="auto"/>
            </w:tcBorders>
          </w:tcPr>
          <w:p w14:paraId="4D5C6AC2"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c>
          <w:tcPr>
            <w:tcW w:w="567" w:type="pct"/>
            <w:tcBorders>
              <w:top w:val="single" w:sz="12" w:space="0" w:color="auto"/>
            </w:tcBorders>
          </w:tcPr>
          <w:p w14:paraId="6D786B3E"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c>
          <w:tcPr>
            <w:tcW w:w="427" w:type="pct"/>
            <w:tcBorders>
              <w:top w:val="single" w:sz="12" w:space="0" w:color="auto"/>
            </w:tcBorders>
          </w:tcPr>
          <w:p w14:paraId="3FB71066"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c>
          <w:tcPr>
            <w:tcW w:w="427" w:type="pct"/>
            <w:tcBorders>
              <w:top w:val="single" w:sz="12" w:space="0" w:color="auto"/>
            </w:tcBorders>
          </w:tcPr>
          <w:p w14:paraId="6CFD0207"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r>
      <w:tr w:rsidR="00586134" w:rsidRPr="00586134" w14:paraId="338337A9" w14:textId="77777777" w:rsidTr="00586134">
        <w:trPr>
          <w:trHeight w:val="284"/>
        </w:trPr>
        <w:tc>
          <w:tcPr>
            <w:tcW w:w="2984" w:type="pct"/>
            <w:tcBorders>
              <w:bottom w:val="single" w:sz="8" w:space="0" w:color="A6A6A6"/>
            </w:tcBorders>
            <w:vAlign w:val="bottom"/>
          </w:tcPr>
          <w:p w14:paraId="5D2CE196"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Κέρδη προ φόρων</w:t>
            </w:r>
          </w:p>
        </w:tc>
        <w:tc>
          <w:tcPr>
            <w:tcW w:w="595" w:type="pct"/>
            <w:tcBorders>
              <w:bottom w:val="single" w:sz="8" w:space="0" w:color="A6A6A6"/>
            </w:tcBorders>
            <w:noWrap/>
            <w:vAlign w:val="bottom"/>
          </w:tcPr>
          <w:p w14:paraId="1DD72B0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57.708</w:t>
            </w:r>
          </w:p>
        </w:tc>
        <w:tc>
          <w:tcPr>
            <w:tcW w:w="567" w:type="pct"/>
            <w:tcBorders>
              <w:bottom w:val="single" w:sz="8" w:space="0" w:color="A6A6A6"/>
            </w:tcBorders>
            <w:noWrap/>
            <w:vAlign w:val="bottom"/>
          </w:tcPr>
          <w:p w14:paraId="629AAF3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56.665</w:t>
            </w:r>
          </w:p>
        </w:tc>
        <w:tc>
          <w:tcPr>
            <w:tcW w:w="427" w:type="pct"/>
            <w:tcBorders>
              <w:bottom w:val="single" w:sz="8" w:space="0" w:color="A6A6A6"/>
            </w:tcBorders>
            <w:vAlign w:val="bottom"/>
          </w:tcPr>
          <w:p w14:paraId="633FCA1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33.821</w:t>
            </w:r>
          </w:p>
        </w:tc>
        <w:tc>
          <w:tcPr>
            <w:tcW w:w="427" w:type="pct"/>
            <w:tcBorders>
              <w:bottom w:val="single" w:sz="8" w:space="0" w:color="A6A6A6"/>
            </w:tcBorders>
            <w:vAlign w:val="bottom"/>
          </w:tcPr>
          <w:p w14:paraId="21396FD0"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32.634</w:t>
            </w:r>
          </w:p>
        </w:tc>
      </w:tr>
      <w:tr w:rsidR="00586134" w:rsidRPr="00586134" w14:paraId="40D7C0B3" w14:textId="77777777" w:rsidTr="00586134">
        <w:trPr>
          <w:trHeight w:val="284"/>
        </w:trPr>
        <w:tc>
          <w:tcPr>
            <w:tcW w:w="2984" w:type="pct"/>
            <w:tcBorders>
              <w:top w:val="single" w:sz="8" w:space="0" w:color="A6A6A6"/>
            </w:tcBorders>
            <w:vAlign w:val="bottom"/>
          </w:tcPr>
          <w:p w14:paraId="4BFB119B"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Πλέον / μείον προσαρμογές για:</w:t>
            </w:r>
          </w:p>
        </w:tc>
        <w:tc>
          <w:tcPr>
            <w:tcW w:w="595" w:type="pct"/>
            <w:tcBorders>
              <w:top w:val="single" w:sz="8" w:space="0" w:color="A6A6A6"/>
            </w:tcBorders>
            <w:noWrap/>
            <w:vAlign w:val="bottom"/>
          </w:tcPr>
          <w:p w14:paraId="79DF3E86"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tcBorders>
            <w:noWrap/>
            <w:vAlign w:val="bottom"/>
          </w:tcPr>
          <w:p w14:paraId="046E8502"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1EF1479D"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29551A1E"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r>
      <w:tr w:rsidR="00586134" w:rsidRPr="00586134" w14:paraId="58F6AFE0" w14:textId="77777777" w:rsidTr="00586134">
        <w:trPr>
          <w:trHeight w:val="231"/>
        </w:trPr>
        <w:tc>
          <w:tcPr>
            <w:tcW w:w="2984" w:type="pct"/>
            <w:tcBorders>
              <w:bottom w:val="single" w:sz="8" w:space="0" w:color="A6A6A6"/>
            </w:tcBorders>
            <w:noWrap/>
            <w:vAlign w:val="bottom"/>
          </w:tcPr>
          <w:p w14:paraId="300857AA"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Αποσβέσεις ενσώματων και ασώματων ακινητοποιήσεων </w:t>
            </w:r>
          </w:p>
        </w:tc>
        <w:tc>
          <w:tcPr>
            <w:tcW w:w="595" w:type="pct"/>
            <w:tcBorders>
              <w:bottom w:val="single" w:sz="8" w:space="0" w:color="A6A6A6"/>
            </w:tcBorders>
            <w:noWrap/>
            <w:vAlign w:val="bottom"/>
          </w:tcPr>
          <w:p w14:paraId="4B17D6EB"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30.352</w:t>
            </w:r>
          </w:p>
        </w:tc>
        <w:tc>
          <w:tcPr>
            <w:tcW w:w="567" w:type="pct"/>
            <w:tcBorders>
              <w:bottom w:val="single" w:sz="8" w:space="0" w:color="A6A6A6"/>
            </w:tcBorders>
            <w:noWrap/>
            <w:vAlign w:val="bottom"/>
          </w:tcPr>
          <w:p w14:paraId="6C9CDE1E"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30.454</w:t>
            </w:r>
          </w:p>
        </w:tc>
        <w:tc>
          <w:tcPr>
            <w:tcW w:w="427" w:type="pct"/>
            <w:tcBorders>
              <w:bottom w:val="single" w:sz="8" w:space="0" w:color="A6A6A6"/>
            </w:tcBorders>
            <w:vAlign w:val="bottom"/>
          </w:tcPr>
          <w:p w14:paraId="5902228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10.065</w:t>
            </w:r>
          </w:p>
        </w:tc>
        <w:tc>
          <w:tcPr>
            <w:tcW w:w="427" w:type="pct"/>
            <w:tcBorders>
              <w:bottom w:val="single" w:sz="8" w:space="0" w:color="A6A6A6"/>
            </w:tcBorders>
            <w:vAlign w:val="bottom"/>
          </w:tcPr>
          <w:p w14:paraId="41F46C9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9.725</w:t>
            </w:r>
          </w:p>
        </w:tc>
      </w:tr>
      <w:tr w:rsidR="00586134" w:rsidRPr="00586134" w14:paraId="52753192" w14:textId="77777777" w:rsidTr="00586134">
        <w:trPr>
          <w:trHeight w:val="284"/>
        </w:trPr>
        <w:tc>
          <w:tcPr>
            <w:tcW w:w="2984" w:type="pct"/>
            <w:tcBorders>
              <w:bottom w:val="single" w:sz="8" w:space="0" w:color="A6A6A6"/>
            </w:tcBorders>
            <w:noWrap/>
            <w:vAlign w:val="bottom"/>
          </w:tcPr>
          <w:p w14:paraId="0AC6081C"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Αποσβέσεις επιχορηγήσεων </w:t>
            </w:r>
          </w:p>
        </w:tc>
        <w:tc>
          <w:tcPr>
            <w:tcW w:w="595" w:type="pct"/>
            <w:tcBorders>
              <w:bottom w:val="single" w:sz="8" w:space="0" w:color="A6A6A6"/>
            </w:tcBorders>
            <w:noWrap/>
            <w:vAlign w:val="bottom"/>
          </w:tcPr>
          <w:p w14:paraId="6A31C494"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(4.708)</w:t>
            </w:r>
          </w:p>
        </w:tc>
        <w:tc>
          <w:tcPr>
            <w:tcW w:w="567" w:type="pct"/>
            <w:tcBorders>
              <w:bottom w:val="single" w:sz="8" w:space="0" w:color="A6A6A6"/>
            </w:tcBorders>
            <w:noWrap/>
            <w:vAlign w:val="bottom"/>
          </w:tcPr>
          <w:p w14:paraId="124F5AA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(4.635)</w:t>
            </w:r>
          </w:p>
        </w:tc>
        <w:tc>
          <w:tcPr>
            <w:tcW w:w="427" w:type="pct"/>
            <w:tcBorders>
              <w:bottom w:val="single" w:sz="8" w:space="0" w:color="A6A6A6"/>
            </w:tcBorders>
            <w:vAlign w:val="bottom"/>
          </w:tcPr>
          <w:p w14:paraId="0954857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(1.665)</w:t>
            </w:r>
          </w:p>
        </w:tc>
        <w:tc>
          <w:tcPr>
            <w:tcW w:w="427" w:type="pct"/>
            <w:tcBorders>
              <w:bottom w:val="single" w:sz="8" w:space="0" w:color="A6A6A6"/>
            </w:tcBorders>
            <w:vAlign w:val="bottom"/>
          </w:tcPr>
          <w:p w14:paraId="0A900750"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(1.545)</w:t>
            </w:r>
          </w:p>
        </w:tc>
      </w:tr>
      <w:tr w:rsidR="00586134" w:rsidRPr="00586134" w14:paraId="5CD68E12" w14:textId="77777777" w:rsidTr="00586134">
        <w:trPr>
          <w:trHeight w:val="284"/>
        </w:trPr>
        <w:tc>
          <w:tcPr>
            <w:tcW w:w="2984" w:type="pct"/>
            <w:tcBorders>
              <w:top w:val="single" w:sz="8" w:space="0" w:color="A6A6A6"/>
              <w:bottom w:val="single" w:sz="8" w:space="0" w:color="A6A6A6"/>
            </w:tcBorders>
            <w:noWrap/>
            <w:vAlign w:val="bottom"/>
          </w:tcPr>
          <w:p w14:paraId="74FBA00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Αποσβέσεις περιουσιακών στοιχείων με δικαίωμα χρήσης</w:t>
            </w:r>
          </w:p>
        </w:tc>
        <w:tc>
          <w:tcPr>
            <w:tcW w:w="595" w:type="pct"/>
            <w:tcBorders>
              <w:bottom w:val="single" w:sz="8" w:space="0" w:color="A6A6A6"/>
            </w:tcBorders>
            <w:noWrap/>
            <w:vAlign w:val="bottom"/>
          </w:tcPr>
          <w:p w14:paraId="74362AC4"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417</w:t>
            </w:r>
          </w:p>
        </w:tc>
        <w:tc>
          <w:tcPr>
            <w:tcW w:w="567" w:type="pct"/>
            <w:tcBorders>
              <w:top w:val="single" w:sz="8" w:space="0" w:color="A6A6A6"/>
              <w:bottom w:val="single" w:sz="8" w:space="0" w:color="A6A6A6"/>
            </w:tcBorders>
            <w:noWrap/>
            <w:vAlign w:val="bottom"/>
          </w:tcPr>
          <w:p w14:paraId="5D138A5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681</w:t>
            </w:r>
          </w:p>
        </w:tc>
        <w:tc>
          <w:tcPr>
            <w:tcW w:w="427" w:type="pct"/>
            <w:tcBorders>
              <w:top w:val="single" w:sz="8" w:space="0" w:color="A6A6A6"/>
              <w:bottom w:val="single" w:sz="8" w:space="0" w:color="A6A6A6"/>
            </w:tcBorders>
            <w:vAlign w:val="bottom"/>
          </w:tcPr>
          <w:p w14:paraId="51AE8C5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113</w:t>
            </w:r>
          </w:p>
        </w:tc>
        <w:tc>
          <w:tcPr>
            <w:tcW w:w="427" w:type="pct"/>
            <w:tcBorders>
              <w:top w:val="single" w:sz="8" w:space="0" w:color="A6A6A6"/>
              <w:bottom w:val="single" w:sz="8" w:space="0" w:color="A6A6A6"/>
            </w:tcBorders>
            <w:vAlign w:val="bottom"/>
          </w:tcPr>
          <w:p w14:paraId="304B8914"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227</w:t>
            </w:r>
          </w:p>
        </w:tc>
      </w:tr>
      <w:tr w:rsidR="00586134" w:rsidRPr="00586134" w14:paraId="3E799B9C" w14:textId="77777777" w:rsidTr="00586134">
        <w:trPr>
          <w:trHeight w:val="284"/>
        </w:trPr>
        <w:tc>
          <w:tcPr>
            <w:tcW w:w="2984" w:type="pct"/>
            <w:tcBorders>
              <w:top w:val="single" w:sz="8" w:space="0" w:color="A6A6A6"/>
              <w:bottom w:val="single" w:sz="8" w:space="0" w:color="A6A6A6"/>
            </w:tcBorders>
            <w:noWrap/>
            <w:vAlign w:val="bottom"/>
          </w:tcPr>
          <w:p w14:paraId="2E151F28"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Μειώσεις /Μεταφορές ενσώματων και ασώματων ακινητοποιήσεων</w:t>
            </w:r>
          </w:p>
        </w:tc>
        <w:tc>
          <w:tcPr>
            <w:tcW w:w="595" w:type="pct"/>
            <w:tcBorders>
              <w:bottom w:val="single" w:sz="8" w:space="0" w:color="A6A6A6"/>
            </w:tcBorders>
            <w:noWrap/>
            <w:vAlign w:val="bottom"/>
          </w:tcPr>
          <w:p w14:paraId="7B591A7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w:t>
            </w:r>
          </w:p>
        </w:tc>
        <w:tc>
          <w:tcPr>
            <w:tcW w:w="567" w:type="pct"/>
            <w:tcBorders>
              <w:top w:val="single" w:sz="8" w:space="0" w:color="A6A6A6"/>
              <w:bottom w:val="single" w:sz="8" w:space="0" w:color="A6A6A6"/>
            </w:tcBorders>
            <w:noWrap/>
            <w:vAlign w:val="bottom"/>
          </w:tcPr>
          <w:p w14:paraId="24595EB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(35)</w:t>
            </w:r>
          </w:p>
        </w:tc>
        <w:tc>
          <w:tcPr>
            <w:tcW w:w="427" w:type="pct"/>
            <w:tcBorders>
              <w:top w:val="single" w:sz="8" w:space="0" w:color="A6A6A6"/>
              <w:bottom w:val="single" w:sz="8" w:space="0" w:color="A6A6A6"/>
            </w:tcBorders>
            <w:vAlign w:val="bottom"/>
          </w:tcPr>
          <w:p w14:paraId="139436EE"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c>
          <w:tcPr>
            <w:tcW w:w="427" w:type="pct"/>
            <w:tcBorders>
              <w:top w:val="single" w:sz="8" w:space="0" w:color="A6A6A6"/>
              <w:bottom w:val="single" w:sz="8" w:space="0" w:color="A6A6A6"/>
            </w:tcBorders>
            <w:vAlign w:val="bottom"/>
          </w:tcPr>
          <w:p w14:paraId="380BF9C4"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r>
      <w:tr w:rsidR="00586134" w:rsidRPr="00586134" w14:paraId="0CE45154" w14:textId="77777777" w:rsidTr="00586134">
        <w:trPr>
          <w:trHeight w:val="284"/>
        </w:trPr>
        <w:tc>
          <w:tcPr>
            <w:tcW w:w="2984" w:type="pct"/>
            <w:tcBorders>
              <w:top w:val="single" w:sz="8" w:space="0" w:color="A6A6A6"/>
              <w:bottom w:val="single" w:sz="8" w:space="0" w:color="A6A6A6"/>
            </w:tcBorders>
            <w:noWrap/>
            <w:vAlign w:val="bottom"/>
          </w:tcPr>
          <w:p w14:paraId="5A538D7B"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Έσοδα  χρεογράφων </w:t>
            </w:r>
          </w:p>
        </w:tc>
        <w:tc>
          <w:tcPr>
            <w:tcW w:w="595" w:type="pct"/>
            <w:tcBorders>
              <w:bottom w:val="single" w:sz="8" w:space="0" w:color="A6A6A6"/>
            </w:tcBorders>
            <w:noWrap/>
            <w:vAlign w:val="bottom"/>
          </w:tcPr>
          <w:p w14:paraId="5267916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(59)</w:t>
            </w:r>
          </w:p>
        </w:tc>
        <w:tc>
          <w:tcPr>
            <w:tcW w:w="567" w:type="pct"/>
            <w:tcBorders>
              <w:top w:val="single" w:sz="8" w:space="0" w:color="A6A6A6"/>
              <w:bottom w:val="single" w:sz="8" w:space="0" w:color="A6A6A6"/>
            </w:tcBorders>
            <w:noWrap/>
            <w:vAlign w:val="bottom"/>
          </w:tcPr>
          <w:p w14:paraId="6A4227E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(71)</w:t>
            </w:r>
          </w:p>
        </w:tc>
        <w:tc>
          <w:tcPr>
            <w:tcW w:w="427" w:type="pct"/>
            <w:tcBorders>
              <w:top w:val="single" w:sz="8" w:space="0" w:color="A6A6A6"/>
              <w:bottom w:val="single" w:sz="8" w:space="0" w:color="A6A6A6"/>
            </w:tcBorders>
            <w:vAlign w:val="bottom"/>
          </w:tcPr>
          <w:p w14:paraId="0702DDE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c>
          <w:tcPr>
            <w:tcW w:w="427" w:type="pct"/>
            <w:tcBorders>
              <w:top w:val="single" w:sz="8" w:space="0" w:color="A6A6A6"/>
              <w:bottom w:val="single" w:sz="8" w:space="0" w:color="A6A6A6"/>
            </w:tcBorders>
            <w:vAlign w:val="bottom"/>
          </w:tcPr>
          <w:p w14:paraId="1407DE35"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r>
      <w:tr w:rsidR="00586134" w:rsidRPr="00586134" w14:paraId="112231F9" w14:textId="77777777" w:rsidTr="00586134">
        <w:trPr>
          <w:trHeight w:val="284"/>
        </w:trPr>
        <w:tc>
          <w:tcPr>
            <w:tcW w:w="2984" w:type="pct"/>
            <w:tcBorders>
              <w:top w:val="single" w:sz="8" w:space="0" w:color="A6A6A6"/>
              <w:bottom w:val="single" w:sz="8" w:space="0" w:color="A6A6A6"/>
            </w:tcBorders>
            <w:noWrap/>
            <w:vAlign w:val="bottom"/>
          </w:tcPr>
          <w:p w14:paraId="2E10AE3A"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Προβλέψεις για παροχές προσωπικού</w:t>
            </w:r>
          </w:p>
        </w:tc>
        <w:tc>
          <w:tcPr>
            <w:tcW w:w="595" w:type="pct"/>
            <w:tcBorders>
              <w:top w:val="single" w:sz="8" w:space="0" w:color="A6A6A6"/>
              <w:bottom w:val="single" w:sz="8" w:space="0" w:color="A6A6A6"/>
            </w:tcBorders>
            <w:noWrap/>
            <w:vAlign w:val="bottom"/>
          </w:tcPr>
          <w:p w14:paraId="50F8AF1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(5.198)</w:t>
            </w:r>
          </w:p>
        </w:tc>
        <w:tc>
          <w:tcPr>
            <w:tcW w:w="567" w:type="pct"/>
            <w:tcBorders>
              <w:top w:val="single" w:sz="8" w:space="0" w:color="A6A6A6"/>
              <w:bottom w:val="single" w:sz="8" w:space="0" w:color="A6A6A6"/>
            </w:tcBorders>
            <w:noWrap/>
            <w:vAlign w:val="bottom"/>
          </w:tcPr>
          <w:p w14:paraId="6F615B1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(1.855)</w:t>
            </w:r>
          </w:p>
        </w:tc>
        <w:tc>
          <w:tcPr>
            <w:tcW w:w="427" w:type="pct"/>
            <w:tcBorders>
              <w:top w:val="single" w:sz="8" w:space="0" w:color="A6A6A6"/>
              <w:bottom w:val="single" w:sz="8" w:space="0" w:color="A6A6A6"/>
            </w:tcBorders>
            <w:vAlign w:val="bottom"/>
          </w:tcPr>
          <w:p w14:paraId="04F096D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(2.303)</w:t>
            </w:r>
          </w:p>
        </w:tc>
        <w:tc>
          <w:tcPr>
            <w:tcW w:w="427" w:type="pct"/>
            <w:tcBorders>
              <w:top w:val="single" w:sz="8" w:space="0" w:color="A6A6A6"/>
              <w:bottom w:val="single" w:sz="8" w:space="0" w:color="A6A6A6"/>
            </w:tcBorders>
            <w:vAlign w:val="bottom"/>
          </w:tcPr>
          <w:p w14:paraId="1CD777F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(984)</w:t>
            </w:r>
          </w:p>
        </w:tc>
      </w:tr>
      <w:tr w:rsidR="00586134" w:rsidRPr="00586134" w14:paraId="247282DE" w14:textId="77777777" w:rsidTr="00586134">
        <w:trPr>
          <w:trHeight w:val="284"/>
        </w:trPr>
        <w:tc>
          <w:tcPr>
            <w:tcW w:w="2984" w:type="pct"/>
            <w:tcBorders>
              <w:top w:val="single" w:sz="8" w:space="0" w:color="A6A6A6"/>
              <w:bottom w:val="single" w:sz="8" w:space="0" w:color="A6A6A6"/>
            </w:tcBorders>
            <w:noWrap/>
            <w:vAlign w:val="bottom"/>
          </w:tcPr>
          <w:p w14:paraId="67E3DEDE"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Λοιπές Προβλέψεις</w:t>
            </w:r>
          </w:p>
        </w:tc>
        <w:tc>
          <w:tcPr>
            <w:tcW w:w="595" w:type="pct"/>
            <w:tcBorders>
              <w:top w:val="single" w:sz="8" w:space="0" w:color="A6A6A6"/>
              <w:bottom w:val="single" w:sz="8" w:space="0" w:color="A6A6A6"/>
            </w:tcBorders>
            <w:noWrap/>
            <w:vAlign w:val="bottom"/>
          </w:tcPr>
          <w:p w14:paraId="2BE9DA7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4.774</w:t>
            </w:r>
          </w:p>
        </w:tc>
        <w:tc>
          <w:tcPr>
            <w:tcW w:w="567" w:type="pct"/>
            <w:tcBorders>
              <w:top w:val="single" w:sz="8" w:space="0" w:color="A6A6A6"/>
              <w:bottom w:val="single" w:sz="8" w:space="0" w:color="A6A6A6"/>
            </w:tcBorders>
            <w:noWrap/>
            <w:vAlign w:val="bottom"/>
          </w:tcPr>
          <w:p w14:paraId="456DFB3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7.852</w:t>
            </w:r>
          </w:p>
        </w:tc>
        <w:tc>
          <w:tcPr>
            <w:tcW w:w="427" w:type="pct"/>
            <w:tcBorders>
              <w:top w:val="single" w:sz="8" w:space="0" w:color="A6A6A6"/>
              <w:bottom w:val="single" w:sz="8" w:space="0" w:color="A6A6A6"/>
            </w:tcBorders>
            <w:vAlign w:val="bottom"/>
          </w:tcPr>
          <w:p w14:paraId="274A4DF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(1.824)</w:t>
            </w:r>
          </w:p>
        </w:tc>
        <w:tc>
          <w:tcPr>
            <w:tcW w:w="427" w:type="pct"/>
            <w:tcBorders>
              <w:top w:val="single" w:sz="8" w:space="0" w:color="A6A6A6"/>
              <w:bottom w:val="single" w:sz="8" w:space="0" w:color="A6A6A6"/>
            </w:tcBorders>
            <w:vAlign w:val="bottom"/>
          </w:tcPr>
          <w:p w14:paraId="689E857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(5.482)</w:t>
            </w:r>
          </w:p>
        </w:tc>
      </w:tr>
      <w:tr w:rsidR="00586134" w:rsidRPr="00586134" w14:paraId="164AD1CD" w14:textId="77777777" w:rsidTr="00586134">
        <w:trPr>
          <w:trHeight w:val="284"/>
        </w:trPr>
        <w:tc>
          <w:tcPr>
            <w:tcW w:w="2984" w:type="pct"/>
            <w:tcBorders>
              <w:top w:val="single" w:sz="8" w:space="0" w:color="A6A6A6"/>
              <w:bottom w:val="single" w:sz="8" w:space="0" w:color="A6A6A6"/>
            </w:tcBorders>
            <w:noWrap/>
            <w:vAlign w:val="bottom"/>
          </w:tcPr>
          <w:p w14:paraId="58133C50"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Πιστωτικοί τόκοι και συναφή έσοδα</w:t>
            </w:r>
          </w:p>
        </w:tc>
        <w:tc>
          <w:tcPr>
            <w:tcW w:w="595" w:type="pct"/>
            <w:tcBorders>
              <w:top w:val="single" w:sz="8" w:space="0" w:color="A6A6A6"/>
              <w:bottom w:val="single" w:sz="8" w:space="0" w:color="A6A6A6"/>
            </w:tcBorders>
            <w:noWrap/>
            <w:vAlign w:val="bottom"/>
          </w:tcPr>
          <w:p w14:paraId="74FDB5B5"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(9.366)</w:t>
            </w:r>
          </w:p>
        </w:tc>
        <w:tc>
          <w:tcPr>
            <w:tcW w:w="567" w:type="pct"/>
            <w:tcBorders>
              <w:top w:val="single" w:sz="8" w:space="0" w:color="A6A6A6"/>
              <w:bottom w:val="single" w:sz="8" w:space="0" w:color="A6A6A6"/>
            </w:tcBorders>
            <w:noWrap/>
            <w:vAlign w:val="bottom"/>
          </w:tcPr>
          <w:p w14:paraId="4430C92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(9.659)</w:t>
            </w:r>
          </w:p>
        </w:tc>
        <w:tc>
          <w:tcPr>
            <w:tcW w:w="427" w:type="pct"/>
            <w:tcBorders>
              <w:top w:val="single" w:sz="8" w:space="0" w:color="A6A6A6"/>
              <w:bottom w:val="single" w:sz="8" w:space="0" w:color="A6A6A6"/>
            </w:tcBorders>
            <w:vAlign w:val="bottom"/>
          </w:tcPr>
          <w:p w14:paraId="1EA0D1E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(2.084)</w:t>
            </w:r>
          </w:p>
        </w:tc>
        <w:tc>
          <w:tcPr>
            <w:tcW w:w="427" w:type="pct"/>
            <w:tcBorders>
              <w:top w:val="single" w:sz="8" w:space="0" w:color="A6A6A6"/>
              <w:bottom w:val="single" w:sz="8" w:space="0" w:color="A6A6A6"/>
            </w:tcBorders>
            <w:vAlign w:val="bottom"/>
          </w:tcPr>
          <w:p w14:paraId="1AA064E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(2.534)</w:t>
            </w:r>
          </w:p>
        </w:tc>
      </w:tr>
      <w:tr w:rsidR="00586134" w:rsidRPr="00586134" w14:paraId="7C298B12" w14:textId="77777777" w:rsidTr="00586134">
        <w:trPr>
          <w:trHeight w:val="284"/>
        </w:trPr>
        <w:tc>
          <w:tcPr>
            <w:tcW w:w="2984" w:type="pct"/>
            <w:tcBorders>
              <w:top w:val="single" w:sz="8" w:space="0" w:color="A6A6A6"/>
              <w:bottom w:val="single" w:sz="8" w:space="0" w:color="A6A6A6"/>
            </w:tcBorders>
            <w:noWrap/>
            <w:vAlign w:val="bottom"/>
          </w:tcPr>
          <w:p w14:paraId="4F5F5294"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Χρεωστικοί τόκοι και συναφή έξοδα</w:t>
            </w:r>
          </w:p>
        </w:tc>
        <w:tc>
          <w:tcPr>
            <w:tcW w:w="595" w:type="pct"/>
            <w:tcBorders>
              <w:top w:val="single" w:sz="8" w:space="0" w:color="A6A6A6"/>
              <w:bottom w:val="single" w:sz="8" w:space="0" w:color="A6A6A6"/>
            </w:tcBorders>
            <w:noWrap/>
            <w:vAlign w:val="bottom"/>
          </w:tcPr>
          <w:p w14:paraId="16EFDEF2"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1.712</w:t>
            </w:r>
          </w:p>
        </w:tc>
        <w:tc>
          <w:tcPr>
            <w:tcW w:w="567" w:type="pct"/>
            <w:tcBorders>
              <w:top w:val="single" w:sz="8" w:space="0" w:color="A6A6A6"/>
              <w:bottom w:val="single" w:sz="8" w:space="0" w:color="A6A6A6"/>
            </w:tcBorders>
            <w:noWrap/>
            <w:vAlign w:val="bottom"/>
          </w:tcPr>
          <w:p w14:paraId="0B48A1F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2.664</w:t>
            </w:r>
          </w:p>
        </w:tc>
        <w:tc>
          <w:tcPr>
            <w:tcW w:w="427" w:type="pct"/>
            <w:tcBorders>
              <w:top w:val="single" w:sz="8" w:space="0" w:color="A6A6A6"/>
              <w:bottom w:val="single" w:sz="8" w:space="0" w:color="A6A6A6"/>
            </w:tcBorders>
            <w:vAlign w:val="bottom"/>
          </w:tcPr>
          <w:p w14:paraId="7C7A2F1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489</w:t>
            </w:r>
          </w:p>
        </w:tc>
        <w:tc>
          <w:tcPr>
            <w:tcW w:w="427" w:type="pct"/>
            <w:tcBorders>
              <w:top w:val="single" w:sz="8" w:space="0" w:color="A6A6A6"/>
              <w:bottom w:val="single" w:sz="8" w:space="0" w:color="A6A6A6"/>
            </w:tcBorders>
            <w:vAlign w:val="bottom"/>
          </w:tcPr>
          <w:p w14:paraId="766E2FB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908</w:t>
            </w:r>
          </w:p>
        </w:tc>
      </w:tr>
      <w:tr w:rsidR="00586134" w:rsidRPr="00586134" w14:paraId="30E2E217" w14:textId="77777777" w:rsidTr="00586134">
        <w:trPr>
          <w:trHeight w:val="284"/>
        </w:trPr>
        <w:tc>
          <w:tcPr>
            <w:tcW w:w="2984" w:type="pct"/>
            <w:tcBorders>
              <w:top w:val="single" w:sz="8" w:space="0" w:color="A6A6A6"/>
              <w:bottom w:val="single" w:sz="8" w:space="0" w:color="A6A6A6"/>
            </w:tcBorders>
            <w:shd w:val="clear" w:color="auto" w:fill="auto"/>
            <w:vAlign w:val="bottom"/>
          </w:tcPr>
          <w:p w14:paraId="60C91AA9"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Πλέον/ μείον προσαρμογές για μεταβολές λογαριασμών κεφαλαίου κίνησης ή που σχετίζονται με τις λειτουργικές δραστηριότητες:</w:t>
            </w:r>
          </w:p>
        </w:tc>
        <w:tc>
          <w:tcPr>
            <w:tcW w:w="595" w:type="pct"/>
            <w:tcBorders>
              <w:top w:val="single" w:sz="8" w:space="0" w:color="A6A6A6"/>
            </w:tcBorders>
            <w:noWrap/>
            <w:vAlign w:val="bottom"/>
          </w:tcPr>
          <w:p w14:paraId="1E10BF9B"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tcBorders>
            <w:noWrap/>
            <w:vAlign w:val="bottom"/>
          </w:tcPr>
          <w:p w14:paraId="03935A9B"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47078FC0"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08228F5F"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r>
      <w:tr w:rsidR="00586134" w:rsidRPr="00586134" w14:paraId="0EE0C11A" w14:textId="77777777" w:rsidTr="00586134">
        <w:trPr>
          <w:trHeight w:val="284"/>
        </w:trPr>
        <w:tc>
          <w:tcPr>
            <w:tcW w:w="2984" w:type="pct"/>
            <w:tcBorders>
              <w:top w:val="single" w:sz="8" w:space="0" w:color="A6A6A6"/>
              <w:bottom w:val="single" w:sz="8" w:space="0" w:color="A6A6A6"/>
            </w:tcBorders>
            <w:shd w:val="clear" w:color="auto" w:fill="auto"/>
            <w:vAlign w:val="bottom"/>
          </w:tcPr>
          <w:p w14:paraId="0B085723"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Αύξηση) Μείωση</w:t>
            </w:r>
          </w:p>
        </w:tc>
        <w:tc>
          <w:tcPr>
            <w:tcW w:w="595" w:type="pct"/>
            <w:noWrap/>
            <w:vAlign w:val="bottom"/>
          </w:tcPr>
          <w:p w14:paraId="5A0397D4"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tcBorders>
            <w:noWrap/>
            <w:vAlign w:val="bottom"/>
          </w:tcPr>
          <w:p w14:paraId="56E4901B"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197951D3"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5E44C259"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r>
      <w:tr w:rsidR="00586134" w:rsidRPr="00586134" w14:paraId="41B115CE" w14:textId="77777777" w:rsidTr="00586134">
        <w:trPr>
          <w:trHeight w:val="284"/>
        </w:trPr>
        <w:tc>
          <w:tcPr>
            <w:tcW w:w="2984" w:type="pct"/>
            <w:tcBorders>
              <w:top w:val="single" w:sz="8" w:space="0" w:color="A6A6A6"/>
              <w:bottom w:val="single" w:sz="8" w:space="0" w:color="A6A6A6"/>
            </w:tcBorders>
            <w:shd w:val="clear" w:color="auto" w:fill="auto"/>
            <w:vAlign w:val="bottom"/>
          </w:tcPr>
          <w:p w14:paraId="5F5CC415"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Απαιτήσεων &amp; Συμβατικών Περιουσιακών Στοιχείων</w:t>
            </w:r>
          </w:p>
        </w:tc>
        <w:tc>
          <w:tcPr>
            <w:tcW w:w="595" w:type="pct"/>
            <w:tcBorders>
              <w:bottom w:val="single" w:sz="8" w:space="0" w:color="A6A6A6"/>
            </w:tcBorders>
            <w:noWrap/>
            <w:vAlign w:val="bottom"/>
          </w:tcPr>
          <w:p w14:paraId="04DB37F8"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(32.802)</w:t>
            </w:r>
          </w:p>
        </w:tc>
        <w:tc>
          <w:tcPr>
            <w:tcW w:w="567" w:type="pct"/>
            <w:tcBorders>
              <w:top w:val="single" w:sz="8" w:space="0" w:color="A6A6A6"/>
            </w:tcBorders>
            <w:noWrap/>
            <w:vAlign w:val="bottom"/>
          </w:tcPr>
          <w:p w14:paraId="68FECC8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val="en-US" w:eastAsia="el-GR"/>
              </w:rPr>
              <w:t>(</w:t>
            </w:r>
            <w:r w:rsidRPr="00586134">
              <w:rPr>
                <w:rFonts w:ascii="Tahoma" w:eastAsia="Times New Roman" w:hAnsi="Tahoma" w:cs="Tahoma"/>
                <w:sz w:val="14"/>
                <w:szCs w:val="14"/>
                <w:lang w:eastAsia="el-GR"/>
              </w:rPr>
              <w:t>20.556</w:t>
            </w:r>
            <w:r w:rsidRPr="00586134">
              <w:rPr>
                <w:rFonts w:ascii="Tahoma" w:eastAsia="Times New Roman" w:hAnsi="Tahoma" w:cs="Tahoma"/>
                <w:sz w:val="14"/>
                <w:szCs w:val="14"/>
                <w:lang w:val="en-US" w:eastAsia="el-GR"/>
              </w:rPr>
              <w:t>)</w:t>
            </w:r>
          </w:p>
        </w:tc>
        <w:tc>
          <w:tcPr>
            <w:tcW w:w="427" w:type="pct"/>
            <w:tcBorders>
              <w:top w:val="single" w:sz="8" w:space="0" w:color="A6A6A6"/>
            </w:tcBorders>
            <w:vAlign w:val="bottom"/>
          </w:tcPr>
          <w:p w14:paraId="11F85F89"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(7.513)</w:t>
            </w:r>
          </w:p>
        </w:tc>
        <w:tc>
          <w:tcPr>
            <w:tcW w:w="427" w:type="pct"/>
            <w:tcBorders>
              <w:top w:val="single" w:sz="8" w:space="0" w:color="A6A6A6"/>
            </w:tcBorders>
            <w:vAlign w:val="bottom"/>
          </w:tcPr>
          <w:p w14:paraId="0075C91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val="en-US" w:eastAsia="el-GR"/>
              </w:rPr>
              <w:t>1.807</w:t>
            </w:r>
          </w:p>
        </w:tc>
      </w:tr>
      <w:tr w:rsidR="00586134" w:rsidRPr="00586134" w14:paraId="58192CB7" w14:textId="77777777" w:rsidTr="00586134">
        <w:trPr>
          <w:trHeight w:val="284"/>
        </w:trPr>
        <w:tc>
          <w:tcPr>
            <w:tcW w:w="2984" w:type="pct"/>
            <w:tcBorders>
              <w:top w:val="single" w:sz="8" w:space="0" w:color="A6A6A6"/>
              <w:bottom w:val="single" w:sz="8" w:space="0" w:color="A6A6A6"/>
            </w:tcBorders>
            <w:shd w:val="clear" w:color="auto" w:fill="auto"/>
            <w:vAlign w:val="bottom"/>
          </w:tcPr>
          <w:p w14:paraId="419E697C"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Υλικά ανταλλακτικά &amp; αναλώσιμα</w:t>
            </w:r>
          </w:p>
        </w:tc>
        <w:tc>
          <w:tcPr>
            <w:tcW w:w="595" w:type="pct"/>
            <w:tcBorders>
              <w:top w:val="single" w:sz="8" w:space="0" w:color="A6A6A6"/>
              <w:bottom w:val="single" w:sz="8" w:space="0" w:color="A6A6A6"/>
            </w:tcBorders>
            <w:noWrap/>
            <w:vAlign w:val="bottom"/>
          </w:tcPr>
          <w:p w14:paraId="7541A3B1"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(848)</w:t>
            </w:r>
          </w:p>
        </w:tc>
        <w:tc>
          <w:tcPr>
            <w:tcW w:w="567" w:type="pct"/>
            <w:tcBorders>
              <w:top w:val="single" w:sz="8" w:space="0" w:color="A6A6A6"/>
            </w:tcBorders>
            <w:noWrap/>
            <w:vAlign w:val="bottom"/>
          </w:tcPr>
          <w:p w14:paraId="7231C1D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(715)</w:t>
            </w:r>
          </w:p>
        </w:tc>
        <w:tc>
          <w:tcPr>
            <w:tcW w:w="427" w:type="pct"/>
            <w:tcBorders>
              <w:top w:val="single" w:sz="8" w:space="0" w:color="A6A6A6"/>
            </w:tcBorders>
            <w:vAlign w:val="bottom"/>
          </w:tcPr>
          <w:p w14:paraId="79E6881B"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(18)</w:t>
            </w:r>
          </w:p>
        </w:tc>
        <w:tc>
          <w:tcPr>
            <w:tcW w:w="427" w:type="pct"/>
            <w:tcBorders>
              <w:top w:val="single" w:sz="8" w:space="0" w:color="A6A6A6"/>
            </w:tcBorders>
            <w:vAlign w:val="bottom"/>
          </w:tcPr>
          <w:p w14:paraId="1C0071C4"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eastAsia="el-GR"/>
              </w:rPr>
              <w:t>(929)</w:t>
            </w:r>
          </w:p>
        </w:tc>
      </w:tr>
      <w:tr w:rsidR="00586134" w:rsidRPr="00586134" w14:paraId="75851B1C" w14:textId="77777777" w:rsidTr="00586134">
        <w:trPr>
          <w:trHeight w:val="284"/>
        </w:trPr>
        <w:tc>
          <w:tcPr>
            <w:tcW w:w="2984" w:type="pct"/>
            <w:tcBorders>
              <w:top w:val="single" w:sz="8" w:space="0" w:color="A6A6A6"/>
              <w:bottom w:val="single" w:sz="8" w:space="0" w:color="A6A6A6"/>
            </w:tcBorders>
            <w:shd w:val="clear" w:color="auto" w:fill="auto"/>
            <w:vAlign w:val="bottom"/>
          </w:tcPr>
          <w:p w14:paraId="58D5516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Αύξηση) Μείωση</w:t>
            </w:r>
          </w:p>
        </w:tc>
        <w:tc>
          <w:tcPr>
            <w:tcW w:w="595" w:type="pct"/>
            <w:tcBorders>
              <w:top w:val="single" w:sz="8" w:space="0" w:color="A6A6A6"/>
            </w:tcBorders>
            <w:noWrap/>
            <w:vAlign w:val="bottom"/>
          </w:tcPr>
          <w:p w14:paraId="0A9FDB78"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567" w:type="pct"/>
            <w:tcBorders>
              <w:top w:val="single" w:sz="8" w:space="0" w:color="A6A6A6"/>
            </w:tcBorders>
            <w:noWrap/>
            <w:vAlign w:val="bottom"/>
          </w:tcPr>
          <w:p w14:paraId="31B34D48"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46A88FF5"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4BA78AD0"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r>
      <w:tr w:rsidR="00586134" w:rsidRPr="00586134" w14:paraId="165126B7" w14:textId="77777777" w:rsidTr="00586134">
        <w:trPr>
          <w:trHeight w:val="284"/>
        </w:trPr>
        <w:tc>
          <w:tcPr>
            <w:tcW w:w="2984" w:type="pct"/>
            <w:tcBorders>
              <w:top w:val="single" w:sz="8" w:space="0" w:color="A6A6A6"/>
              <w:bottom w:val="single" w:sz="8" w:space="0" w:color="A6A6A6"/>
            </w:tcBorders>
            <w:shd w:val="clear" w:color="auto" w:fill="auto"/>
            <w:vAlign w:val="bottom"/>
          </w:tcPr>
          <w:p w14:paraId="0E6E014D"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Υποχρεώσεων</w:t>
            </w:r>
          </w:p>
        </w:tc>
        <w:tc>
          <w:tcPr>
            <w:tcW w:w="595" w:type="pct"/>
            <w:tcBorders>
              <w:bottom w:val="single" w:sz="8" w:space="0" w:color="A6A6A6"/>
            </w:tcBorders>
            <w:noWrap/>
            <w:vAlign w:val="bottom"/>
          </w:tcPr>
          <w:p w14:paraId="2D34B1D4"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5.451</w:t>
            </w:r>
          </w:p>
        </w:tc>
        <w:tc>
          <w:tcPr>
            <w:tcW w:w="567" w:type="pct"/>
            <w:tcBorders>
              <w:top w:val="single" w:sz="8" w:space="0" w:color="A6A6A6"/>
            </w:tcBorders>
            <w:noWrap/>
            <w:vAlign w:val="bottom"/>
          </w:tcPr>
          <w:p w14:paraId="5996D71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3.485</w:t>
            </w:r>
          </w:p>
        </w:tc>
        <w:tc>
          <w:tcPr>
            <w:tcW w:w="427" w:type="pct"/>
            <w:tcBorders>
              <w:top w:val="single" w:sz="8" w:space="0" w:color="A6A6A6"/>
            </w:tcBorders>
            <w:vAlign w:val="bottom"/>
          </w:tcPr>
          <w:p w14:paraId="0AC6C60F"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eastAsia="el-GR"/>
              </w:rPr>
              <w:t>2.263</w:t>
            </w:r>
          </w:p>
        </w:tc>
        <w:tc>
          <w:tcPr>
            <w:tcW w:w="427" w:type="pct"/>
            <w:tcBorders>
              <w:top w:val="single" w:sz="8" w:space="0" w:color="A6A6A6"/>
            </w:tcBorders>
            <w:vAlign w:val="bottom"/>
          </w:tcPr>
          <w:p w14:paraId="06A8D71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102</w:t>
            </w:r>
          </w:p>
        </w:tc>
      </w:tr>
      <w:tr w:rsidR="00586134" w:rsidRPr="00586134" w14:paraId="05AE46ED" w14:textId="77777777" w:rsidTr="00586134">
        <w:trPr>
          <w:trHeight w:val="284"/>
        </w:trPr>
        <w:tc>
          <w:tcPr>
            <w:tcW w:w="2984" w:type="pct"/>
            <w:tcBorders>
              <w:top w:val="single" w:sz="8" w:space="0" w:color="A6A6A6"/>
              <w:bottom w:val="single" w:sz="8" w:space="0" w:color="A6A6A6"/>
            </w:tcBorders>
            <w:shd w:val="clear" w:color="auto" w:fill="auto"/>
            <w:vAlign w:val="bottom"/>
          </w:tcPr>
          <w:p w14:paraId="4246F047"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Εγγυήσεις καταναλωτών</w:t>
            </w:r>
          </w:p>
        </w:tc>
        <w:tc>
          <w:tcPr>
            <w:tcW w:w="595" w:type="pct"/>
            <w:tcBorders>
              <w:top w:val="single" w:sz="8" w:space="0" w:color="A6A6A6"/>
              <w:bottom w:val="single" w:sz="8" w:space="0" w:color="A6A6A6"/>
            </w:tcBorders>
            <w:noWrap/>
            <w:vAlign w:val="bottom"/>
          </w:tcPr>
          <w:p w14:paraId="367CBDAB"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 xml:space="preserve">                  119                           </w:t>
            </w:r>
          </w:p>
        </w:tc>
        <w:tc>
          <w:tcPr>
            <w:tcW w:w="567" w:type="pct"/>
            <w:tcBorders>
              <w:top w:val="single" w:sz="8" w:space="0" w:color="A6A6A6"/>
            </w:tcBorders>
            <w:noWrap/>
            <w:vAlign w:val="bottom"/>
          </w:tcPr>
          <w:p w14:paraId="6A8515D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w:t>
            </w:r>
            <w:r w:rsidRPr="00586134">
              <w:rPr>
                <w:rFonts w:ascii="Tahoma" w:eastAsia="Times New Roman" w:hAnsi="Tahoma" w:cs="Tahoma"/>
                <w:sz w:val="14"/>
                <w:szCs w:val="14"/>
                <w:lang w:val="en-US" w:eastAsia="el-GR"/>
              </w:rPr>
              <w:t>7</w:t>
            </w:r>
          </w:p>
        </w:tc>
        <w:tc>
          <w:tcPr>
            <w:tcW w:w="427" w:type="pct"/>
            <w:tcBorders>
              <w:top w:val="single" w:sz="8" w:space="0" w:color="A6A6A6"/>
            </w:tcBorders>
            <w:vAlign w:val="bottom"/>
          </w:tcPr>
          <w:p w14:paraId="0EA3FFA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42</w:t>
            </w:r>
          </w:p>
        </w:tc>
        <w:tc>
          <w:tcPr>
            <w:tcW w:w="427" w:type="pct"/>
            <w:tcBorders>
              <w:top w:val="single" w:sz="8" w:space="0" w:color="A6A6A6"/>
            </w:tcBorders>
            <w:vAlign w:val="bottom"/>
          </w:tcPr>
          <w:p w14:paraId="44943B2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40</w:t>
            </w:r>
          </w:p>
        </w:tc>
      </w:tr>
      <w:tr w:rsidR="00586134" w:rsidRPr="00586134" w14:paraId="16408361" w14:textId="77777777" w:rsidTr="00586134">
        <w:trPr>
          <w:trHeight w:val="284"/>
        </w:trPr>
        <w:tc>
          <w:tcPr>
            <w:tcW w:w="2984" w:type="pct"/>
            <w:tcBorders>
              <w:top w:val="single" w:sz="8" w:space="0" w:color="A6A6A6"/>
            </w:tcBorders>
            <w:vAlign w:val="bottom"/>
          </w:tcPr>
          <w:p w14:paraId="09E399F7"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Εισφορά εργαζομένων για αποζημίωση</w:t>
            </w:r>
          </w:p>
        </w:tc>
        <w:tc>
          <w:tcPr>
            <w:tcW w:w="595" w:type="pct"/>
            <w:tcBorders>
              <w:top w:val="single" w:sz="8" w:space="0" w:color="A6A6A6"/>
              <w:bottom w:val="single" w:sz="8" w:space="0" w:color="A6A6A6"/>
            </w:tcBorders>
            <w:noWrap/>
            <w:vAlign w:val="bottom"/>
          </w:tcPr>
          <w:p w14:paraId="7B963E1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1.325</w:t>
            </w:r>
          </w:p>
        </w:tc>
        <w:tc>
          <w:tcPr>
            <w:tcW w:w="567" w:type="pct"/>
            <w:tcBorders>
              <w:top w:val="single" w:sz="8" w:space="0" w:color="A6A6A6"/>
            </w:tcBorders>
            <w:noWrap/>
            <w:vAlign w:val="bottom"/>
          </w:tcPr>
          <w:p w14:paraId="4DD9F73D"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eastAsia="el-GR"/>
              </w:rPr>
              <w:t>1.386</w:t>
            </w:r>
          </w:p>
        </w:tc>
        <w:tc>
          <w:tcPr>
            <w:tcW w:w="427" w:type="pct"/>
            <w:tcBorders>
              <w:top w:val="single" w:sz="8" w:space="0" w:color="A6A6A6"/>
            </w:tcBorders>
            <w:vAlign w:val="bottom"/>
          </w:tcPr>
          <w:p w14:paraId="3DEEC03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405</w:t>
            </w:r>
          </w:p>
        </w:tc>
        <w:tc>
          <w:tcPr>
            <w:tcW w:w="427" w:type="pct"/>
            <w:tcBorders>
              <w:top w:val="single" w:sz="8" w:space="0" w:color="A6A6A6"/>
            </w:tcBorders>
            <w:vAlign w:val="bottom"/>
          </w:tcPr>
          <w:p w14:paraId="0B4FFA4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450</w:t>
            </w:r>
          </w:p>
        </w:tc>
      </w:tr>
      <w:tr w:rsidR="00586134" w:rsidRPr="00586134" w14:paraId="411B4A04" w14:textId="77777777" w:rsidTr="00586134">
        <w:trPr>
          <w:trHeight w:val="284"/>
        </w:trPr>
        <w:tc>
          <w:tcPr>
            <w:tcW w:w="2984" w:type="pct"/>
            <w:tcBorders>
              <w:top w:val="single" w:sz="8" w:space="0" w:color="A6A6A6"/>
            </w:tcBorders>
            <w:shd w:val="clear" w:color="auto" w:fill="auto"/>
            <w:noWrap/>
            <w:vAlign w:val="bottom"/>
          </w:tcPr>
          <w:p w14:paraId="43FCEC11" w14:textId="77777777" w:rsidR="00586134" w:rsidRPr="00586134" w:rsidRDefault="00586134" w:rsidP="00586134">
            <w:pPr>
              <w:spacing w:after="0" w:line="276" w:lineRule="auto"/>
              <w:rPr>
                <w:rFonts w:ascii="Calibri" w:eastAsia="Times New Roman" w:hAnsi="Calibri" w:cs="Times New Roman"/>
                <w:i/>
                <w:sz w:val="16"/>
                <w:szCs w:val="16"/>
                <w:lang w:eastAsia="el-GR"/>
              </w:rPr>
            </w:pPr>
            <w:r w:rsidRPr="00586134">
              <w:rPr>
                <w:rFonts w:ascii="Calibri" w:eastAsia="Times New Roman" w:hAnsi="Calibri" w:cs="Times New Roman"/>
                <w:i/>
                <w:sz w:val="16"/>
                <w:szCs w:val="16"/>
                <w:lang w:eastAsia="el-GR"/>
              </w:rPr>
              <w:t>Πλέον:</w:t>
            </w:r>
          </w:p>
        </w:tc>
        <w:tc>
          <w:tcPr>
            <w:tcW w:w="595" w:type="pct"/>
            <w:tcBorders>
              <w:top w:val="single" w:sz="8" w:space="0" w:color="A6A6A6"/>
            </w:tcBorders>
            <w:noWrap/>
            <w:vAlign w:val="bottom"/>
          </w:tcPr>
          <w:p w14:paraId="58F91B1F"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567" w:type="pct"/>
            <w:tcBorders>
              <w:top w:val="single" w:sz="8" w:space="0" w:color="A6A6A6"/>
            </w:tcBorders>
            <w:shd w:val="clear" w:color="auto" w:fill="auto"/>
            <w:noWrap/>
            <w:vAlign w:val="bottom"/>
          </w:tcPr>
          <w:p w14:paraId="67925105"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eastAsia="el-GR"/>
              </w:rPr>
              <w:t> </w:t>
            </w:r>
          </w:p>
        </w:tc>
        <w:tc>
          <w:tcPr>
            <w:tcW w:w="427" w:type="pct"/>
            <w:tcBorders>
              <w:top w:val="single" w:sz="8" w:space="0" w:color="A6A6A6"/>
            </w:tcBorders>
            <w:shd w:val="clear" w:color="auto" w:fill="auto"/>
            <w:vAlign w:val="bottom"/>
          </w:tcPr>
          <w:p w14:paraId="733B2812"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 </w:t>
            </w:r>
          </w:p>
        </w:tc>
        <w:tc>
          <w:tcPr>
            <w:tcW w:w="427" w:type="pct"/>
            <w:tcBorders>
              <w:top w:val="single" w:sz="8" w:space="0" w:color="A6A6A6"/>
            </w:tcBorders>
            <w:shd w:val="clear" w:color="auto" w:fill="auto"/>
            <w:vAlign w:val="bottom"/>
          </w:tcPr>
          <w:p w14:paraId="3F7D3306"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val="en-US" w:eastAsia="el-GR"/>
              </w:rPr>
              <w:t> </w:t>
            </w:r>
          </w:p>
        </w:tc>
      </w:tr>
      <w:tr w:rsidR="00586134" w:rsidRPr="00586134" w14:paraId="4E080DE9" w14:textId="77777777" w:rsidTr="00586134">
        <w:trPr>
          <w:trHeight w:val="284"/>
        </w:trPr>
        <w:tc>
          <w:tcPr>
            <w:tcW w:w="2984" w:type="pct"/>
            <w:tcBorders>
              <w:bottom w:val="single" w:sz="8" w:space="0" w:color="A6A6A6"/>
            </w:tcBorders>
            <w:shd w:val="clear" w:color="auto" w:fill="auto"/>
            <w:noWrap/>
            <w:vAlign w:val="bottom"/>
          </w:tcPr>
          <w:p w14:paraId="4EF3575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Προσαυξήσεις Πελατών εισπραχθείσες</w:t>
            </w:r>
          </w:p>
        </w:tc>
        <w:tc>
          <w:tcPr>
            <w:tcW w:w="595" w:type="pct"/>
            <w:tcBorders>
              <w:bottom w:val="single" w:sz="8" w:space="0" w:color="A6A6A6"/>
            </w:tcBorders>
            <w:vAlign w:val="bottom"/>
          </w:tcPr>
          <w:p w14:paraId="68698C6D"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4.873</w:t>
            </w:r>
          </w:p>
        </w:tc>
        <w:tc>
          <w:tcPr>
            <w:tcW w:w="567" w:type="pct"/>
            <w:tcBorders>
              <w:bottom w:val="single" w:sz="8" w:space="0" w:color="A6A6A6"/>
            </w:tcBorders>
            <w:shd w:val="clear" w:color="auto" w:fill="auto"/>
            <w:noWrap/>
            <w:vAlign w:val="bottom"/>
          </w:tcPr>
          <w:p w14:paraId="343D0ECF"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5.471</w:t>
            </w:r>
          </w:p>
        </w:tc>
        <w:tc>
          <w:tcPr>
            <w:tcW w:w="427" w:type="pct"/>
            <w:tcBorders>
              <w:bottom w:val="single" w:sz="8" w:space="0" w:color="A6A6A6"/>
            </w:tcBorders>
            <w:shd w:val="clear" w:color="auto" w:fill="auto"/>
            <w:vAlign w:val="bottom"/>
          </w:tcPr>
          <w:p w14:paraId="256DF38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1.780</w:t>
            </w:r>
          </w:p>
        </w:tc>
        <w:tc>
          <w:tcPr>
            <w:tcW w:w="427" w:type="pct"/>
            <w:tcBorders>
              <w:bottom w:val="single" w:sz="8" w:space="0" w:color="A6A6A6"/>
            </w:tcBorders>
            <w:shd w:val="clear" w:color="auto" w:fill="auto"/>
            <w:vAlign w:val="bottom"/>
          </w:tcPr>
          <w:p w14:paraId="0624D4E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2.168</w:t>
            </w:r>
          </w:p>
        </w:tc>
      </w:tr>
      <w:tr w:rsidR="00586134" w:rsidRPr="00586134" w14:paraId="1AB72F8A" w14:textId="77777777" w:rsidTr="00586134">
        <w:trPr>
          <w:trHeight w:val="284"/>
        </w:trPr>
        <w:tc>
          <w:tcPr>
            <w:tcW w:w="2984" w:type="pct"/>
            <w:tcBorders>
              <w:top w:val="single" w:sz="8" w:space="0" w:color="A6A6A6"/>
            </w:tcBorders>
            <w:shd w:val="clear" w:color="auto" w:fill="auto"/>
            <w:noWrap/>
            <w:vAlign w:val="bottom"/>
          </w:tcPr>
          <w:p w14:paraId="260A90BE" w14:textId="77777777" w:rsidR="00586134" w:rsidRPr="00586134" w:rsidRDefault="00586134" w:rsidP="00586134">
            <w:pPr>
              <w:spacing w:after="0" w:line="276" w:lineRule="auto"/>
              <w:rPr>
                <w:rFonts w:ascii="Calibri" w:eastAsia="Times New Roman" w:hAnsi="Calibri" w:cs="Times New Roman"/>
                <w:i/>
                <w:sz w:val="16"/>
                <w:szCs w:val="16"/>
                <w:lang w:eastAsia="el-GR"/>
              </w:rPr>
            </w:pPr>
            <w:r w:rsidRPr="00586134">
              <w:rPr>
                <w:rFonts w:ascii="Calibri" w:eastAsia="Times New Roman" w:hAnsi="Calibri" w:cs="Times New Roman"/>
                <w:i/>
                <w:sz w:val="16"/>
                <w:szCs w:val="16"/>
                <w:lang w:eastAsia="el-GR"/>
              </w:rPr>
              <w:t>Μείον:</w:t>
            </w:r>
          </w:p>
        </w:tc>
        <w:tc>
          <w:tcPr>
            <w:tcW w:w="595" w:type="pct"/>
            <w:tcBorders>
              <w:top w:val="single" w:sz="8" w:space="0" w:color="A6A6A6"/>
            </w:tcBorders>
            <w:noWrap/>
            <w:vAlign w:val="bottom"/>
          </w:tcPr>
          <w:p w14:paraId="7E5F8E7A"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567" w:type="pct"/>
            <w:tcBorders>
              <w:top w:val="single" w:sz="8" w:space="0" w:color="A6A6A6"/>
            </w:tcBorders>
            <w:shd w:val="clear" w:color="auto" w:fill="auto"/>
            <w:noWrap/>
            <w:vAlign w:val="bottom"/>
          </w:tcPr>
          <w:p w14:paraId="32E9ED23"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eastAsia="el-GR"/>
              </w:rPr>
              <w:t> </w:t>
            </w:r>
          </w:p>
        </w:tc>
        <w:tc>
          <w:tcPr>
            <w:tcW w:w="427" w:type="pct"/>
            <w:tcBorders>
              <w:top w:val="single" w:sz="8" w:space="0" w:color="A6A6A6"/>
            </w:tcBorders>
            <w:shd w:val="clear" w:color="auto" w:fill="auto"/>
            <w:vAlign w:val="bottom"/>
          </w:tcPr>
          <w:p w14:paraId="533B1348"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 </w:t>
            </w:r>
          </w:p>
        </w:tc>
        <w:tc>
          <w:tcPr>
            <w:tcW w:w="427" w:type="pct"/>
            <w:tcBorders>
              <w:top w:val="single" w:sz="8" w:space="0" w:color="A6A6A6"/>
            </w:tcBorders>
            <w:shd w:val="clear" w:color="auto" w:fill="auto"/>
            <w:vAlign w:val="bottom"/>
          </w:tcPr>
          <w:p w14:paraId="1C5F9A82"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val="en-US" w:eastAsia="el-GR"/>
              </w:rPr>
              <w:t> </w:t>
            </w:r>
          </w:p>
        </w:tc>
      </w:tr>
      <w:tr w:rsidR="00586134" w:rsidRPr="00586134" w14:paraId="19ED61AE" w14:textId="77777777" w:rsidTr="00586134">
        <w:trPr>
          <w:trHeight w:val="284"/>
        </w:trPr>
        <w:tc>
          <w:tcPr>
            <w:tcW w:w="2984" w:type="pct"/>
            <w:tcBorders>
              <w:bottom w:val="single" w:sz="8" w:space="0" w:color="A6A6A6"/>
            </w:tcBorders>
            <w:shd w:val="clear" w:color="auto" w:fill="auto"/>
            <w:noWrap/>
            <w:vAlign w:val="bottom"/>
          </w:tcPr>
          <w:p w14:paraId="00A79176"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Χρεωστικοί τόκοι και συναφή έξοδα καταβεβλημένα</w:t>
            </w:r>
          </w:p>
        </w:tc>
        <w:tc>
          <w:tcPr>
            <w:tcW w:w="595" w:type="pct"/>
            <w:tcBorders>
              <w:bottom w:val="single" w:sz="8" w:space="0" w:color="A6A6A6"/>
            </w:tcBorders>
            <w:noWrap/>
            <w:vAlign w:val="bottom"/>
          </w:tcPr>
          <w:p w14:paraId="3784048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(260)</w:t>
            </w:r>
          </w:p>
        </w:tc>
        <w:tc>
          <w:tcPr>
            <w:tcW w:w="567" w:type="pct"/>
            <w:tcBorders>
              <w:bottom w:val="single" w:sz="8" w:space="0" w:color="A6A6A6"/>
            </w:tcBorders>
            <w:shd w:val="clear" w:color="auto" w:fill="auto"/>
            <w:noWrap/>
            <w:vAlign w:val="bottom"/>
          </w:tcPr>
          <w:p w14:paraId="5EAF8743"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(236)</w:t>
            </w:r>
          </w:p>
        </w:tc>
        <w:tc>
          <w:tcPr>
            <w:tcW w:w="427" w:type="pct"/>
            <w:tcBorders>
              <w:bottom w:val="single" w:sz="8" w:space="0" w:color="A6A6A6"/>
            </w:tcBorders>
            <w:shd w:val="clear" w:color="auto" w:fill="auto"/>
            <w:vAlign w:val="bottom"/>
          </w:tcPr>
          <w:p w14:paraId="0EE50C2E"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102</w:t>
            </w:r>
            <w:r w:rsidRPr="00586134">
              <w:rPr>
                <w:rFonts w:ascii="Calibri" w:eastAsia="Times New Roman" w:hAnsi="Calibri" w:cs="Times New Roman"/>
                <w:sz w:val="16"/>
                <w:szCs w:val="16"/>
                <w:lang w:val="en-US" w:eastAsia="el-GR"/>
              </w:rPr>
              <w:t>)</w:t>
            </w:r>
          </w:p>
        </w:tc>
        <w:tc>
          <w:tcPr>
            <w:tcW w:w="427" w:type="pct"/>
            <w:tcBorders>
              <w:bottom w:val="single" w:sz="8" w:space="0" w:color="A6A6A6"/>
            </w:tcBorders>
            <w:shd w:val="clear" w:color="auto" w:fill="auto"/>
            <w:vAlign w:val="bottom"/>
          </w:tcPr>
          <w:p w14:paraId="0410F75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97</w:t>
            </w:r>
            <w:r w:rsidRPr="00586134">
              <w:rPr>
                <w:rFonts w:ascii="Calibri" w:eastAsia="Times New Roman" w:hAnsi="Calibri" w:cs="Times New Roman"/>
                <w:sz w:val="16"/>
                <w:szCs w:val="16"/>
                <w:lang w:val="en-US" w:eastAsia="el-GR"/>
              </w:rPr>
              <w:t>)</w:t>
            </w:r>
          </w:p>
        </w:tc>
      </w:tr>
      <w:tr w:rsidR="00586134" w:rsidRPr="00586134" w14:paraId="0341641E" w14:textId="77777777" w:rsidTr="00586134">
        <w:trPr>
          <w:trHeight w:val="284"/>
        </w:trPr>
        <w:tc>
          <w:tcPr>
            <w:tcW w:w="2984" w:type="pct"/>
            <w:tcBorders>
              <w:top w:val="single" w:sz="8" w:space="0" w:color="A6A6A6"/>
              <w:bottom w:val="single" w:sz="8" w:space="0" w:color="auto"/>
            </w:tcBorders>
            <w:shd w:val="clear" w:color="auto" w:fill="auto"/>
            <w:vAlign w:val="bottom"/>
          </w:tcPr>
          <w:p w14:paraId="42C915F8"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Καταβεβλημένοι φόροι</w:t>
            </w:r>
          </w:p>
        </w:tc>
        <w:tc>
          <w:tcPr>
            <w:tcW w:w="595" w:type="pct"/>
            <w:tcBorders>
              <w:top w:val="single" w:sz="8" w:space="0" w:color="A6A6A6"/>
              <w:bottom w:val="single" w:sz="8" w:space="0" w:color="auto"/>
            </w:tcBorders>
            <w:noWrap/>
            <w:vAlign w:val="bottom"/>
          </w:tcPr>
          <w:p w14:paraId="375CA90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(8.867)</w:t>
            </w:r>
          </w:p>
        </w:tc>
        <w:tc>
          <w:tcPr>
            <w:tcW w:w="567" w:type="pct"/>
            <w:tcBorders>
              <w:top w:val="single" w:sz="8" w:space="0" w:color="A6A6A6"/>
              <w:bottom w:val="single" w:sz="8" w:space="0" w:color="auto"/>
            </w:tcBorders>
            <w:shd w:val="clear" w:color="auto" w:fill="auto"/>
            <w:noWrap/>
            <w:vAlign w:val="bottom"/>
          </w:tcPr>
          <w:p w14:paraId="78CE4F6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(6.224)</w:t>
            </w:r>
          </w:p>
        </w:tc>
        <w:tc>
          <w:tcPr>
            <w:tcW w:w="427" w:type="pct"/>
            <w:tcBorders>
              <w:top w:val="single" w:sz="8" w:space="0" w:color="A6A6A6"/>
              <w:bottom w:val="single" w:sz="8" w:space="0" w:color="auto"/>
            </w:tcBorders>
            <w:shd w:val="clear" w:color="auto" w:fill="auto"/>
            <w:vAlign w:val="bottom"/>
          </w:tcPr>
          <w:p w14:paraId="1DC83F84"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4.737</w:t>
            </w:r>
            <w:r w:rsidRPr="00586134">
              <w:rPr>
                <w:rFonts w:ascii="Calibri" w:eastAsia="Times New Roman" w:hAnsi="Calibri" w:cs="Times New Roman"/>
                <w:sz w:val="16"/>
                <w:szCs w:val="16"/>
                <w:lang w:val="en-US" w:eastAsia="el-GR"/>
              </w:rPr>
              <w:t>)</w:t>
            </w:r>
          </w:p>
        </w:tc>
        <w:tc>
          <w:tcPr>
            <w:tcW w:w="427" w:type="pct"/>
            <w:tcBorders>
              <w:top w:val="single" w:sz="8" w:space="0" w:color="A6A6A6"/>
              <w:bottom w:val="single" w:sz="8" w:space="0" w:color="auto"/>
            </w:tcBorders>
            <w:shd w:val="clear" w:color="auto" w:fill="auto"/>
            <w:vAlign w:val="bottom"/>
          </w:tcPr>
          <w:p w14:paraId="2639676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6.040</w:t>
            </w:r>
            <w:r w:rsidRPr="00586134">
              <w:rPr>
                <w:rFonts w:ascii="Calibri" w:eastAsia="Times New Roman" w:hAnsi="Calibri" w:cs="Times New Roman"/>
                <w:sz w:val="16"/>
                <w:szCs w:val="16"/>
                <w:lang w:val="en-US" w:eastAsia="el-GR"/>
              </w:rPr>
              <w:t>)</w:t>
            </w:r>
          </w:p>
        </w:tc>
      </w:tr>
      <w:tr w:rsidR="00586134" w:rsidRPr="00586134" w14:paraId="1B38D5B2" w14:textId="77777777" w:rsidTr="00586134">
        <w:trPr>
          <w:trHeight w:val="284"/>
        </w:trPr>
        <w:tc>
          <w:tcPr>
            <w:tcW w:w="2984" w:type="pct"/>
            <w:tcBorders>
              <w:top w:val="single" w:sz="8" w:space="0" w:color="auto"/>
              <w:bottom w:val="single" w:sz="8" w:space="0" w:color="auto"/>
            </w:tcBorders>
            <w:shd w:val="clear" w:color="auto" w:fill="auto"/>
            <w:vAlign w:val="bottom"/>
          </w:tcPr>
          <w:p w14:paraId="7EAA8A1E"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εισροών / (εκροών) από λειτουργικές δραστηριότητες (α)</w:t>
            </w:r>
          </w:p>
        </w:tc>
        <w:tc>
          <w:tcPr>
            <w:tcW w:w="595" w:type="pct"/>
            <w:tcBorders>
              <w:top w:val="single" w:sz="8" w:space="0" w:color="auto"/>
              <w:bottom w:val="single" w:sz="8" w:space="0" w:color="auto"/>
            </w:tcBorders>
            <w:noWrap/>
            <w:vAlign w:val="bottom"/>
          </w:tcPr>
          <w:p w14:paraId="6F819C15"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46.324</w:t>
            </w:r>
          </w:p>
        </w:tc>
        <w:tc>
          <w:tcPr>
            <w:tcW w:w="567" w:type="pct"/>
            <w:tcBorders>
              <w:top w:val="single" w:sz="8" w:space="0" w:color="auto"/>
              <w:bottom w:val="single" w:sz="8" w:space="0" w:color="auto"/>
            </w:tcBorders>
            <w:shd w:val="clear" w:color="auto" w:fill="auto"/>
            <w:noWrap/>
            <w:vAlign w:val="bottom"/>
          </w:tcPr>
          <w:p w14:paraId="5A4DB3DC"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64.769 </w:t>
            </w:r>
          </w:p>
        </w:tc>
        <w:tc>
          <w:tcPr>
            <w:tcW w:w="427" w:type="pct"/>
            <w:tcBorders>
              <w:top w:val="single" w:sz="8" w:space="0" w:color="auto"/>
              <w:bottom w:val="single" w:sz="8" w:space="0" w:color="auto"/>
            </w:tcBorders>
            <w:shd w:val="clear" w:color="auto" w:fill="auto"/>
            <w:vAlign w:val="bottom"/>
          </w:tcPr>
          <w:p w14:paraId="71F9DDDA"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28.732</w:t>
            </w:r>
          </w:p>
        </w:tc>
        <w:tc>
          <w:tcPr>
            <w:tcW w:w="427" w:type="pct"/>
            <w:tcBorders>
              <w:top w:val="single" w:sz="8" w:space="0" w:color="auto"/>
              <w:bottom w:val="single" w:sz="8" w:space="0" w:color="auto"/>
            </w:tcBorders>
            <w:shd w:val="clear" w:color="auto" w:fill="auto"/>
            <w:vAlign w:val="bottom"/>
          </w:tcPr>
          <w:p w14:paraId="19C0F9B8"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30.450</w:t>
            </w:r>
          </w:p>
        </w:tc>
      </w:tr>
      <w:tr w:rsidR="00586134" w:rsidRPr="00586134" w14:paraId="1E947570" w14:textId="77777777" w:rsidTr="00586134">
        <w:trPr>
          <w:trHeight w:val="284"/>
        </w:trPr>
        <w:tc>
          <w:tcPr>
            <w:tcW w:w="2984" w:type="pct"/>
            <w:tcBorders>
              <w:top w:val="single" w:sz="8" w:space="0" w:color="A6A6A6"/>
              <w:bottom w:val="single" w:sz="8" w:space="0" w:color="A6A6A6"/>
            </w:tcBorders>
            <w:noWrap/>
            <w:vAlign w:val="bottom"/>
          </w:tcPr>
          <w:p w14:paraId="6E6ADCF0" w14:textId="77777777" w:rsidR="00586134" w:rsidRPr="00586134" w:rsidRDefault="00586134" w:rsidP="00586134">
            <w:pPr>
              <w:spacing w:after="0" w:line="276" w:lineRule="auto"/>
              <w:rPr>
                <w:rFonts w:ascii="Calibri" w:eastAsia="Times New Roman" w:hAnsi="Calibri" w:cs="Times New Roman"/>
                <w:b/>
                <w:sz w:val="16"/>
                <w:szCs w:val="16"/>
                <w:u w:val="single"/>
                <w:lang w:eastAsia="el-GR"/>
              </w:rPr>
            </w:pPr>
          </w:p>
          <w:p w14:paraId="14AAC3C6"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b/>
                <w:sz w:val="16"/>
                <w:szCs w:val="16"/>
                <w:u w:val="single"/>
                <w:lang w:eastAsia="el-GR"/>
              </w:rPr>
              <w:t>Επενδυτικές Δραστηριότητες</w:t>
            </w:r>
          </w:p>
        </w:tc>
        <w:tc>
          <w:tcPr>
            <w:tcW w:w="595" w:type="pct"/>
            <w:tcBorders>
              <w:top w:val="single" w:sz="8" w:space="0" w:color="A6A6A6"/>
              <w:bottom w:val="single" w:sz="8" w:space="0" w:color="A6A6A6"/>
            </w:tcBorders>
            <w:noWrap/>
            <w:vAlign w:val="bottom"/>
          </w:tcPr>
          <w:p w14:paraId="76253BA6"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bottom w:val="single" w:sz="8" w:space="0" w:color="A6A6A6"/>
            </w:tcBorders>
            <w:noWrap/>
            <w:vAlign w:val="bottom"/>
          </w:tcPr>
          <w:p w14:paraId="0D6E3C67"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bottom w:val="single" w:sz="8" w:space="0" w:color="A6A6A6"/>
            </w:tcBorders>
            <w:vAlign w:val="bottom"/>
          </w:tcPr>
          <w:p w14:paraId="591000E0"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bottom w:val="single" w:sz="8" w:space="0" w:color="A6A6A6"/>
            </w:tcBorders>
            <w:vAlign w:val="bottom"/>
          </w:tcPr>
          <w:p w14:paraId="55FE79D3"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r>
      <w:tr w:rsidR="00586134" w:rsidRPr="00586134" w14:paraId="0255A9ED" w14:textId="77777777" w:rsidTr="00586134">
        <w:trPr>
          <w:trHeight w:val="299"/>
        </w:trPr>
        <w:tc>
          <w:tcPr>
            <w:tcW w:w="2984" w:type="pct"/>
            <w:tcBorders>
              <w:top w:val="single" w:sz="8" w:space="0" w:color="auto"/>
              <w:bottom w:val="single" w:sz="8" w:space="0" w:color="808080"/>
            </w:tcBorders>
            <w:noWrap/>
            <w:vAlign w:val="bottom"/>
          </w:tcPr>
          <w:p w14:paraId="4069FEBD"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Αγορά ενσώματων ακινητοποιήσεων</w:t>
            </w:r>
          </w:p>
        </w:tc>
        <w:tc>
          <w:tcPr>
            <w:tcW w:w="595" w:type="pct"/>
            <w:tcBorders>
              <w:bottom w:val="single" w:sz="8" w:space="0" w:color="A6A6A6"/>
            </w:tcBorders>
            <w:noWrap/>
            <w:vAlign w:val="bottom"/>
          </w:tcPr>
          <w:p w14:paraId="3D5E6337"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color w:val="000000"/>
                <w:sz w:val="16"/>
                <w:szCs w:val="16"/>
                <w:lang w:eastAsia="el-GR"/>
              </w:rPr>
              <w:t>(19.348)</w:t>
            </w:r>
          </w:p>
        </w:tc>
        <w:tc>
          <w:tcPr>
            <w:tcW w:w="567" w:type="pct"/>
            <w:tcBorders>
              <w:top w:val="single" w:sz="8" w:space="0" w:color="auto"/>
              <w:bottom w:val="single" w:sz="8" w:space="0" w:color="808080"/>
            </w:tcBorders>
            <w:noWrap/>
            <w:vAlign w:val="bottom"/>
          </w:tcPr>
          <w:p w14:paraId="6911048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(17.018)</w:t>
            </w:r>
          </w:p>
        </w:tc>
        <w:tc>
          <w:tcPr>
            <w:tcW w:w="427" w:type="pct"/>
            <w:tcBorders>
              <w:top w:val="single" w:sz="8" w:space="0" w:color="auto"/>
              <w:bottom w:val="single" w:sz="8" w:space="0" w:color="808080"/>
            </w:tcBorders>
            <w:vAlign w:val="bottom"/>
          </w:tcPr>
          <w:p w14:paraId="4CE891A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(6.908)</w:t>
            </w:r>
          </w:p>
        </w:tc>
        <w:tc>
          <w:tcPr>
            <w:tcW w:w="427" w:type="pct"/>
            <w:tcBorders>
              <w:top w:val="single" w:sz="8" w:space="0" w:color="auto"/>
              <w:bottom w:val="single" w:sz="8" w:space="0" w:color="808080"/>
            </w:tcBorders>
            <w:vAlign w:val="bottom"/>
          </w:tcPr>
          <w:p w14:paraId="11298EB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(6.732)</w:t>
            </w:r>
          </w:p>
        </w:tc>
      </w:tr>
      <w:tr w:rsidR="00586134" w:rsidRPr="00586134" w14:paraId="62AEC213" w14:textId="77777777" w:rsidTr="00586134">
        <w:trPr>
          <w:trHeight w:val="367"/>
        </w:trPr>
        <w:tc>
          <w:tcPr>
            <w:tcW w:w="2984" w:type="pct"/>
            <w:tcBorders>
              <w:top w:val="single" w:sz="8" w:space="0" w:color="auto"/>
              <w:bottom w:val="single" w:sz="8" w:space="0" w:color="A6A6A6"/>
            </w:tcBorders>
            <w:noWrap/>
            <w:vAlign w:val="bottom"/>
          </w:tcPr>
          <w:p w14:paraId="2B64A498"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Αγορά ασώματων ακινητοποιήσεων</w:t>
            </w:r>
          </w:p>
        </w:tc>
        <w:tc>
          <w:tcPr>
            <w:tcW w:w="595" w:type="pct"/>
            <w:tcBorders>
              <w:top w:val="single" w:sz="8" w:space="0" w:color="A6A6A6"/>
              <w:bottom w:val="single" w:sz="8" w:space="0" w:color="A6A6A6"/>
            </w:tcBorders>
            <w:noWrap/>
            <w:vAlign w:val="bottom"/>
          </w:tcPr>
          <w:p w14:paraId="4F0B173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color w:val="000000"/>
                <w:sz w:val="16"/>
                <w:szCs w:val="16"/>
                <w:lang w:eastAsia="el-GR"/>
              </w:rPr>
              <w:t>(1.298)</w:t>
            </w:r>
          </w:p>
        </w:tc>
        <w:tc>
          <w:tcPr>
            <w:tcW w:w="567" w:type="pct"/>
            <w:tcBorders>
              <w:top w:val="single" w:sz="8" w:space="0" w:color="auto"/>
              <w:bottom w:val="single" w:sz="8" w:space="0" w:color="A6A6A6"/>
            </w:tcBorders>
            <w:noWrap/>
            <w:vAlign w:val="bottom"/>
          </w:tcPr>
          <w:p w14:paraId="77875C9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(91)</w:t>
            </w:r>
          </w:p>
        </w:tc>
        <w:tc>
          <w:tcPr>
            <w:tcW w:w="427" w:type="pct"/>
            <w:tcBorders>
              <w:top w:val="single" w:sz="8" w:space="0" w:color="auto"/>
              <w:bottom w:val="single" w:sz="8" w:space="0" w:color="A6A6A6"/>
            </w:tcBorders>
            <w:vAlign w:val="bottom"/>
          </w:tcPr>
          <w:p w14:paraId="1EF82077"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w:t>
            </w:r>
            <w:r w:rsidRPr="00586134">
              <w:rPr>
                <w:rFonts w:ascii="Calibri" w:eastAsia="Times New Roman" w:hAnsi="Calibri" w:cs="Times New Roman"/>
                <w:sz w:val="16"/>
                <w:szCs w:val="16"/>
                <w:lang w:val="en-US" w:eastAsia="el-GR"/>
              </w:rPr>
              <w:t xml:space="preserve">                  </w:t>
            </w:r>
            <w:r w:rsidRPr="00586134">
              <w:rPr>
                <w:rFonts w:ascii="Calibri" w:eastAsia="Times New Roman" w:hAnsi="Calibri" w:cs="Times New Roman"/>
                <w:sz w:val="16"/>
                <w:szCs w:val="16"/>
                <w:lang w:eastAsia="el-GR"/>
              </w:rPr>
              <w:t>(239)</w:t>
            </w:r>
          </w:p>
        </w:tc>
        <w:tc>
          <w:tcPr>
            <w:tcW w:w="427" w:type="pct"/>
            <w:tcBorders>
              <w:top w:val="single" w:sz="8" w:space="0" w:color="auto"/>
              <w:bottom w:val="single" w:sz="8" w:space="0" w:color="A6A6A6"/>
            </w:tcBorders>
            <w:vAlign w:val="bottom"/>
          </w:tcPr>
          <w:p w14:paraId="300248C7"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(21)</w:t>
            </w:r>
          </w:p>
        </w:tc>
      </w:tr>
      <w:tr w:rsidR="00586134" w:rsidRPr="00586134" w14:paraId="4DD4F2A3" w14:textId="77777777" w:rsidTr="00586134">
        <w:trPr>
          <w:trHeight w:val="284"/>
        </w:trPr>
        <w:tc>
          <w:tcPr>
            <w:tcW w:w="2984" w:type="pct"/>
            <w:tcBorders>
              <w:top w:val="single" w:sz="8" w:space="0" w:color="A6A6A6"/>
              <w:bottom w:val="single" w:sz="8" w:space="0" w:color="auto"/>
            </w:tcBorders>
            <w:noWrap/>
            <w:vAlign w:val="bottom"/>
          </w:tcPr>
          <w:p w14:paraId="65582D30"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Είσπραξη επιχορηγήσεων </w:t>
            </w:r>
          </w:p>
        </w:tc>
        <w:tc>
          <w:tcPr>
            <w:tcW w:w="595" w:type="pct"/>
            <w:tcBorders>
              <w:top w:val="single" w:sz="8" w:space="0" w:color="A6A6A6"/>
              <w:bottom w:val="single" w:sz="8" w:space="0" w:color="A6A6A6"/>
            </w:tcBorders>
            <w:noWrap/>
            <w:vAlign w:val="bottom"/>
          </w:tcPr>
          <w:p w14:paraId="02CA85E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color w:val="000000"/>
                <w:sz w:val="16"/>
                <w:szCs w:val="16"/>
                <w:lang w:eastAsia="el-GR"/>
              </w:rPr>
              <w:t xml:space="preserve">               1.730</w:t>
            </w:r>
          </w:p>
        </w:tc>
        <w:tc>
          <w:tcPr>
            <w:tcW w:w="567" w:type="pct"/>
            <w:tcBorders>
              <w:top w:val="single" w:sz="8" w:space="0" w:color="A6A6A6"/>
              <w:bottom w:val="single" w:sz="8" w:space="0" w:color="auto"/>
            </w:tcBorders>
            <w:noWrap/>
            <w:vAlign w:val="bottom"/>
          </w:tcPr>
          <w:p w14:paraId="2E806F66"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 xml:space="preserve">               </w:t>
            </w:r>
            <w:r w:rsidRPr="00586134">
              <w:rPr>
                <w:rFonts w:ascii="Calibri" w:eastAsia="Times New Roman" w:hAnsi="Calibri" w:cs="Times New Roman"/>
                <w:sz w:val="16"/>
                <w:szCs w:val="16"/>
                <w:lang w:eastAsia="el-GR"/>
              </w:rPr>
              <w:t>1.561</w:t>
            </w:r>
          </w:p>
        </w:tc>
        <w:tc>
          <w:tcPr>
            <w:tcW w:w="427" w:type="pct"/>
            <w:tcBorders>
              <w:top w:val="single" w:sz="8" w:space="0" w:color="A6A6A6"/>
              <w:bottom w:val="single" w:sz="8" w:space="0" w:color="auto"/>
            </w:tcBorders>
            <w:vAlign w:val="bottom"/>
          </w:tcPr>
          <w:p w14:paraId="103E6C89"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552</w:t>
            </w:r>
          </w:p>
        </w:tc>
        <w:tc>
          <w:tcPr>
            <w:tcW w:w="427" w:type="pct"/>
            <w:tcBorders>
              <w:top w:val="single" w:sz="8" w:space="0" w:color="A6A6A6"/>
              <w:bottom w:val="single" w:sz="8" w:space="0" w:color="auto"/>
            </w:tcBorders>
            <w:vAlign w:val="bottom"/>
          </w:tcPr>
          <w:p w14:paraId="45D66B0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744</w:t>
            </w:r>
          </w:p>
        </w:tc>
      </w:tr>
      <w:tr w:rsidR="00586134" w:rsidRPr="00586134" w14:paraId="32259C63" w14:textId="77777777" w:rsidTr="00586134">
        <w:trPr>
          <w:trHeight w:val="284"/>
        </w:trPr>
        <w:tc>
          <w:tcPr>
            <w:tcW w:w="2984" w:type="pct"/>
            <w:tcBorders>
              <w:top w:val="single" w:sz="8" w:space="0" w:color="A6A6A6"/>
              <w:bottom w:val="single" w:sz="8" w:space="0" w:color="auto"/>
            </w:tcBorders>
            <w:noWrap/>
            <w:vAlign w:val="bottom"/>
          </w:tcPr>
          <w:p w14:paraId="7D6D4428"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Τόκοι εισπραχθέντες</w:t>
            </w:r>
          </w:p>
        </w:tc>
        <w:tc>
          <w:tcPr>
            <w:tcW w:w="595" w:type="pct"/>
            <w:tcBorders>
              <w:top w:val="single" w:sz="8" w:space="0" w:color="A6A6A6"/>
              <w:bottom w:val="single" w:sz="8" w:space="0" w:color="A6A6A6"/>
            </w:tcBorders>
            <w:noWrap/>
            <w:vAlign w:val="bottom"/>
          </w:tcPr>
          <w:p w14:paraId="63DCB6C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Calibri" w:eastAsia="Times New Roman" w:hAnsi="Calibri" w:cs="Times New Roman"/>
                <w:color w:val="000000"/>
                <w:sz w:val="16"/>
                <w:szCs w:val="16"/>
                <w:lang w:eastAsia="el-GR"/>
              </w:rPr>
              <w:t>1.905</w:t>
            </w:r>
          </w:p>
        </w:tc>
        <w:tc>
          <w:tcPr>
            <w:tcW w:w="567" w:type="pct"/>
            <w:tcBorders>
              <w:top w:val="single" w:sz="8" w:space="0" w:color="A6A6A6"/>
              <w:bottom w:val="single" w:sz="8" w:space="0" w:color="auto"/>
            </w:tcBorders>
            <w:noWrap/>
            <w:vAlign w:val="bottom"/>
          </w:tcPr>
          <w:p w14:paraId="255CE110"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4.287</w:t>
            </w:r>
          </w:p>
        </w:tc>
        <w:tc>
          <w:tcPr>
            <w:tcW w:w="427" w:type="pct"/>
            <w:tcBorders>
              <w:top w:val="single" w:sz="8" w:space="0" w:color="A6A6A6"/>
              <w:bottom w:val="single" w:sz="8" w:space="0" w:color="auto"/>
            </w:tcBorders>
            <w:vAlign w:val="bottom"/>
          </w:tcPr>
          <w:p w14:paraId="7732E472" w14:textId="77777777" w:rsidR="00586134" w:rsidRPr="00586134" w:rsidRDefault="00586134" w:rsidP="00586134">
            <w:pPr>
              <w:spacing w:after="0" w:line="276" w:lineRule="auto"/>
              <w:jc w:val="center"/>
              <w:rPr>
                <w:rFonts w:ascii="Tahoma" w:eastAsia="Times New Roman" w:hAnsi="Tahoma" w:cs="Tahoma"/>
                <w:sz w:val="14"/>
                <w:szCs w:val="14"/>
                <w:lang w:eastAsia="el-GR"/>
              </w:rPr>
            </w:pPr>
            <w:r w:rsidRPr="00586134">
              <w:rPr>
                <w:rFonts w:ascii="Tahoma" w:eastAsia="Times New Roman" w:hAnsi="Tahoma" w:cs="Tahoma"/>
                <w:sz w:val="14"/>
                <w:szCs w:val="14"/>
                <w:lang w:eastAsia="el-GR"/>
              </w:rPr>
              <w:t xml:space="preserve">          (1.781)</w:t>
            </w:r>
          </w:p>
        </w:tc>
        <w:tc>
          <w:tcPr>
            <w:tcW w:w="427" w:type="pct"/>
            <w:tcBorders>
              <w:top w:val="single" w:sz="8" w:space="0" w:color="A6A6A6"/>
              <w:bottom w:val="single" w:sz="8" w:space="0" w:color="auto"/>
            </w:tcBorders>
            <w:vAlign w:val="bottom"/>
          </w:tcPr>
          <w:p w14:paraId="7672EE1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 xml:space="preserve">          53</w:t>
            </w:r>
          </w:p>
        </w:tc>
      </w:tr>
      <w:tr w:rsidR="00586134" w:rsidRPr="00586134" w14:paraId="7F9CA3CF" w14:textId="77777777" w:rsidTr="00586134">
        <w:trPr>
          <w:trHeight w:val="284"/>
        </w:trPr>
        <w:tc>
          <w:tcPr>
            <w:tcW w:w="2984" w:type="pct"/>
            <w:tcBorders>
              <w:top w:val="single" w:sz="8" w:space="0" w:color="auto"/>
              <w:bottom w:val="single" w:sz="8" w:space="0" w:color="auto"/>
            </w:tcBorders>
            <w:noWrap/>
            <w:vAlign w:val="bottom"/>
          </w:tcPr>
          <w:p w14:paraId="67ED5150"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Μερίσματα εισπραχθέντα</w:t>
            </w:r>
          </w:p>
        </w:tc>
        <w:tc>
          <w:tcPr>
            <w:tcW w:w="595" w:type="pct"/>
            <w:tcBorders>
              <w:top w:val="single" w:sz="8" w:space="0" w:color="A6A6A6"/>
              <w:bottom w:val="single" w:sz="8" w:space="0" w:color="A6A6A6"/>
            </w:tcBorders>
            <w:noWrap/>
            <w:vAlign w:val="bottom"/>
          </w:tcPr>
          <w:p w14:paraId="1655519E"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Calibri" w:eastAsia="Times New Roman" w:hAnsi="Calibri" w:cs="Times New Roman"/>
                <w:color w:val="000000"/>
                <w:sz w:val="16"/>
                <w:szCs w:val="16"/>
                <w:lang w:eastAsia="el-GR"/>
              </w:rPr>
              <w:t>59</w:t>
            </w:r>
          </w:p>
        </w:tc>
        <w:tc>
          <w:tcPr>
            <w:tcW w:w="567" w:type="pct"/>
            <w:tcBorders>
              <w:top w:val="single" w:sz="8" w:space="0" w:color="auto"/>
              <w:bottom w:val="single" w:sz="8" w:space="0" w:color="auto"/>
            </w:tcBorders>
            <w:noWrap/>
            <w:vAlign w:val="bottom"/>
          </w:tcPr>
          <w:p w14:paraId="6228CEEC"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71</w:t>
            </w:r>
          </w:p>
        </w:tc>
        <w:tc>
          <w:tcPr>
            <w:tcW w:w="427" w:type="pct"/>
            <w:tcBorders>
              <w:top w:val="single" w:sz="8" w:space="0" w:color="auto"/>
              <w:bottom w:val="single" w:sz="8" w:space="0" w:color="auto"/>
            </w:tcBorders>
            <w:vAlign w:val="bottom"/>
          </w:tcPr>
          <w:p w14:paraId="52971A3C" w14:textId="77777777" w:rsidR="00586134" w:rsidRPr="00586134" w:rsidRDefault="00586134" w:rsidP="00586134">
            <w:pPr>
              <w:spacing w:after="0" w:line="276" w:lineRule="auto"/>
              <w:jc w:val="center"/>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 xml:space="preserve">          -</w:t>
            </w:r>
          </w:p>
        </w:tc>
        <w:tc>
          <w:tcPr>
            <w:tcW w:w="427" w:type="pct"/>
            <w:tcBorders>
              <w:top w:val="single" w:sz="8" w:space="0" w:color="auto"/>
              <w:bottom w:val="single" w:sz="8" w:space="0" w:color="auto"/>
            </w:tcBorders>
            <w:vAlign w:val="bottom"/>
          </w:tcPr>
          <w:p w14:paraId="09D65C39"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 xml:space="preserve">          -</w:t>
            </w:r>
          </w:p>
        </w:tc>
      </w:tr>
      <w:tr w:rsidR="00586134" w:rsidRPr="00586134" w14:paraId="738DE113" w14:textId="77777777" w:rsidTr="00586134">
        <w:trPr>
          <w:trHeight w:val="284"/>
        </w:trPr>
        <w:tc>
          <w:tcPr>
            <w:tcW w:w="2984" w:type="pct"/>
            <w:tcBorders>
              <w:top w:val="single" w:sz="8" w:space="0" w:color="auto"/>
              <w:bottom w:val="single" w:sz="12" w:space="0" w:color="auto"/>
            </w:tcBorders>
            <w:noWrap/>
            <w:vAlign w:val="bottom"/>
          </w:tcPr>
          <w:p w14:paraId="374549BD"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εισροών / (εκροών) από επενδυτικές δραστηριότητες (β)</w:t>
            </w:r>
          </w:p>
        </w:tc>
        <w:tc>
          <w:tcPr>
            <w:tcW w:w="595" w:type="pct"/>
            <w:tcBorders>
              <w:top w:val="single" w:sz="8" w:space="0" w:color="808080"/>
              <w:bottom w:val="single" w:sz="8" w:space="0" w:color="808080"/>
            </w:tcBorders>
            <w:noWrap/>
            <w:vAlign w:val="bottom"/>
          </w:tcPr>
          <w:p w14:paraId="782AB624"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Calibri" w:eastAsia="Times New Roman" w:hAnsi="Calibri" w:cs="Times New Roman"/>
                <w:b/>
                <w:color w:val="000000"/>
                <w:sz w:val="16"/>
                <w:szCs w:val="16"/>
                <w:lang w:eastAsia="el-GR"/>
              </w:rPr>
              <w:t>(16.952)</w:t>
            </w:r>
          </w:p>
        </w:tc>
        <w:tc>
          <w:tcPr>
            <w:tcW w:w="567" w:type="pct"/>
            <w:tcBorders>
              <w:top w:val="single" w:sz="8" w:space="0" w:color="auto"/>
              <w:bottom w:val="single" w:sz="12" w:space="0" w:color="auto"/>
            </w:tcBorders>
            <w:noWrap/>
            <w:vAlign w:val="bottom"/>
          </w:tcPr>
          <w:p w14:paraId="199A8528"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(11.190)</w:t>
            </w:r>
          </w:p>
        </w:tc>
        <w:tc>
          <w:tcPr>
            <w:tcW w:w="427" w:type="pct"/>
            <w:tcBorders>
              <w:top w:val="single" w:sz="8" w:space="0" w:color="auto"/>
              <w:bottom w:val="single" w:sz="12" w:space="0" w:color="auto"/>
            </w:tcBorders>
            <w:vAlign w:val="bottom"/>
          </w:tcPr>
          <w:p w14:paraId="57F30F98"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(8.376)</w:t>
            </w:r>
          </w:p>
        </w:tc>
        <w:tc>
          <w:tcPr>
            <w:tcW w:w="427" w:type="pct"/>
            <w:tcBorders>
              <w:top w:val="single" w:sz="8" w:space="0" w:color="auto"/>
              <w:bottom w:val="single" w:sz="12" w:space="0" w:color="auto"/>
            </w:tcBorders>
            <w:vAlign w:val="bottom"/>
          </w:tcPr>
          <w:p w14:paraId="22AA1FAC"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(5.956)</w:t>
            </w:r>
          </w:p>
        </w:tc>
      </w:tr>
      <w:tr w:rsidR="00586134" w:rsidRPr="00586134" w14:paraId="0F1226B8" w14:textId="77777777" w:rsidTr="00586134">
        <w:trPr>
          <w:trHeight w:val="284"/>
        </w:trPr>
        <w:tc>
          <w:tcPr>
            <w:tcW w:w="2984" w:type="pct"/>
            <w:tcBorders>
              <w:top w:val="single" w:sz="12" w:space="0" w:color="auto"/>
              <w:bottom w:val="single" w:sz="12" w:space="0" w:color="auto"/>
            </w:tcBorders>
            <w:noWrap/>
            <w:vAlign w:val="bottom"/>
          </w:tcPr>
          <w:p w14:paraId="25007CB5" w14:textId="77777777" w:rsidR="00586134" w:rsidRPr="00586134" w:rsidRDefault="00586134" w:rsidP="00586134">
            <w:pPr>
              <w:spacing w:after="0" w:line="276" w:lineRule="auto"/>
              <w:rPr>
                <w:rFonts w:ascii="Calibri" w:eastAsia="Times New Roman" w:hAnsi="Calibri" w:cs="Times New Roman"/>
                <w:b/>
                <w:sz w:val="16"/>
                <w:szCs w:val="16"/>
                <w:u w:val="single"/>
                <w:lang w:eastAsia="el-GR"/>
              </w:rPr>
            </w:pPr>
            <w:r w:rsidRPr="00586134">
              <w:rPr>
                <w:rFonts w:ascii="Calibri" w:eastAsia="Times New Roman" w:hAnsi="Calibri" w:cs="Times New Roman"/>
                <w:b/>
                <w:sz w:val="16"/>
                <w:szCs w:val="16"/>
                <w:u w:val="single"/>
                <w:lang w:eastAsia="el-GR"/>
              </w:rPr>
              <w:t>Χρηματοδοτικές δραστηριότητες</w:t>
            </w:r>
          </w:p>
        </w:tc>
        <w:tc>
          <w:tcPr>
            <w:tcW w:w="595" w:type="pct"/>
            <w:tcBorders>
              <w:top w:val="single" w:sz="12" w:space="0" w:color="auto"/>
              <w:bottom w:val="single" w:sz="12" w:space="0" w:color="auto"/>
            </w:tcBorders>
            <w:noWrap/>
            <w:vAlign w:val="bottom"/>
          </w:tcPr>
          <w:p w14:paraId="1EBCE753"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c>
          <w:tcPr>
            <w:tcW w:w="567" w:type="pct"/>
            <w:tcBorders>
              <w:top w:val="single" w:sz="12" w:space="0" w:color="auto"/>
              <w:bottom w:val="single" w:sz="12" w:space="0" w:color="auto"/>
            </w:tcBorders>
            <w:noWrap/>
            <w:vAlign w:val="bottom"/>
          </w:tcPr>
          <w:p w14:paraId="50031E23"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c>
          <w:tcPr>
            <w:tcW w:w="427" w:type="pct"/>
            <w:tcBorders>
              <w:top w:val="single" w:sz="12" w:space="0" w:color="auto"/>
              <w:bottom w:val="single" w:sz="12" w:space="0" w:color="auto"/>
            </w:tcBorders>
            <w:vAlign w:val="bottom"/>
          </w:tcPr>
          <w:p w14:paraId="22A80D64"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c>
          <w:tcPr>
            <w:tcW w:w="427" w:type="pct"/>
            <w:tcBorders>
              <w:top w:val="single" w:sz="12" w:space="0" w:color="auto"/>
              <w:bottom w:val="single" w:sz="12" w:space="0" w:color="auto"/>
            </w:tcBorders>
            <w:vAlign w:val="bottom"/>
          </w:tcPr>
          <w:p w14:paraId="241685A7"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r>
      <w:tr w:rsidR="00586134" w:rsidRPr="00586134" w14:paraId="01B167B4" w14:textId="77777777" w:rsidTr="00586134">
        <w:trPr>
          <w:trHeight w:val="430"/>
        </w:trPr>
        <w:tc>
          <w:tcPr>
            <w:tcW w:w="2984" w:type="pct"/>
            <w:tcBorders>
              <w:top w:val="single" w:sz="12" w:space="0" w:color="auto"/>
              <w:bottom w:val="single" w:sz="12" w:space="0" w:color="auto"/>
            </w:tcBorders>
            <w:noWrap/>
            <w:vAlign w:val="bottom"/>
          </w:tcPr>
          <w:p w14:paraId="46642C85"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Πληρωμές υποχρεώσεων από μισθώσεις</w:t>
            </w:r>
          </w:p>
        </w:tc>
        <w:tc>
          <w:tcPr>
            <w:tcW w:w="595" w:type="pct"/>
            <w:tcBorders>
              <w:top w:val="single" w:sz="12" w:space="0" w:color="auto"/>
              <w:bottom w:val="single" w:sz="12" w:space="0" w:color="auto"/>
            </w:tcBorders>
            <w:noWrap/>
            <w:vAlign w:val="bottom"/>
          </w:tcPr>
          <w:p w14:paraId="0C0CD5B1"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(447)</w:t>
            </w:r>
          </w:p>
        </w:tc>
        <w:tc>
          <w:tcPr>
            <w:tcW w:w="567" w:type="pct"/>
            <w:tcBorders>
              <w:top w:val="single" w:sz="12" w:space="0" w:color="auto"/>
              <w:bottom w:val="single" w:sz="12" w:space="0" w:color="auto"/>
            </w:tcBorders>
            <w:noWrap/>
            <w:vAlign w:val="bottom"/>
          </w:tcPr>
          <w:p w14:paraId="636EA5F0"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(732)</w:t>
            </w:r>
          </w:p>
        </w:tc>
        <w:tc>
          <w:tcPr>
            <w:tcW w:w="427" w:type="pct"/>
            <w:tcBorders>
              <w:top w:val="single" w:sz="12" w:space="0" w:color="auto"/>
              <w:bottom w:val="single" w:sz="12" w:space="0" w:color="auto"/>
            </w:tcBorders>
            <w:vAlign w:val="bottom"/>
          </w:tcPr>
          <w:p w14:paraId="26E0E2B2"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(122)</w:t>
            </w:r>
          </w:p>
        </w:tc>
        <w:tc>
          <w:tcPr>
            <w:tcW w:w="427" w:type="pct"/>
            <w:tcBorders>
              <w:top w:val="single" w:sz="12" w:space="0" w:color="auto"/>
              <w:bottom w:val="single" w:sz="12" w:space="0" w:color="auto"/>
            </w:tcBorders>
            <w:vAlign w:val="bottom"/>
          </w:tcPr>
          <w:p w14:paraId="1C659FD5"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(243)</w:t>
            </w:r>
          </w:p>
        </w:tc>
      </w:tr>
      <w:tr w:rsidR="00586134" w:rsidRPr="00586134" w14:paraId="48B7B93A" w14:textId="77777777" w:rsidTr="00586134">
        <w:trPr>
          <w:trHeight w:val="352"/>
        </w:trPr>
        <w:tc>
          <w:tcPr>
            <w:tcW w:w="2984" w:type="pct"/>
            <w:tcBorders>
              <w:bottom w:val="single" w:sz="12" w:space="0" w:color="auto"/>
            </w:tcBorders>
            <w:noWrap/>
            <w:vAlign w:val="bottom"/>
          </w:tcPr>
          <w:p w14:paraId="0DE41625"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Μερίσματα </w:t>
            </w:r>
            <w:proofErr w:type="spellStart"/>
            <w:r w:rsidRPr="00586134">
              <w:rPr>
                <w:rFonts w:ascii="Calibri" w:eastAsia="Times New Roman" w:hAnsi="Calibri" w:cs="Times New Roman"/>
                <w:sz w:val="16"/>
                <w:szCs w:val="16"/>
                <w:lang w:eastAsia="el-GR"/>
              </w:rPr>
              <w:t>πληρωθέντα</w:t>
            </w:r>
            <w:proofErr w:type="spellEnd"/>
          </w:p>
        </w:tc>
        <w:tc>
          <w:tcPr>
            <w:tcW w:w="595" w:type="pct"/>
            <w:tcBorders>
              <w:bottom w:val="single" w:sz="12" w:space="0" w:color="auto"/>
            </w:tcBorders>
            <w:noWrap/>
            <w:vAlign w:val="bottom"/>
          </w:tcPr>
          <w:p w14:paraId="0232544D"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(50.063)</w:t>
            </w:r>
          </w:p>
        </w:tc>
        <w:tc>
          <w:tcPr>
            <w:tcW w:w="567" w:type="pct"/>
            <w:tcBorders>
              <w:bottom w:val="single" w:sz="12" w:space="0" w:color="auto"/>
            </w:tcBorders>
            <w:noWrap/>
            <w:vAlign w:val="bottom"/>
          </w:tcPr>
          <w:p w14:paraId="5FD8C3B2"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(40.474)</w:t>
            </w:r>
          </w:p>
        </w:tc>
        <w:tc>
          <w:tcPr>
            <w:tcW w:w="427" w:type="pct"/>
            <w:tcBorders>
              <w:bottom w:val="single" w:sz="12" w:space="0" w:color="auto"/>
            </w:tcBorders>
            <w:vAlign w:val="bottom"/>
          </w:tcPr>
          <w:p w14:paraId="19D86693"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(50.007)</w:t>
            </w:r>
          </w:p>
        </w:tc>
        <w:tc>
          <w:tcPr>
            <w:tcW w:w="427" w:type="pct"/>
            <w:tcBorders>
              <w:bottom w:val="single" w:sz="12" w:space="0" w:color="auto"/>
            </w:tcBorders>
            <w:vAlign w:val="bottom"/>
          </w:tcPr>
          <w:p w14:paraId="1DE3D6E4"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(40.374)</w:t>
            </w:r>
          </w:p>
        </w:tc>
      </w:tr>
      <w:tr w:rsidR="00586134" w:rsidRPr="00586134" w14:paraId="6690677B" w14:textId="77777777" w:rsidTr="00586134">
        <w:trPr>
          <w:trHeight w:val="284"/>
        </w:trPr>
        <w:tc>
          <w:tcPr>
            <w:tcW w:w="2984" w:type="pct"/>
            <w:tcBorders>
              <w:top w:val="single" w:sz="8" w:space="0" w:color="auto"/>
              <w:bottom w:val="single" w:sz="8" w:space="0" w:color="auto"/>
            </w:tcBorders>
            <w:shd w:val="clear" w:color="auto" w:fill="auto"/>
            <w:noWrap/>
            <w:vAlign w:val="bottom"/>
          </w:tcPr>
          <w:p w14:paraId="4B49BC16"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lastRenderedPageBreak/>
              <w:t>Σύνολο εισροών / (εκροών) από χρηματοδοτικές δραστηριότητες (γ)</w:t>
            </w:r>
          </w:p>
        </w:tc>
        <w:tc>
          <w:tcPr>
            <w:tcW w:w="595" w:type="pct"/>
            <w:tcBorders>
              <w:top w:val="single" w:sz="8" w:space="0" w:color="auto"/>
              <w:bottom w:val="single" w:sz="8" w:space="0" w:color="auto"/>
            </w:tcBorders>
            <w:shd w:val="clear" w:color="auto" w:fill="auto"/>
            <w:noWrap/>
            <w:vAlign w:val="bottom"/>
          </w:tcPr>
          <w:p w14:paraId="66C185E9"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(50.510)</w:t>
            </w:r>
          </w:p>
        </w:tc>
        <w:tc>
          <w:tcPr>
            <w:tcW w:w="567" w:type="pct"/>
            <w:tcBorders>
              <w:top w:val="single" w:sz="8" w:space="0" w:color="auto"/>
              <w:bottom w:val="single" w:sz="8" w:space="0" w:color="auto"/>
            </w:tcBorders>
            <w:shd w:val="clear" w:color="auto" w:fill="auto"/>
            <w:noWrap/>
            <w:vAlign w:val="bottom"/>
          </w:tcPr>
          <w:p w14:paraId="293B2765"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(41.206)</w:t>
            </w:r>
          </w:p>
        </w:tc>
        <w:tc>
          <w:tcPr>
            <w:tcW w:w="427" w:type="pct"/>
            <w:tcBorders>
              <w:top w:val="single" w:sz="8" w:space="0" w:color="auto"/>
              <w:bottom w:val="single" w:sz="8" w:space="0" w:color="auto"/>
            </w:tcBorders>
            <w:shd w:val="clear" w:color="auto" w:fill="auto"/>
            <w:vAlign w:val="bottom"/>
          </w:tcPr>
          <w:p w14:paraId="5D6308CF"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(50.129)</w:t>
            </w:r>
          </w:p>
        </w:tc>
        <w:tc>
          <w:tcPr>
            <w:tcW w:w="427" w:type="pct"/>
            <w:tcBorders>
              <w:top w:val="single" w:sz="8" w:space="0" w:color="auto"/>
              <w:bottom w:val="single" w:sz="8" w:space="0" w:color="auto"/>
            </w:tcBorders>
            <w:shd w:val="clear" w:color="auto" w:fill="auto"/>
            <w:vAlign w:val="bottom"/>
          </w:tcPr>
          <w:p w14:paraId="3B55D31A"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(40.617)</w:t>
            </w:r>
          </w:p>
        </w:tc>
      </w:tr>
      <w:tr w:rsidR="00586134" w:rsidRPr="00586134" w14:paraId="044157DA" w14:textId="77777777" w:rsidTr="00586134">
        <w:trPr>
          <w:trHeight w:val="284"/>
        </w:trPr>
        <w:tc>
          <w:tcPr>
            <w:tcW w:w="2984" w:type="pct"/>
            <w:tcBorders>
              <w:top w:val="single" w:sz="8" w:space="0" w:color="auto"/>
              <w:bottom w:val="single" w:sz="12" w:space="0" w:color="auto"/>
            </w:tcBorders>
            <w:shd w:val="clear" w:color="auto" w:fill="auto"/>
            <w:noWrap/>
            <w:vAlign w:val="bottom"/>
          </w:tcPr>
          <w:p w14:paraId="4CDECE1F" w14:textId="77777777" w:rsidR="00586134" w:rsidRPr="00586134" w:rsidRDefault="00586134" w:rsidP="00586134">
            <w:pPr>
              <w:spacing w:after="0" w:line="276" w:lineRule="auto"/>
              <w:rPr>
                <w:rFonts w:ascii="Calibri" w:eastAsia="Times New Roman" w:hAnsi="Calibri" w:cs="Times New Roman"/>
                <w:b/>
                <w:sz w:val="16"/>
                <w:szCs w:val="16"/>
                <w:lang w:eastAsia="el-GR"/>
              </w:rPr>
            </w:pPr>
          </w:p>
        </w:tc>
        <w:tc>
          <w:tcPr>
            <w:tcW w:w="595" w:type="pct"/>
            <w:tcBorders>
              <w:top w:val="single" w:sz="8" w:space="0" w:color="auto"/>
              <w:bottom w:val="single" w:sz="12" w:space="0" w:color="auto"/>
            </w:tcBorders>
            <w:shd w:val="clear" w:color="auto" w:fill="auto"/>
            <w:noWrap/>
            <w:vAlign w:val="bottom"/>
          </w:tcPr>
          <w:p w14:paraId="1A965F72"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567" w:type="pct"/>
            <w:tcBorders>
              <w:top w:val="single" w:sz="8" w:space="0" w:color="auto"/>
              <w:bottom w:val="single" w:sz="12" w:space="0" w:color="auto"/>
            </w:tcBorders>
            <w:shd w:val="clear" w:color="auto" w:fill="auto"/>
            <w:noWrap/>
            <w:vAlign w:val="bottom"/>
          </w:tcPr>
          <w:p w14:paraId="15D8464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427" w:type="pct"/>
            <w:tcBorders>
              <w:top w:val="single" w:sz="8" w:space="0" w:color="auto"/>
              <w:bottom w:val="single" w:sz="12" w:space="0" w:color="auto"/>
            </w:tcBorders>
            <w:shd w:val="clear" w:color="auto" w:fill="auto"/>
            <w:vAlign w:val="bottom"/>
          </w:tcPr>
          <w:p w14:paraId="250CA534"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427" w:type="pct"/>
            <w:tcBorders>
              <w:top w:val="single" w:sz="8" w:space="0" w:color="auto"/>
              <w:bottom w:val="single" w:sz="12" w:space="0" w:color="auto"/>
            </w:tcBorders>
            <w:shd w:val="clear" w:color="auto" w:fill="auto"/>
            <w:vAlign w:val="bottom"/>
          </w:tcPr>
          <w:p w14:paraId="712A711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27514A9A" w14:textId="77777777" w:rsidTr="00586134">
        <w:trPr>
          <w:trHeight w:val="284"/>
        </w:trPr>
        <w:tc>
          <w:tcPr>
            <w:tcW w:w="2984" w:type="pct"/>
            <w:tcBorders>
              <w:top w:val="single" w:sz="12" w:space="0" w:color="auto"/>
              <w:bottom w:val="single" w:sz="12" w:space="0" w:color="auto"/>
            </w:tcBorders>
            <w:shd w:val="clear" w:color="auto" w:fill="auto"/>
            <w:noWrap/>
            <w:vAlign w:val="bottom"/>
          </w:tcPr>
          <w:p w14:paraId="59D3E73D"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Καθαρή αύξηση / (μείωση) στα ταμειακά διαθέσιμα και ισοδύναμα περιόδου (α)+(β)+(γ)</w:t>
            </w:r>
          </w:p>
        </w:tc>
        <w:tc>
          <w:tcPr>
            <w:tcW w:w="595" w:type="pct"/>
            <w:tcBorders>
              <w:top w:val="single" w:sz="12" w:space="0" w:color="auto"/>
              <w:bottom w:val="single" w:sz="12" w:space="0" w:color="auto"/>
            </w:tcBorders>
            <w:shd w:val="clear" w:color="auto" w:fill="auto"/>
            <w:noWrap/>
          </w:tcPr>
          <w:p w14:paraId="315AECF9"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0841CFD2"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(21.</w:t>
            </w:r>
            <w:r w:rsidRPr="00586134">
              <w:rPr>
                <w:rFonts w:ascii="Calibri" w:eastAsia="Times New Roman" w:hAnsi="Calibri" w:cs="Times New Roman"/>
                <w:b/>
                <w:sz w:val="16"/>
                <w:szCs w:val="16"/>
                <w:lang w:val="en-US" w:eastAsia="el-GR"/>
              </w:rPr>
              <w:t>138)</w:t>
            </w:r>
            <w:r w:rsidRPr="00586134">
              <w:rPr>
                <w:rFonts w:ascii="Calibri" w:eastAsia="Times New Roman" w:hAnsi="Calibri" w:cs="Times New Roman"/>
                <w:b/>
                <w:sz w:val="16"/>
                <w:szCs w:val="16"/>
                <w:lang w:eastAsia="el-GR"/>
              </w:rPr>
              <w:t xml:space="preserve"> </w:t>
            </w:r>
          </w:p>
        </w:tc>
        <w:tc>
          <w:tcPr>
            <w:tcW w:w="567" w:type="pct"/>
            <w:tcBorders>
              <w:top w:val="single" w:sz="12" w:space="0" w:color="auto"/>
              <w:bottom w:val="single" w:sz="12" w:space="0" w:color="auto"/>
            </w:tcBorders>
            <w:shd w:val="clear" w:color="auto" w:fill="auto"/>
            <w:noWrap/>
          </w:tcPr>
          <w:p w14:paraId="5FCE6A14"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0CC8635A"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12.373 </w:t>
            </w:r>
          </w:p>
        </w:tc>
        <w:tc>
          <w:tcPr>
            <w:tcW w:w="427" w:type="pct"/>
            <w:tcBorders>
              <w:top w:val="single" w:sz="12" w:space="0" w:color="auto"/>
              <w:bottom w:val="single" w:sz="12" w:space="0" w:color="auto"/>
            </w:tcBorders>
            <w:shd w:val="clear" w:color="auto" w:fill="auto"/>
          </w:tcPr>
          <w:p w14:paraId="7E981E40"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2CCD840C"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(29.</w:t>
            </w:r>
            <w:r w:rsidRPr="00586134">
              <w:rPr>
                <w:rFonts w:ascii="Calibri" w:eastAsia="Times New Roman" w:hAnsi="Calibri" w:cs="Times New Roman"/>
                <w:b/>
                <w:sz w:val="16"/>
                <w:szCs w:val="16"/>
                <w:lang w:val="en-US" w:eastAsia="el-GR"/>
              </w:rPr>
              <w:t>773</w:t>
            </w:r>
            <w:r w:rsidRPr="00586134">
              <w:rPr>
                <w:rFonts w:ascii="Calibri" w:eastAsia="Times New Roman" w:hAnsi="Calibri" w:cs="Times New Roman"/>
                <w:b/>
                <w:sz w:val="16"/>
                <w:szCs w:val="16"/>
                <w:lang w:eastAsia="el-GR"/>
              </w:rPr>
              <w:t xml:space="preserve">) </w:t>
            </w:r>
          </w:p>
        </w:tc>
        <w:tc>
          <w:tcPr>
            <w:tcW w:w="427" w:type="pct"/>
            <w:tcBorders>
              <w:top w:val="single" w:sz="12" w:space="0" w:color="auto"/>
              <w:bottom w:val="single" w:sz="12" w:space="0" w:color="auto"/>
            </w:tcBorders>
            <w:shd w:val="clear" w:color="auto" w:fill="auto"/>
          </w:tcPr>
          <w:p w14:paraId="634F9181"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7E8DF733"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(16.123) </w:t>
            </w:r>
          </w:p>
        </w:tc>
      </w:tr>
      <w:tr w:rsidR="00586134" w:rsidRPr="00586134" w14:paraId="143EE8DC" w14:textId="77777777" w:rsidTr="00586134">
        <w:trPr>
          <w:trHeight w:val="275"/>
        </w:trPr>
        <w:tc>
          <w:tcPr>
            <w:tcW w:w="2984" w:type="pct"/>
            <w:tcBorders>
              <w:top w:val="single" w:sz="12" w:space="0" w:color="auto"/>
              <w:bottom w:val="single" w:sz="12" w:space="0" w:color="auto"/>
            </w:tcBorders>
            <w:shd w:val="clear" w:color="auto" w:fill="auto"/>
            <w:noWrap/>
            <w:vAlign w:val="bottom"/>
          </w:tcPr>
          <w:p w14:paraId="74A7BF26"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Ταμειακά διαθέσιμα και ισοδύναμα έναρξης περιόδου</w:t>
            </w:r>
          </w:p>
        </w:tc>
        <w:tc>
          <w:tcPr>
            <w:tcW w:w="595" w:type="pct"/>
            <w:tcBorders>
              <w:top w:val="single" w:sz="12" w:space="0" w:color="auto"/>
              <w:bottom w:val="single" w:sz="12" w:space="0" w:color="auto"/>
            </w:tcBorders>
            <w:shd w:val="clear" w:color="auto" w:fill="auto"/>
            <w:noWrap/>
            <w:vAlign w:val="bottom"/>
          </w:tcPr>
          <w:p w14:paraId="625D0066"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462.448 </w:t>
            </w:r>
          </w:p>
        </w:tc>
        <w:tc>
          <w:tcPr>
            <w:tcW w:w="567" w:type="pct"/>
            <w:tcBorders>
              <w:top w:val="single" w:sz="12" w:space="0" w:color="auto"/>
              <w:bottom w:val="single" w:sz="12" w:space="0" w:color="auto"/>
            </w:tcBorders>
            <w:shd w:val="clear" w:color="auto" w:fill="auto"/>
            <w:noWrap/>
            <w:vAlign w:val="bottom"/>
          </w:tcPr>
          <w:p w14:paraId="24E542F7"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428.642 </w:t>
            </w:r>
          </w:p>
        </w:tc>
        <w:tc>
          <w:tcPr>
            <w:tcW w:w="427" w:type="pct"/>
            <w:tcBorders>
              <w:top w:val="single" w:sz="12" w:space="0" w:color="auto"/>
              <w:bottom w:val="single" w:sz="12" w:space="0" w:color="auto"/>
            </w:tcBorders>
            <w:shd w:val="clear" w:color="auto" w:fill="auto"/>
            <w:vAlign w:val="bottom"/>
          </w:tcPr>
          <w:p w14:paraId="0A46C584"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471.0</w:t>
            </w:r>
            <w:r w:rsidRPr="00586134">
              <w:rPr>
                <w:rFonts w:ascii="Calibri" w:eastAsia="Times New Roman" w:hAnsi="Calibri" w:cs="Times New Roman"/>
                <w:b/>
                <w:sz w:val="16"/>
                <w:szCs w:val="16"/>
                <w:lang w:val="en-US" w:eastAsia="el-GR"/>
              </w:rPr>
              <w:t>83</w:t>
            </w:r>
            <w:r w:rsidRPr="00586134">
              <w:rPr>
                <w:rFonts w:ascii="Calibri" w:eastAsia="Times New Roman" w:hAnsi="Calibri" w:cs="Times New Roman"/>
                <w:b/>
                <w:sz w:val="16"/>
                <w:szCs w:val="16"/>
                <w:lang w:eastAsia="el-GR"/>
              </w:rPr>
              <w:t xml:space="preserve"> </w:t>
            </w:r>
          </w:p>
        </w:tc>
        <w:tc>
          <w:tcPr>
            <w:tcW w:w="427" w:type="pct"/>
            <w:tcBorders>
              <w:top w:val="single" w:sz="12" w:space="0" w:color="auto"/>
              <w:bottom w:val="single" w:sz="12" w:space="0" w:color="auto"/>
            </w:tcBorders>
            <w:shd w:val="clear" w:color="auto" w:fill="auto"/>
            <w:vAlign w:val="bottom"/>
          </w:tcPr>
          <w:p w14:paraId="58140CE1"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457.138 </w:t>
            </w:r>
          </w:p>
        </w:tc>
      </w:tr>
      <w:tr w:rsidR="00586134" w:rsidRPr="00586134" w14:paraId="5AC931F7" w14:textId="77777777" w:rsidTr="00586134">
        <w:trPr>
          <w:trHeight w:val="355"/>
        </w:trPr>
        <w:tc>
          <w:tcPr>
            <w:tcW w:w="2984" w:type="pct"/>
            <w:noWrap/>
            <w:vAlign w:val="bottom"/>
          </w:tcPr>
          <w:p w14:paraId="4C780096"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Ταμειακά διαθέσιμα και ισοδύναμα λήξης περιόδου</w:t>
            </w:r>
          </w:p>
        </w:tc>
        <w:tc>
          <w:tcPr>
            <w:tcW w:w="595" w:type="pct"/>
            <w:noWrap/>
            <w:vAlign w:val="bottom"/>
          </w:tcPr>
          <w:p w14:paraId="32BB4AF7"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441.310</w:t>
            </w:r>
          </w:p>
        </w:tc>
        <w:tc>
          <w:tcPr>
            <w:tcW w:w="567" w:type="pct"/>
            <w:noWrap/>
            <w:vAlign w:val="bottom"/>
          </w:tcPr>
          <w:p w14:paraId="5637C2B7"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441.015</w:t>
            </w:r>
          </w:p>
        </w:tc>
        <w:tc>
          <w:tcPr>
            <w:tcW w:w="427" w:type="pct"/>
            <w:vAlign w:val="bottom"/>
          </w:tcPr>
          <w:p w14:paraId="3435D048"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441.310</w:t>
            </w:r>
          </w:p>
        </w:tc>
        <w:tc>
          <w:tcPr>
            <w:tcW w:w="427" w:type="pct"/>
            <w:vAlign w:val="bottom"/>
          </w:tcPr>
          <w:p w14:paraId="0F841FEB"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441.015</w:t>
            </w:r>
          </w:p>
        </w:tc>
      </w:tr>
      <w:tr w:rsidR="00586134" w:rsidRPr="00586134" w14:paraId="2DF0DAAD" w14:textId="77777777" w:rsidTr="00586134">
        <w:trPr>
          <w:trHeight w:val="355"/>
        </w:trPr>
        <w:tc>
          <w:tcPr>
            <w:tcW w:w="2984" w:type="pct"/>
            <w:tcBorders>
              <w:bottom w:val="single" w:sz="12" w:space="0" w:color="auto"/>
            </w:tcBorders>
            <w:noWrap/>
            <w:vAlign w:val="bottom"/>
          </w:tcPr>
          <w:p w14:paraId="738EC863" w14:textId="77777777" w:rsidR="00586134" w:rsidRPr="00586134" w:rsidRDefault="00586134" w:rsidP="00586134">
            <w:pPr>
              <w:spacing w:after="0" w:line="276" w:lineRule="auto"/>
              <w:rPr>
                <w:rFonts w:ascii="Calibri" w:eastAsia="Times New Roman" w:hAnsi="Calibri" w:cs="Times New Roman"/>
                <w:b/>
                <w:sz w:val="16"/>
                <w:szCs w:val="16"/>
                <w:lang w:eastAsia="el-GR"/>
              </w:rPr>
            </w:pPr>
          </w:p>
        </w:tc>
        <w:tc>
          <w:tcPr>
            <w:tcW w:w="595" w:type="pct"/>
            <w:tcBorders>
              <w:bottom w:val="single" w:sz="12" w:space="0" w:color="auto"/>
            </w:tcBorders>
            <w:noWrap/>
            <w:vAlign w:val="bottom"/>
          </w:tcPr>
          <w:p w14:paraId="47AA813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tc>
        <w:tc>
          <w:tcPr>
            <w:tcW w:w="567" w:type="pct"/>
            <w:tcBorders>
              <w:bottom w:val="single" w:sz="12" w:space="0" w:color="auto"/>
            </w:tcBorders>
            <w:noWrap/>
            <w:vAlign w:val="bottom"/>
          </w:tcPr>
          <w:p w14:paraId="732CE3F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tc>
        <w:tc>
          <w:tcPr>
            <w:tcW w:w="427" w:type="pct"/>
            <w:tcBorders>
              <w:bottom w:val="single" w:sz="12" w:space="0" w:color="auto"/>
            </w:tcBorders>
            <w:vAlign w:val="bottom"/>
          </w:tcPr>
          <w:p w14:paraId="1C335128"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tc>
        <w:tc>
          <w:tcPr>
            <w:tcW w:w="427" w:type="pct"/>
            <w:tcBorders>
              <w:bottom w:val="single" w:sz="12" w:space="0" w:color="auto"/>
            </w:tcBorders>
            <w:vAlign w:val="bottom"/>
          </w:tcPr>
          <w:p w14:paraId="77BD22E6"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tc>
      </w:tr>
    </w:tbl>
    <w:p w14:paraId="0C01E1E9"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tbl>
      <w:tblPr>
        <w:tblpPr w:leftFromText="180" w:rightFromText="180" w:vertAnchor="text" w:horzAnchor="margin" w:tblpXSpec="center" w:tblpY="287"/>
        <w:tblW w:w="6241" w:type="pct"/>
        <w:tblLook w:val="0000" w:firstRow="0" w:lastRow="0" w:firstColumn="0" w:lastColumn="0" w:noHBand="0" w:noVBand="0"/>
      </w:tblPr>
      <w:tblGrid>
        <w:gridCol w:w="6187"/>
        <w:gridCol w:w="1233"/>
        <w:gridCol w:w="1176"/>
        <w:gridCol w:w="886"/>
        <w:gridCol w:w="886"/>
      </w:tblGrid>
      <w:tr w:rsidR="00586134" w:rsidRPr="00586134" w14:paraId="3CE20259" w14:textId="77777777" w:rsidTr="007E307A">
        <w:trPr>
          <w:trHeight w:val="284"/>
        </w:trPr>
        <w:tc>
          <w:tcPr>
            <w:tcW w:w="2984" w:type="pct"/>
            <w:tcBorders>
              <w:top w:val="single" w:sz="12" w:space="0" w:color="auto"/>
            </w:tcBorders>
            <w:noWrap/>
            <w:vAlign w:val="bottom"/>
          </w:tcPr>
          <w:p w14:paraId="6AF15965" w14:textId="77777777" w:rsidR="00586134" w:rsidRPr="00586134" w:rsidRDefault="00586134" w:rsidP="00586134">
            <w:pPr>
              <w:spacing w:after="0" w:line="276" w:lineRule="auto"/>
              <w:jc w:val="both"/>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ΕΤΑΙΡΕΙΑ</w:t>
            </w:r>
          </w:p>
        </w:tc>
        <w:tc>
          <w:tcPr>
            <w:tcW w:w="1162" w:type="pct"/>
            <w:gridSpan w:val="2"/>
            <w:tcBorders>
              <w:top w:val="single" w:sz="12" w:space="0" w:color="auto"/>
            </w:tcBorders>
            <w:noWrap/>
            <w:vAlign w:val="bottom"/>
          </w:tcPr>
          <w:p w14:paraId="47FF6636" w14:textId="77777777" w:rsidR="00586134" w:rsidRPr="00586134" w:rsidRDefault="00586134" w:rsidP="00586134">
            <w:pPr>
              <w:spacing w:after="0" w:line="276" w:lineRule="auto"/>
              <w:jc w:val="center"/>
              <w:rPr>
                <w:rFonts w:ascii="Calibri" w:eastAsia="Times New Roman" w:hAnsi="Calibri" w:cs="Times New Roman"/>
                <w:b/>
                <w:sz w:val="16"/>
                <w:szCs w:val="16"/>
                <w:u w:val="single"/>
                <w:lang w:eastAsia="el-GR"/>
              </w:rPr>
            </w:pPr>
          </w:p>
        </w:tc>
        <w:tc>
          <w:tcPr>
            <w:tcW w:w="855" w:type="pct"/>
            <w:gridSpan w:val="2"/>
            <w:tcBorders>
              <w:top w:val="single" w:sz="12" w:space="0" w:color="auto"/>
            </w:tcBorders>
            <w:vAlign w:val="bottom"/>
          </w:tcPr>
          <w:p w14:paraId="2C00FC76" w14:textId="77777777" w:rsidR="00586134" w:rsidRPr="00586134" w:rsidRDefault="00586134" w:rsidP="00586134">
            <w:pPr>
              <w:spacing w:after="0" w:line="276" w:lineRule="auto"/>
              <w:jc w:val="center"/>
              <w:rPr>
                <w:rFonts w:ascii="Calibri" w:eastAsia="Times New Roman" w:hAnsi="Calibri" w:cs="Times New Roman"/>
                <w:b/>
                <w:sz w:val="16"/>
                <w:szCs w:val="16"/>
                <w:u w:val="single"/>
                <w:lang w:eastAsia="el-GR"/>
              </w:rPr>
            </w:pPr>
          </w:p>
        </w:tc>
      </w:tr>
      <w:tr w:rsidR="00586134" w:rsidRPr="00586134" w14:paraId="702DA1F8" w14:textId="77777777" w:rsidTr="007E307A">
        <w:trPr>
          <w:trHeight w:val="398"/>
        </w:trPr>
        <w:tc>
          <w:tcPr>
            <w:tcW w:w="2984" w:type="pct"/>
            <w:tcBorders>
              <w:bottom w:val="single" w:sz="12" w:space="0" w:color="auto"/>
            </w:tcBorders>
            <w:noWrap/>
            <w:vAlign w:val="bottom"/>
          </w:tcPr>
          <w:p w14:paraId="4580F51C"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bCs/>
                <w:i/>
                <w:sz w:val="16"/>
                <w:szCs w:val="16"/>
                <w:lang w:eastAsia="el-GR"/>
              </w:rPr>
              <w:t>Ποσά σε χιλ. Ευρώ</w:t>
            </w:r>
          </w:p>
        </w:tc>
        <w:tc>
          <w:tcPr>
            <w:tcW w:w="595" w:type="pct"/>
            <w:tcBorders>
              <w:bottom w:val="single" w:sz="12" w:space="0" w:color="auto"/>
            </w:tcBorders>
            <w:noWrap/>
            <w:vAlign w:val="bottom"/>
          </w:tcPr>
          <w:p w14:paraId="7F4818C5"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1.1-30.09.20</w:t>
            </w:r>
            <w:r w:rsidRPr="00586134">
              <w:rPr>
                <w:rFonts w:ascii="Calibri" w:eastAsia="Times New Roman" w:hAnsi="Calibri" w:cs="Times New Roman"/>
                <w:b/>
                <w:sz w:val="16"/>
                <w:szCs w:val="16"/>
                <w:lang w:val="en-US" w:eastAsia="el-GR"/>
              </w:rPr>
              <w:t>21</w:t>
            </w:r>
          </w:p>
        </w:tc>
        <w:tc>
          <w:tcPr>
            <w:tcW w:w="567" w:type="pct"/>
            <w:tcBorders>
              <w:bottom w:val="single" w:sz="12" w:space="0" w:color="auto"/>
            </w:tcBorders>
            <w:noWrap/>
            <w:vAlign w:val="bottom"/>
          </w:tcPr>
          <w:p w14:paraId="0BEB4976"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1.1-30.09.2020</w:t>
            </w:r>
          </w:p>
        </w:tc>
        <w:tc>
          <w:tcPr>
            <w:tcW w:w="427" w:type="pct"/>
            <w:tcBorders>
              <w:bottom w:val="single" w:sz="12" w:space="0" w:color="auto"/>
            </w:tcBorders>
            <w:vAlign w:val="bottom"/>
          </w:tcPr>
          <w:p w14:paraId="5C6DEC23"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Γ΄ΤΡΙΜΗΝΟ 20</w:t>
            </w:r>
            <w:r w:rsidRPr="00586134">
              <w:rPr>
                <w:rFonts w:ascii="Calibri" w:eastAsia="Times New Roman" w:hAnsi="Calibri" w:cs="Times New Roman"/>
                <w:b/>
                <w:sz w:val="16"/>
                <w:szCs w:val="16"/>
                <w:lang w:val="en-US" w:eastAsia="el-GR"/>
              </w:rPr>
              <w:t>21</w:t>
            </w:r>
          </w:p>
        </w:tc>
        <w:tc>
          <w:tcPr>
            <w:tcW w:w="427" w:type="pct"/>
            <w:tcBorders>
              <w:bottom w:val="single" w:sz="12" w:space="0" w:color="auto"/>
            </w:tcBorders>
            <w:vAlign w:val="bottom"/>
          </w:tcPr>
          <w:p w14:paraId="0008E45E" w14:textId="77777777" w:rsidR="00586134" w:rsidRPr="00586134" w:rsidRDefault="00586134" w:rsidP="00586134">
            <w:pPr>
              <w:spacing w:after="0" w:line="276" w:lineRule="auto"/>
              <w:ind w:left="-108"/>
              <w:jc w:val="right"/>
              <w:rPr>
                <w:rFonts w:ascii="Calibri" w:eastAsia="Times New Roman" w:hAnsi="Calibri" w:cs="Times New Roman"/>
                <w:b/>
                <w:sz w:val="16"/>
                <w:szCs w:val="16"/>
                <w:lang w:val="en-US" w:eastAsia="el-GR"/>
              </w:rPr>
            </w:pPr>
            <w:r w:rsidRPr="00586134">
              <w:rPr>
                <w:rFonts w:ascii="Calibri" w:eastAsia="Times New Roman" w:hAnsi="Calibri" w:cs="Times New Roman"/>
                <w:b/>
                <w:sz w:val="16"/>
                <w:szCs w:val="16"/>
                <w:lang w:eastAsia="el-GR"/>
              </w:rPr>
              <w:t>Γ΄ΤΡΙΜΗΝΟ 2020</w:t>
            </w:r>
          </w:p>
        </w:tc>
      </w:tr>
      <w:tr w:rsidR="00586134" w:rsidRPr="00586134" w14:paraId="3AC7C1BA" w14:textId="77777777" w:rsidTr="007E307A">
        <w:trPr>
          <w:trHeight w:val="391"/>
        </w:trPr>
        <w:tc>
          <w:tcPr>
            <w:tcW w:w="2984" w:type="pct"/>
            <w:tcBorders>
              <w:top w:val="single" w:sz="12" w:space="0" w:color="auto"/>
            </w:tcBorders>
            <w:vAlign w:val="bottom"/>
          </w:tcPr>
          <w:p w14:paraId="21AB8D4D" w14:textId="77777777" w:rsidR="00586134" w:rsidRPr="00586134" w:rsidRDefault="00586134" w:rsidP="00586134">
            <w:pPr>
              <w:spacing w:after="0" w:line="276" w:lineRule="auto"/>
              <w:rPr>
                <w:rFonts w:ascii="Calibri" w:eastAsia="Times New Roman" w:hAnsi="Calibri" w:cs="Times New Roman"/>
                <w:b/>
                <w:sz w:val="16"/>
                <w:szCs w:val="16"/>
                <w:u w:val="single"/>
                <w:lang w:eastAsia="el-GR"/>
              </w:rPr>
            </w:pPr>
            <w:r w:rsidRPr="00586134">
              <w:rPr>
                <w:rFonts w:ascii="Calibri" w:eastAsia="Times New Roman" w:hAnsi="Calibri" w:cs="Times New Roman"/>
                <w:b/>
                <w:sz w:val="16"/>
                <w:szCs w:val="16"/>
                <w:u w:val="single"/>
                <w:lang w:eastAsia="el-GR"/>
              </w:rPr>
              <w:t>Λειτουργικές δραστηριότητες</w:t>
            </w:r>
          </w:p>
        </w:tc>
        <w:tc>
          <w:tcPr>
            <w:tcW w:w="595" w:type="pct"/>
            <w:tcBorders>
              <w:top w:val="single" w:sz="12" w:space="0" w:color="auto"/>
            </w:tcBorders>
          </w:tcPr>
          <w:p w14:paraId="4D587AF2"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c>
          <w:tcPr>
            <w:tcW w:w="567" w:type="pct"/>
            <w:tcBorders>
              <w:top w:val="single" w:sz="12" w:space="0" w:color="auto"/>
            </w:tcBorders>
          </w:tcPr>
          <w:p w14:paraId="567163B0"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c>
          <w:tcPr>
            <w:tcW w:w="427" w:type="pct"/>
            <w:tcBorders>
              <w:top w:val="single" w:sz="12" w:space="0" w:color="auto"/>
            </w:tcBorders>
          </w:tcPr>
          <w:p w14:paraId="570A459B"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c>
          <w:tcPr>
            <w:tcW w:w="427" w:type="pct"/>
            <w:tcBorders>
              <w:top w:val="single" w:sz="12" w:space="0" w:color="auto"/>
            </w:tcBorders>
          </w:tcPr>
          <w:p w14:paraId="401D3003" w14:textId="77777777" w:rsidR="00586134" w:rsidRPr="00586134" w:rsidRDefault="00586134" w:rsidP="00586134">
            <w:pPr>
              <w:spacing w:after="0" w:line="276" w:lineRule="auto"/>
              <w:jc w:val="both"/>
              <w:rPr>
                <w:rFonts w:ascii="Calibri" w:eastAsia="Times New Roman" w:hAnsi="Calibri" w:cs="Times New Roman"/>
                <w:b/>
                <w:sz w:val="16"/>
                <w:szCs w:val="16"/>
                <w:lang w:eastAsia="el-GR"/>
              </w:rPr>
            </w:pPr>
          </w:p>
        </w:tc>
      </w:tr>
      <w:tr w:rsidR="00586134" w:rsidRPr="00586134" w14:paraId="47ABE55F" w14:textId="77777777" w:rsidTr="007E307A">
        <w:trPr>
          <w:trHeight w:val="284"/>
        </w:trPr>
        <w:tc>
          <w:tcPr>
            <w:tcW w:w="2984" w:type="pct"/>
            <w:tcBorders>
              <w:bottom w:val="single" w:sz="8" w:space="0" w:color="A6A6A6"/>
            </w:tcBorders>
            <w:vAlign w:val="bottom"/>
          </w:tcPr>
          <w:p w14:paraId="1C5FBFDC"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Κέρδη προ φόρων</w:t>
            </w:r>
          </w:p>
        </w:tc>
        <w:tc>
          <w:tcPr>
            <w:tcW w:w="595" w:type="pct"/>
            <w:tcBorders>
              <w:bottom w:val="single" w:sz="8" w:space="0" w:color="A6A6A6"/>
            </w:tcBorders>
            <w:noWrap/>
            <w:vAlign w:val="bottom"/>
          </w:tcPr>
          <w:p w14:paraId="205012B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57.729</w:t>
            </w:r>
          </w:p>
        </w:tc>
        <w:tc>
          <w:tcPr>
            <w:tcW w:w="567" w:type="pct"/>
            <w:tcBorders>
              <w:bottom w:val="single" w:sz="8" w:space="0" w:color="A6A6A6"/>
            </w:tcBorders>
            <w:noWrap/>
            <w:vAlign w:val="bottom"/>
          </w:tcPr>
          <w:p w14:paraId="3AEBE93A"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56.674</w:t>
            </w:r>
          </w:p>
        </w:tc>
        <w:tc>
          <w:tcPr>
            <w:tcW w:w="427" w:type="pct"/>
            <w:tcBorders>
              <w:bottom w:val="single" w:sz="8" w:space="0" w:color="A6A6A6"/>
            </w:tcBorders>
            <w:vAlign w:val="bottom"/>
          </w:tcPr>
          <w:p w14:paraId="075F269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33.832</w:t>
            </w:r>
          </w:p>
        </w:tc>
        <w:tc>
          <w:tcPr>
            <w:tcW w:w="427" w:type="pct"/>
            <w:tcBorders>
              <w:bottom w:val="single" w:sz="8" w:space="0" w:color="A6A6A6"/>
            </w:tcBorders>
            <w:vAlign w:val="bottom"/>
          </w:tcPr>
          <w:p w14:paraId="68595F5A"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32.640</w:t>
            </w:r>
          </w:p>
        </w:tc>
      </w:tr>
      <w:tr w:rsidR="00586134" w:rsidRPr="00586134" w14:paraId="73562F07" w14:textId="77777777" w:rsidTr="007E307A">
        <w:trPr>
          <w:trHeight w:val="284"/>
        </w:trPr>
        <w:tc>
          <w:tcPr>
            <w:tcW w:w="2984" w:type="pct"/>
            <w:tcBorders>
              <w:top w:val="single" w:sz="8" w:space="0" w:color="A6A6A6"/>
            </w:tcBorders>
            <w:vAlign w:val="bottom"/>
          </w:tcPr>
          <w:p w14:paraId="288B5A02"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Πλέον / μείον προσαρμογές για:</w:t>
            </w:r>
          </w:p>
        </w:tc>
        <w:tc>
          <w:tcPr>
            <w:tcW w:w="595" w:type="pct"/>
            <w:tcBorders>
              <w:top w:val="single" w:sz="8" w:space="0" w:color="A6A6A6"/>
            </w:tcBorders>
            <w:noWrap/>
            <w:vAlign w:val="bottom"/>
          </w:tcPr>
          <w:p w14:paraId="0508D92B"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tcBorders>
            <w:noWrap/>
            <w:vAlign w:val="bottom"/>
          </w:tcPr>
          <w:p w14:paraId="3F800350"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2D0BF2D9"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3E70400E"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r>
      <w:tr w:rsidR="00586134" w:rsidRPr="00586134" w14:paraId="56CA3818" w14:textId="77777777" w:rsidTr="007E307A">
        <w:trPr>
          <w:trHeight w:val="231"/>
        </w:trPr>
        <w:tc>
          <w:tcPr>
            <w:tcW w:w="2984" w:type="pct"/>
            <w:tcBorders>
              <w:bottom w:val="single" w:sz="8" w:space="0" w:color="A6A6A6"/>
            </w:tcBorders>
            <w:noWrap/>
            <w:vAlign w:val="bottom"/>
          </w:tcPr>
          <w:p w14:paraId="4C57067E"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Αποσβέσεις ενσώματων και ασώματων ακινητοποιήσεων </w:t>
            </w:r>
          </w:p>
        </w:tc>
        <w:tc>
          <w:tcPr>
            <w:tcW w:w="595" w:type="pct"/>
            <w:tcBorders>
              <w:bottom w:val="single" w:sz="8" w:space="0" w:color="A6A6A6"/>
            </w:tcBorders>
            <w:noWrap/>
            <w:vAlign w:val="bottom"/>
          </w:tcPr>
          <w:p w14:paraId="41A0FFCB"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30.352</w:t>
            </w:r>
          </w:p>
        </w:tc>
        <w:tc>
          <w:tcPr>
            <w:tcW w:w="567" w:type="pct"/>
            <w:tcBorders>
              <w:bottom w:val="single" w:sz="8" w:space="0" w:color="A6A6A6"/>
            </w:tcBorders>
            <w:noWrap/>
            <w:vAlign w:val="bottom"/>
          </w:tcPr>
          <w:p w14:paraId="5881D76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30.454</w:t>
            </w:r>
          </w:p>
        </w:tc>
        <w:tc>
          <w:tcPr>
            <w:tcW w:w="427" w:type="pct"/>
            <w:tcBorders>
              <w:bottom w:val="single" w:sz="8" w:space="0" w:color="A6A6A6"/>
            </w:tcBorders>
            <w:vAlign w:val="bottom"/>
          </w:tcPr>
          <w:p w14:paraId="083251C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10.065</w:t>
            </w:r>
          </w:p>
        </w:tc>
        <w:tc>
          <w:tcPr>
            <w:tcW w:w="427" w:type="pct"/>
            <w:tcBorders>
              <w:bottom w:val="single" w:sz="8" w:space="0" w:color="A6A6A6"/>
            </w:tcBorders>
            <w:vAlign w:val="bottom"/>
          </w:tcPr>
          <w:p w14:paraId="0D782FB0"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9.725</w:t>
            </w:r>
          </w:p>
        </w:tc>
      </w:tr>
      <w:tr w:rsidR="00586134" w:rsidRPr="00586134" w14:paraId="48FA0D0C" w14:textId="77777777" w:rsidTr="007E307A">
        <w:trPr>
          <w:trHeight w:val="284"/>
        </w:trPr>
        <w:tc>
          <w:tcPr>
            <w:tcW w:w="2984" w:type="pct"/>
            <w:tcBorders>
              <w:bottom w:val="single" w:sz="8" w:space="0" w:color="A6A6A6"/>
            </w:tcBorders>
            <w:noWrap/>
            <w:vAlign w:val="bottom"/>
          </w:tcPr>
          <w:p w14:paraId="26D6E3A9"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Αποσβέσεις επιχορηγήσεων </w:t>
            </w:r>
          </w:p>
        </w:tc>
        <w:tc>
          <w:tcPr>
            <w:tcW w:w="595" w:type="pct"/>
            <w:tcBorders>
              <w:bottom w:val="single" w:sz="8" w:space="0" w:color="A6A6A6"/>
            </w:tcBorders>
            <w:noWrap/>
            <w:vAlign w:val="bottom"/>
          </w:tcPr>
          <w:p w14:paraId="1CE8964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(4.708)</w:t>
            </w:r>
          </w:p>
        </w:tc>
        <w:tc>
          <w:tcPr>
            <w:tcW w:w="567" w:type="pct"/>
            <w:tcBorders>
              <w:bottom w:val="single" w:sz="8" w:space="0" w:color="A6A6A6"/>
            </w:tcBorders>
            <w:noWrap/>
            <w:vAlign w:val="bottom"/>
          </w:tcPr>
          <w:p w14:paraId="21DABB8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(4.635)</w:t>
            </w:r>
          </w:p>
        </w:tc>
        <w:tc>
          <w:tcPr>
            <w:tcW w:w="427" w:type="pct"/>
            <w:tcBorders>
              <w:bottom w:val="single" w:sz="8" w:space="0" w:color="A6A6A6"/>
            </w:tcBorders>
            <w:vAlign w:val="bottom"/>
          </w:tcPr>
          <w:p w14:paraId="5F58DC5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(1.665)</w:t>
            </w:r>
          </w:p>
        </w:tc>
        <w:tc>
          <w:tcPr>
            <w:tcW w:w="427" w:type="pct"/>
            <w:tcBorders>
              <w:bottom w:val="single" w:sz="8" w:space="0" w:color="A6A6A6"/>
            </w:tcBorders>
            <w:vAlign w:val="bottom"/>
          </w:tcPr>
          <w:p w14:paraId="6F090B0E"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(1.545)</w:t>
            </w:r>
          </w:p>
        </w:tc>
      </w:tr>
      <w:tr w:rsidR="00586134" w:rsidRPr="00586134" w14:paraId="40AB3336" w14:textId="77777777" w:rsidTr="007E307A">
        <w:trPr>
          <w:trHeight w:val="284"/>
        </w:trPr>
        <w:tc>
          <w:tcPr>
            <w:tcW w:w="2984" w:type="pct"/>
            <w:tcBorders>
              <w:top w:val="single" w:sz="8" w:space="0" w:color="A6A6A6"/>
              <w:bottom w:val="single" w:sz="8" w:space="0" w:color="A6A6A6"/>
            </w:tcBorders>
            <w:noWrap/>
            <w:vAlign w:val="bottom"/>
          </w:tcPr>
          <w:p w14:paraId="3BD37407"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Αποσβέσεις περιουσιακών στοιχείων με δικαίωμα χρήσης</w:t>
            </w:r>
          </w:p>
        </w:tc>
        <w:tc>
          <w:tcPr>
            <w:tcW w:w="595" w:type="pct"/>
            <w:tcBorders>
              <w:bottom w:val="single" w:sz="8" w:space="0" w:color="A6A6A6"/>
            </w:tcBorders>
            <w:noWrap/>
            <w:vAlign w:val="bottom"/>
          </w:tcPr>
          <w:p w14:paraId="3A17153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417</w:t>
            </w:r>
          </w:p>
        </w:tc>
        <w:tc>
          <w:tcPr>
            <w:tcW w:w="567" w:type="pct"/>
            <w:tcBorders>
              <w:top w:val="single" w:sz="8" w:space="0" w:color="A6A6A6"/>
              <w:bottom w:val="single" w:sz="8" w:space="0" w:color="A6A6A6"/>
            </w:tcBorders>
            <w:noWrap/>
            <w:vAlign w:val="bottom"/>
          </w:tcPr>
          <w:p w14:paraId="2296F086"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681</w:t>
            </w:r>
          </w:p>
        </w:tc>
        <w:tc>
          <w:tcPr>
            <w:tcW w:w="427" w:type="pct"/>
            <w:tcBorders>
              <w:top w:val="single" w:sz="8" w:space="0" w:color="A6A6A6"/>
              <w:bottom w:val="single" w:sz="8" w:space="0" w:color="A6A6A6"/>
            </w:tcBorders>
            <w:vAlign w:val="bottom"/>
          </w:tcPr>
          <w:p w14:paraId="139607F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113</w:t>
            </w:r>
          </w:p>
        </w:tc>
        <w:tc>
          <w:tcPr>
            <w:tcW w:w="427" w:type="pct"/>
            <w:tcBorders>
              <w:top w:val="single" w:sz="8" w:space="0" w:color="A6A6A6"/>
              <w:bottom w:val="single" w:sz="8" w:space="0" w:color="A6A6A6"/>
            </w:tcBorders>
            <w:vAlign w:val="bottom"/>
          </w:tcPr>
          <w:p w14:paraId="7DBC6CE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227</w:t>
            </w:r>
          </w:p>
        </w:tc>
      </w:tr>
      <w:tr w:rsidR="00586134" w:rsidRPr="00586134" w14:paraId="39A7F95B" w14:textId="77777777" w:rsidTr="007E307A">
        <w:trPr>
          <w:trHeight w:val="284"/>
        </w:trPr>
        <w:tc>
          <w:tcPr>
            <w:tcW w:w="2984" w:type="pct"/>
            <w:tcBorders>
              <w:top w:val="single" w:sz="8" w:space="0" w:color="A6A6A6"/>
              <w:bottom w:val="single" w:sz="8" w:space="0" w:color="A6A6A6"/>
            </w:tcBorders>
            <w:noWrap/>
            <w:vAlign w:val="bottom"/>
          </w:tcPr>
          <w:p w14:paraId="02D86F2B"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Μειώσεις /Μεταφορές ενσώματων και ασώματων ακινητοποιήσεων</w:t>
            </w:r>
          </w:p>
        </w:tc>
        <w:tc>
          <w:tcPr>
            <w:tcW w:w="595" w:type="pct"/>
            <w:tcBorders>
              <w:bottom w:val="single" w:sz="8" w:space="0" w:color="A6A6A6"/>
            </w:tcBorders>
            <w:noWrap/>
            <w:vAlign w:val="bottom"/>
          </w:tcPr>
          <w:p w14:paraId="442D8236"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w:t>
            </w:r>
          </w:p>
        </w:tc>
        <w:tc>
          <w:tcPr>
            <w:tcW w:w="567" w:type="pct"/>
            <w:tcBorders>
              <w:top w:val="single" w:sz="8" w:space="0" w:color="A6A6A6"/>
              <w:bottom w:val="single" w:sz="8" w:space="0" w:color="A6A6A6"/>
            </w:tcBorders>
            <w:noWrap/>
            <w:vAlign w:val="bottom"/>
          </w:tcPr>
          <w:p w14:paraId="20E9374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(35)</w:t>
            </w:r>
          </w:p>
        </w:tc>
        <w:tc>
          <w:tcPr>
            <w:tcW w:w="427" w:type="pct"/>
            <w:tcBorders>
              <w:top w:val="single" w:sz="8" w:space="0" w:color="A6A6A6"/>
              <w:bottom w:val="single" w:sz="8" w:space="0" w:color="A6A6A6"/>
            </w:tcBorders>
            <w:vAlign w:val="bottom"/>
          </w:tcPr>
          <w:p w14:paraId="2DFB3BB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c>
          <w:tcPr>
            <w:tcW w:w="427" w:type="pct"/>
            <w:tcBorders>
              <w:top w:val="single" w:sz="8" w:space="0" w:color="A6A6A6"/>
              <w:bottom w:val="single" w:sz="8" w:space="0" w:color="A6A6A6"/>
            </w:tcBorders>
            <w:vAlign w:val="bottom"/>
          </w:tcPr>
          <w:p w14:paraId="1A2FDFC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r>
      <w:tr w:rsidR="00586134" w:rsidRPr="00586134" w14:paraId="7F3265D0" w14:textId="77777777" w:rsidTr="007E307A">
        <w:trPr>
          <w:trHeight w:val="284"/>
        </w:trPr>
        <w:tc>
          <w:tcPr>
            <w:tcW w:w="2984" w:type="pct"/>
            <w:tcBorders>
              <w:top w:val="single" w:sz="8" w:space="0" w:color="A6A6A6"/>
              <w:bottom w:val="single" w:sz="8" w:space="0" w:color="A6A6A6"/>
            </w:tcBorders>
            <w:noWrap/>
            <w:vAlign w:val="bottom"/>
          </w:tcPr>
          <w:p w14:paraId="7C15F6C4"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Έσοδα  χρεογράφων </w:t>
            </w:r>
          </w:p>
        </w:tc>
        <w:tc>
          <w:tcPr>
            <w:tcW w:w="595" w:type="pct"/>
            <w:tcBorders>
              <w:bottom w:val="single" w:sz="8" w:space="0" w:color="A6A6A6"/>
            </w:tcBorders>
            <w:noWrap/>
            <w:vAlign w:val="bottom"/>
          </w:tcPr>
          <w:p w14:paraId="71A8ADD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(59)</w:t>
            </w:r>
          </w:p>
        </w:tc>
        <w:tc>
          <w:tcPr>
            <w:tcW w:w="567" w:type="pct"/>
            <w:tcBorders>
              <w:top w:val="single" w:sz="8" w:space="0" w:color="A6A6A6"/>
              <w:bottom w:val="single" w:sz="8" w:space="0" w:color="A6A6A6"/>
            </w:tcBorders>
            <w:noWrap/>
            <w:vAlign w:val="bottom"/>
          </w:tcPr>
          <w:p w14:paraId="6F212B6D"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(71)</w:t>
            </w:r>
          </w:p>
        </w:tc>
        <w:tc>
          <w:tcPr>
            <w:tcW w:w="427" w:type="pct"/>
            <w:tcBorders>
              <w:top w:val="single" w:sz="8" w:space="0" w:color="A6A6A6"/>
              <w:bottom w:val="single" w:sz="8" w:space="0" w:color="A6A6A6"/>
            </w:tcBorders>
            <w:vAlign w:val="bottom"/>
          </w:tcPr>
          <w:p w14:paraId="668BE23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c>
          <w:tcPr>
            <w:tcW w:w="427" w:type="pct"/>
            <w:tcBorders>
              <w:top w:val="single" w:sz="8" w:space="0" w:color="A6A6A6"/>
              <w:bottom w:val="single" w:sz="8" w:space="0" w:color="A6A6A6"/>
            </w:tcBorders>
            <w:vAlign w:val="bottom"/>
          </w:tcPr>
          <w:p w14:paraId="1F724E4B"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w:t>
            </w:r>
          </w:p>
        </w:tc>
      </w:tr>
      <w:tr w:rsidR="00586134" w:rsidRPr="00586134" w14:paraId="289397EF" w14:textId="77777777" w:rsidTr="007E307A">
        <w:trPr>
          <w:trHeight w:val="284"/>
        </w:trPr>
        <w:tc>
          <w:tcPr>
            <w:tcW w:w="2984" w:type="pct"/>
            <w:tcBorders>
              <w:top w:val="single" w:sz="8" w:space="0" w:color="A6A6A6"/>
              <w:bottom w:val="single" w:sz="8" w:space="0" w:color="A6A6A6"/>
            </w:tcBorders>
            <w:noWrap/>
            <w:vAlign w:val="bottom"/>
          </w:tcPr>
          <w:p w14:paraId="4B78E335"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Προβλέψεις για παροχές προσωπικού</w:t>
            </w:r>
          </w:p>
        </w:tc>
        <w:tc>
          <w:tcPr>
            <w:tcW w:w="595" w:type="pct"/>
            <w:tcBorders>
              <w:top w:val="single" w:sz="8" w:space="0" w:color="A6A6A6"/>
              <w:bottom w:val="single" w:sz="8" w:space="0" w:color="A6A6A6"/>
            </w:tcBorders>
            <w:noWrap/>
            <w:vAlign w:val="bottom"/>
          </w:tcPr>
          <w:p w14:paraId="77B151D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(5.198)</w:t>
            </w:r>
          </w:p>
        </w:tc>
        <w:tc>
          <w:tcPr>
            <w:tcW w:w="567" w:type="pct"/>
            <w:tcBorders>
              <w:top w:val="single" w:sz="8" w:space="0" w:color="A6A6A6"/>
              <w:bottom w:val="single" w:sz="8" w:space="0" w:color="A6A6A6"/>
            </w:tcBorders>
            <w:noWrap/>
            <w:vAlign w:val="bottom"/>
          </w:tcPr>
          <w:p w14:paraId="689D093B"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(1.855)</w:t>
            </w:r>
          </w:p>
        </w:tc>
        <w:tc>
          <w:tcPr>
            <w:tcW w:w="427" w:type="pct"/>
            <w:tcBorders>
              <w:top w:val="single" w:sz="8" w:space="0" w:color="A6A6A6"/>
              <w:bottom w:val="single" w:sz="8" w:space="0" w:color="A6A6A6"/>
            </w:tcBorders>
            <w:vAlign w:val="bottom"/>
          </w:tcPr>
          <w:p w14:paraId="6B7806C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(2.303)</w:t>
            </w:r>
          </w:p>
        </w:tc>
        <w:tc>
          <w:tcPr>
            <w:tcW w:w="427" w:type="pct"/>
            <w:tcBorders>
              <w:top w:val="single" w:sz="8" w:space="0" w:color="A6A6A6"/>
              <w:bottom w:val="single" w:sz="8" w:space="0" w:color="A6A6A6"/>
            </w:tcBorders>
            <w:vAlign w:val="bottom"/>
          </w:tcPr>
          <w:p w14:paraId="76A810A6"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(984)</w:t>
            </w:r>
          </w:p>
        </w:tc>
      </w:tr>
      <w:tr w:rsidR="00586134" w:rsidRPr="00586134" w14:paraId="0302F530" w14:textId="77777777" w:rsidTr="007E307A">
        <w:trPr>
          <w:trHeight w:val="284"/>
        </w:trPr>
        <w:tc>
          <w:tcPr>
            <w:tcW w:w="2984" w:type="pct"/>
            <w:tcBorders>
              <w:top w:val="single" w:sz="8" w:space="0" w:color="A6A6A6"/>
              <w:bottom w:val="single" w:sz="8" w:space="0" w:color="A6A6A6"/>
            </w:tcBorders>
            <w:noWrap/>
            <w:vAlign w:val="bottom"/>
          </w:tcPr>
          <w:p w14:paraId="41386764"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Λοιπές Προβλέψεις</w:t>
            </w:r>
          </w:p>
        </w:tc>
        <w:tc>
          <w:tcPr>
            <w:tcW w:w="595" w:type="pct"/>
            <w:tcBorders>
              <w:top w:val="single" w:sz="8" w:space="0" w:color="A6A6A6"/>
              <w:bottom w:val="single" w:sz="8" w:space="0" w:color="A6A6A6"/>
            </w:tcBorders>
            <w:noWrap/>
            <w:vAlign w:val="bottom"/>
          </w:tcPr>
          <w:p w14:paraId="2BE350AE"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4.774</w:t>
            </w:r>
          </w:p>
        </w:tc>
        <w:tc>
          <w:tcPr>
            <w:tcW w:w="567" w:type="pct"/>
            <w:tcBorders>
              <w:top w:val="single" w:sz="8" w:space="0" w:color="A6A6A6"/>
              <w:bottom w:val="single" w:sz="8" w:space="0" w:color="A6A6A6"/>
            </w:tcBorders>
            <w:noWrap/>
            <w:vAlign w:val="bottom"/>
          </w:tcPr>
          <w:p w14:paraId="4A9AE586"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7.852</w:t>
            </w:r>
          </w:p>
        </w:tc>
        <w:tc>
          <w:tcPr>
            <w:tcW w:w="427" w:type="pct"/>
            <w:tcBorders>
              <w:top w:val="single" w:sz="8" w:space="0" w:color="A6A6A6"/>
              <w:bottom w:val="single" w:sz="8" w:space="0" w:color="A6A6A6"/>
            </w:tcBorders>
            <w:vAlign w:val="bottom"/>
          </w:tcPr>
          <w:p w14:paraId="33641601"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(1.824)</w:t>
            </w:r>
          </w:p>
        </w:tc>
        <w:tc>
          <w:tcPr>
            <w:tcW w:w="427" w:type="pct"/>
            <w:tcBorders>
              <w:top w:val="single" w:sz="8" w:space="0" w:color="A6A6A6"/>
              <w:bottom w:val="single" w:sz="8" w:space="0" w:color="A6A6A6"/>
            </w:tcBorders>
            <w:vAlign w:val="bottom"/>
          </w:tcPr>
          <w:p w14:paraId="21ACF36A"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(5.482)</w:t>
            </w:r>
          </w:p>
        </w:tc>
      </w:tr>
      <w:tr w:rsidR="00586134" w:rsidRPr="00586134" w14:paraId="2945FCFF" w14:textId="77777777" w:rsidTr="007E307A">
        <w:trPr>
          <w:trHeight w:val="284"/>
        </w:trPr>
        <w:tc>
          <w:tcPr>
            <w:tcW w:w="2984" w:type="pct"/>
            <w:tcBorders>
              <w:top w:val="single" w:sz="8" w:space="0" w:color="A6A6A6"/>
              <w:bottom w:val="single" w:sz="8" w:space="0" w:color="A6A6A6"/>
            </w:tcBorders>
            <w:noWrap/>
            <w:vAlign w:val="bottom"/>
          </w:tcPr>
          <w:p w14:paraId="2384F773"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Πιστωτικοί τόκοι και συναφή έσοδα</w:t>
            </w:r>
          </w:p>
        </w:tc>
        <w:tc>
          <w:tcPr>
            <w:tcW w:w="595" w:type="pct"/>
            <w:tcBorders>
              <w:top w:val="single" w:sz="8" w:space="0" w:color="A6A6A6"/>
              <w:bottom w:val="single" w:sz="8" w:space="0" w:color="A6A6A6"/>
            </w:tcBorders>
            <w:noWrap/>
            <w:vAlign w:val="bottom"/>
          </w:tcPr>
          <w:p w14:paraId="3F15B56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(9.366)</w:t>
            </w:r>
          </w:p>
        </w:tc>
        <w:tc>
          <w:tcPr>
            <w:tcW w:w="567" w:type="pct"/>
            <w:tcBorders>
              <w:top w:val="single" w:sz="8" w:space="0" w:color="A6A6A6"/>
              <w:bottom w:val="single" w:sz="8" w:space="0" w:color="A6A6A6"/>
            </w:tcBorders>
            <w:noWrap/>
            <w:vAlign w:val="bottom"/>
          </w:tcPr>
          <w:p w14:paraId="3EDDB505"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(9.657)</w:t>
            </w:r>
          </w:p>
        </w:tc>
        <w:tc>
          <w:tcPr>
            <w:tcW w:w="427" w:type="pct"/>
            <w:tcBorders>
              <w:top w:val="single" w:sz="8" w:space="0" w:color="A6A6A6"/>
              <w:bottom w:val="single" w:sz="8" w:space="0" w:color="A6A6A6"/>
            </w:tcBorders>
            <w:vAlign w:val="bottom"/>
          </w:tcPr>
          <w:p w14:paraId="5A7650EA"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(2.084)</w:t>
            </w:r>
          </w:p>
        </w:tc>
        <w:tc>
          <w:tcPr>
            <w:tcW w:w="427" w:type="pct"/>
            <w:tcBorders>
              <w:top w:val="single" w:sz="8" w:space="0" w:color="A6A6A6"/>
              <w:bottom w:val="single" w:sz="8" w:space="0" w:color="A6A6A6"/>
            </w:tcBorders>
            <w:vAlign w:val="bottom"/>
          </w:tcPr>
          <w:p w14:paraId="080B0185"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(2.534)</w:t>
            </w:r>
          </w:p>
        </w:tc>
      </w:tr>
      <w:tr w:rsidR="00586134" w:rsidRPr="00586134" w14:paraId="2F7F2691" w14:textId="77777777" w:rsidTr="007E307A">
        <w:trPr>
          <w:trHeight w:val="284"/>
        </w:trPr>
        <w:tc>
          <w:tcPr>
            <w:tcW w:w="2984" w:type="pct"/>
            <w:tcBorders>
              <w:top w:val="single" w:sz="8" w:space="0" w:color="A6A6A6"/>
              <w:bottom w:val="single" w:sz="8" w:space="0" w:color="A6A6A6"/>
            </w:tcBorders>
            <w:noWrap/>
            <w:vAlign w:val="bottom"/>
          </w:tcPr>
          <w:p w14:paraId="7D078685"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Χρεωστικοί τόκοι και συναφή έξοδα</w:t>
            </w:r>
          </w:p>
        </w:tc>
        <w:tc>
          <w:tcPr>
            <w:tcW w:w="595" w:type="pct"/>
            <w:tcBorders>
              <w:top w:val="single" w:sz="8" w:space="0" w:color="A6A6A6"/>
              <w:bottom w:val="single" w:sz="8" w:space="0" w:color="A6A6A6"/>
            </w:tcBorders>
            <w:noWrap/>
            <w:vAlign w:val="bottom"/>
          </w:tcPr>
          <w:p w14:paraId="24C08BE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1.712</w:t>
            </w:r>
          </w:p>
        </w:tc>
        <w:tc>
          <w:tcPr>
            <w:tcW w:w="567" w:type="pct"/>
            <w:tcBorders>
              <w:top w:val="single" w:sz="8" w:space="0" w:color="A6A6A6"/>
              <w:bottom w:val="single" w:sz="8" w:space="0" w:color="A6A6A6"/>
            </w:tcBorders>
            <w:noWrap/>
            <w:vAlign w:val="bottom"/>
          </w:tcPr>
          <w:p w14:paraId="09C348C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2.664</w:t>
            </w:r>
          </w:p>
        </w:tc>
        <w:tc>
          <w:tcPr>
            <w:tcW w:w="427" w:type="pct"/>
            <w:tcBorders>
              <w:top w:val="single" w:sz="8" w:space="0" w:color="A6A6A6"/>
              <w:bottom w:val="single" w:sz="8" w:space="0" w:color="A6A6A6"/>
            </w:tcBorders>
            <w:vAlign w:val="bottom"/>
          </w:tcPr>
          <w:p w14:paraId="23CBAE72"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489</w:t>
            </w:r>
          </w:p>
        </w:tc>
        <w:tc>
          <w:tcPr>
            <w:tcW w:w="427" w:type="pct"/>
            <w:tcBorders>
              <w:top w:val="single" w:sz="8" w:space="0" w:color="A6A6A6"/>
              <w:bottom w:val="single" w:sz="8" w:space="0" w:color="A6A6A6"/>
            </w:tcBorders>
            <w:vAlign w:val="bottom"/>
          </w:tcPr>
          <w:p w14:paraId="57F00F13"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908</w:t>
            </w:r>
          </w:p>
        </w:tc>
      </w:tr>
      <w:tr w:rsidR="00586134" w:rsidRPr="00586134" w14:paraId="6B82597F" w14:textId="77777777" w:rsidTr="007E307A">
        <w:trPr>
          <w:trHeight w:val="284"/>
        </w:trPr>
        <w:tc>
          <w:tcPr>
            <w:tcW w:w="2984" w:type="pct"/>
            <w:tcBorders>
              <w:top w:val="single" w:sz="8" w:space="0" w:color="A6A6A6"/>
              <w:bottom w:val="single" w:sz="8" w:space="0" w:color="A6A6A6"/>
            </w:tcBorders>
            <w:shd w:val="clear" w:color="auto" w:fill="auto"/>
            <w:vAlign w:val="bottom"/>
          </w:tcPr>
          <w:p w14:paraId="3BF75A46"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Πλέον/ μείον προσαρμογές για μεταβολές λογαριασμών κεφαλαίου κίνησης ή που σχετίζονται με τις λειτουργικές δραστηριότητες:</w:t>
            </w:r>
          </w:p>
        </w:tc>
        <w:tc>
          <w:tcPr>
            <w:tcW w:w="595" w:type="pct"/>
            <w:tcBorders>
              <w:top w:val="single" w:sz="8" w:space="0" w:color="A6A6A6"/>
            </w:tcBorders>
            <w:noWrap/>
            <w:vAlign w:val="bottom"/>
          </w:tcPr>
          <w:p w14:paraId="1B4F01DA"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tcBorders>
            <w:noWrap/>
            <w:vAlign w:val="bottom"/>
          </w:tcPr>
          <w:p w14:paraId="4106DA8B"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3EFAD1E0"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tcBorders>
            <w:vAlign w:val="bottom"/>
          </w:tcPr>
          <w:p w14:paraId="37524DE0"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r>
      <w:tr w:rsidR="00586134" w:rsidRPr="00586134" w14:paraId="0608FF56" w14:textId="77777777" w:rsidTr="007E307A">
        <w:trPr>
          <w:trHeight w:val="284"/>
        </w:trPr>
        <w:tc>
          <w:tcPr>
            <w:tcW w:w="2984" w:type="pct"/>
            <w:tcBorders>
              <w:top w:val="single" w:sz="8" w:space="0" w:color="A6A6A6"/>
              <w:bottom w:val="single" w:sz="8" w:space="0" w:color="A6A6A6"/>
            </w:tcBorders>
            <w:shd w:val="clear" w:color="auto" w:fill="auto"/>
            <w:vAlign w:val="bottom"/>
          </w:tcPr>
          <w:p w14:paraId="02B05626"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Αύξηση) Μείωση</w:t>
            </w:r>
          </w:p>
        </w:tc>
        <w:tc>
          <w:tcPr>
            <w:tcW w:w="595" w:type="pct"/>
            <w:noWrap/>
            <w:vAlign w:val="bottom"/>
          </w:tcPr>
          <w:p w14:paraId="41E5B0C5"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tcBorders>
            <w:noWrap/>
            <w:vAlign w:val="bottom"/>
          </w:tcPr>
          <w:p w14:paraId="23BB3B8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60E873BA"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50AC88CD"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r>
      <w:tr w:rsidR="00586134" w:rsidRPr="00586134" w14:paraId="1012C469" w14:textId="77777777" w:rsidTr="007E307A">
        <w:trPr>
          <w:trHeight w:val="284"/>
        </w:trPr>
        <w:tc>
          <w:tcPr>
            <w:tcW w:w="2984" w:type="pct"/>
            <w:tcBorders>
              <w:top w:val="single" w:sz="8" w:space="0" w:color="A6A6A6"/>
              <w:bottom w:val="single" w:sz="8" w:space="0" w:color="A6A6A6"/>
            </w:tcBorders>
            <w:shd w:val="clear" w:color="auto" w:fill="auto"/>
            <w:vAlign w:val="bottom"/>
          </w:tcPr>
          <w:p w14:paraId="22383812"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Απαιτήσεων &amp; Συμβατικών Περιουσιακών Στοιχείων</w:t>
            </w:r>
          </w:p>
        </w:tc>
        <w:tc>
          <w:tcPr>
            <w:tcW w:w="595" w:type="pct"/>
            <w:tcBorders>
              <w:bottom w:val="single" w:sz="8" w:space="0" w:color="A6A6A6"/>
            </w:tcBorders>
            <w:noWrap/>
            <w:vAlign w:val="bottom"/>
          </w:tcPr>
          <w:p w14:paraId="61CBDC5C"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(32.798)</w:t>
            </w:r>
          </w:p>
        </w:tc>
        <w:tc>
          <w:tcPr>
            <w:tcW w:w="567" w:type="pct"/>
            <w:tcBorders>
              <w:top w:val="single" w:sz="8" w:space="0" w:color="A6A6A6"/>
            </w:tcBorders>
            <w:noWrap/>
            <w:vAlign w:val="bottom"/>
          </w:tcPr>
          <w:p w14:paraId="64D19CB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val="en-US" w:eastAsia="el-GR"/>
              </w:rPr>
              <w:t>(</w:t>
            </w:r>
            <w:r w:rsidRPr="00586134">
              <w:rPr>
                <w:rFonts w:ascii="Tahoma" w:eastAsia="Times New Roman" w:hAnsi="Tahoma" w:cs="Tahoma"/>
                <w:sz w:val="14"/>
                <w:szCs w:val="14"/>
                <w:lang w:eastAsia="el-GR"/>
              </w:rPr>
              <w:t>20.563</w:t>
            </w:r>
            <w:r w:rsidRPr="00586134">
              <w:rPr>
                <w:rFonts w:ascii="Tahoma" w:eastAsia="Times New Roman" w:hAnsi="Tahoma" w:cs="Tahoma"/>
                <w:sz w:val="14"/>
                <w:szCs w:val="14"/>
                <w:lang w:val="en-US" w:eastAsia="el-GR"/>
              </w:rPr>
              <w:t>)</w:t>
            </w:r>
          </w:p>
        </w:tc>
        <w:tc>
          <w:tcPr>
            <w:tcW w:w="427" w:type="pct"/>
            <w:tcBorders>
              <w:top w:val="single" w:sz="8" w:space="0" w:color="A6A6A6"/>
            </w:tcBorders>
            <w:vAlign w:val="bottom"/>
          </w:tcPr>
          <w:p w14:paraId="587737BB"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(7.512)</w:t>
            </w:r>
          </w:p>
        </w:tc>
        <w:tc>
          <w:tcPr>
            <w:tcW w:w="427" w:type="pct"/>
            <w:tcBorders>
              <w:top w:val="single" w:sz="8" w:space="0" w:color="A6A6A6"/>
            </w:tcBorders>
            <w:vAlign w:val="bottom"/>
          </w:tcPr>
          <w:p w14:paraId="70A1F3CC"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val="en-US" w:eastAsia="el-GR"/>
              </w:rPr>
              <w:t>1.802</w:t>
            </w:r>
          </w:p>
        </w:tc>
      </w:tr>
      <w:tr w:rsidR="00586134" w:rsidRPr="00586134" w14:paraId="112DD60B" w14:textId="77777777" w:rsidTr="007E307A">
        <w:trPr>
          <w:trHeight w:val="284"/>
        </w:trPr>
        <w:tc>
          <w:tcPr>
            <w:tcW w:w="2984" w:type="pct"/>
            <w:tcBorders>
              <w:top w:val="single" w:sz="8" w:space="0" w:color="A6A6A6"/>
              <w:bottom w:val="single" w:sz="8" w:space="0" w:color="A6A6A6"/>
            </w:tcBorders>
            <w:shd w:val="clear" w:color="auto" w:fill="auto"/>
            <w:vAlign w:val="bottom"/>
          </w:tcPr>
          <w:p w14:paraId="3B05A7D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Υλικά ανταλλακτικά &amp; αναλώσιμα</w:t>
            </w:r>
          </w:p>
        </w:tc>
        <w:tc>
          <w:tcPr>
            <w:tcW w:w="595" w:type="pct"/>
            <w:tcBorders>
              <w:top w:val="single" w:sz="8" w:space="0" w:color="A6A6A6"/>
              <w:bottom w:val="single" w:sz="8" w:space="0" w:color="A6A6A6"/>
            </w:tcBorders>
            <w:noWrap/>
            <w:vAlign w:val="bottom"/>
          </w:tcPr>
          <w:p w14:paraId="6303D531"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(848)</w:t>
            </w:r>
          </w:p>
        </w:tc>
        <w:tc>
          <w:tcPr>
            <w:tcW w:w="567" w:type="pct"/>
            <w:tcBorders>
              <w:top w:val="single" w:sz="8" w:space="0" w:color="A6A6A6"/>
            </w:tcBorders>
            <w:noWrap/>
            <w:vAlign w:val="bottom"/>
          </w:tcPr>
          <w:p w14:paraId="2516919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(715)</w:t>
            </w:r>
          </w:p>
        </w:tc>
        <w:tc>
          <w:tcPr>
            <w:tcW w:w="427" w:type="pct"/>
            <w:tcBorders>
              <w:top w:val="single" w:sz="8" w:space="0" w:color="A6A6A6"/>
            </w:tcBorders>
            <w:vAlign w:val="bottom"/>
          </w:tcPr>
          <w:p w14:paraId="6DDC310F"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(18)</w:t>
            </w:r>
          </w:p>
        </w:tc>
        <w:tc>
          <w:tcPr>
            <w:tcW w:w="427" w:type="pct"/>
            <w:tcBorders>
              <w:top w:val="single" w:sz="8" w:space="0" w:color="A6A6A6"/>
            </w:tcBorders>
            <w:vAlign w:val="bottom"/>
          </w:tcPr>
          <w:p w14:paraId="3352F92C"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eastAsia="el-GR"/>
              </w:rPr>
              <w:t>(929)</w:t>
            </w:r>
          </w:p>
        </w:tc>
      </w:tr>
      <w:tr w:rsidR="00586134" w:rsidRPr="00586134" w14:paraId="0250E042" w14:textId="77777777" w:rsidTr="007E307A">
        <w:trPr>
          <w:trHeight w:val="284"/>
        </w:trPr>
        <w:tc>
          <w:tcPr>
            <w:tcW w:w="2984" w:type="pct"/>
            <w:tcBorders>
              <w:top w:val="single" w:sz="8" w:space="0" w:color="A6A6A6"/>
              <w:bottom w:val="single" w:sz="8" w:space="0" w:color="A6A6A6"/>
            </w:tcBorders>
            <w:shd w:val="clear" w:color="auto" w:fill="auto"/>
            <w:vAlign w:val="bottom"/>
          </w:tcPr>
          <w:p w14:paraId="26791B4C"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Αύξηση) Μείωση</w:t>
            </w:r>
          </w:p>
        </w:tc>
        <w:tc>
          <w:tcPr>
            <w:tcW w:w="595" w:type="pct"/>
            <w:tcBorders>
              <w:top w:val="single" w:sz="8" w:space="0" w:color="A6A6A6"/>
            </w:tcBorders>
            <w:noWrap/>
            <w:vAlign w:val="bottom"/>
          </w:tcPr>
          <w:p w14:paraId="0F18E809"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567" w:type="pct"/>
            <w:tcBorders>
              <w:top w:val="single" w:sz="8" w:space="0" w:color="A6A6A6"/>
            </w:tcBorders>
            <w:noWrap/>
            <w:vAlign w:val="bottom"/>
          </w:tcPr>
          <w:p w14:paraId="498A684D"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5DD0334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427" w:type="pct"/>
            <w:tcBorders>
              <w:top w:val="single" w:sz="8" w:space="0" w:color="A6A6A6"/>
            </w:tcBorders>
            <w:vAlign w:val="bottom"/>
          </w:tcPr>
          <w:p w14:paraId="174D0F4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r>
      <w:tr w:rsidR="00586134" w:rsidRPr="00586134" w14:paraId="65550E07" w14:textId="77777777" w:rsidTr="007E307A">
        <w:trPr>
          <w:trHeight w:val="284"/>
        </w:trPr>
        <w:tc>
          <w:tcPr>
            <w:tcW w:w="2984" w:type="pct"/>
            <w:tcBorders>
              <w:top w:val="single" w:sz="8" w:space="0" w:color="A6A6A6"/>
              <w:bottom w:val="single" w:sz="8" w:space="0" w:color="A6A6A6"/>
            </w:tcBorders>
            <w:shd w:val="clear" w:color="auto" w:fill="auto"/>
            <w:vAlign w:val="bottom"/>
          </w:tcPr>
          <w:p w14:paraId="73B7EAF0"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Υποχρεώσεων</w:t>
            </w:r>
          </w:p>
        </w:tc>
        <w:tc>
          <w:tcPr>
            <w:tcW w:w="595" w:type="pct"/>
            <w:tcBorders>
              <w:bottom w:val="single" w:sz="8" w:space="0" w:color="A6A6A6"/>
            </w:tcBorders>
            <w:noWrap/>
            <w:vAlign w:val="bottom"/>
          </w:tcPr>
          <w:p w14:paraId="71BCE469"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5.450</w:t>
            </w:r>
          </w:p>
        </w:tc>
        <w:tc>
          <w:tcPr>
            <w:tcW w:w="567" w:type="pct"/>
            <w:tcBorders>
              <w:top w:val="single" w:sz="8" w:space="0" w:color="A6A6A6"/>
            </w:tcBorders>
            <w:noWrap/>
            <w:vAlign w:val="bottom"/>
          </w:tcPr>
          <w:p w14:paraId="76937E36"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3.506</w:t>
            </w:r>
          </w:p>
        </w:tc>
        <w:tc>
          <w:tcPr>
            <w:tcW w:w="427" w:type="pct"/>
            <w:tcBorders>
              <w:top w:val="single" w:sz="8" w:space="0" w:color="A6A6A6"/>
            </w:tcBorders>
            <w:vAlign w:val="bottom"/>
          </w:tcPr>
          <w:p w14:paraId="135DD761"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eastAsia="el-GR"/>
              </w:rPr>
              <w:t>2.262</w:t>
            </w:r>
          </w:p>
        </w:tc>
        <w:tc>
          <w:tcPr>
            <w:tcW w:w="427" w:type="pct"/>
            <w:tcBorders>
              <w:top w:val="single" w:sz="8" w:space="0" w:color="A6A6A6"/>
            </w:tcBorders>
            <w:vAlign w:val="bottom"/>
          </w:tcPr>
          <w:p w14:paraId="121C5E2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103</w:t>
            </w:r>
          </w:p>
        </w:tc>
      </w:tr>
      <w:tr w:rsidR="00586134" w:rsidRPr="00586134" w14:paraId="7718EFCD" w14:textId="77777777" w:rsidTr="007E307A">
        <w:trPr>
          <w:trHeight w:val="284"/>
        </w:trPr>
        <w:tc>
          <w:tcPr>
            <w:tcW w:w="2984" w:type="pct"/>
            <w:tcBorders>
              <w:top w:val="single" w:sz="8" w:space="0" w:color="A6A6A6"/>
              <w:bottom w:val="single" w:sz="8" w:space="0" w:color="A6A6A6"/>
            </w:tcBorders>
            <w:shd w:val="clear" w:color="auto" w:fill="auto"/>
            <w:vAlign w:val="bottom"/>
          </w:tcPr>
          <w:p w14:paraId="0B081928"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Εγγυήσεις καταναλωτών</w:t>
            </w:r>
          </w:p>
        </w:tc>
        <w:tc>
          <w:tcPr>
            <w:tcW w:w="595" w:type="pct"/>
            <w:tcBorders>
              <w:top w:val="single" w:sz="8" w:space="0" w:color="A6A6A6"/>
              <w:bottom w:val="single" w:sz="8" w:space="0" w:color="A6A6A6"/>
            </w:tcBorders>
            <w:noWrap/>
            <w:vAlign w:val="bottom"/>
          </w:tcPr>
          <w:p w14:paraId="50B9DB9D"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 xml:space="preserve">                  119                           </w:t>
            </w:r>
          </w:p>
        </w:tc>
        <w:tc>
          <w:tcPr>
            <w:tcW w:w="567" w:type="pct"/>
            <w:tcBorders>
              <w:top w:val="single" w:sz="8" w:space="0" w:color="A6A6A6"/>
            </w:tcBorders>
            <w:noWrap/>
            <w:vAlign w:val="bottom"/>
          </w:tcPr>
          <w:p w14:paraId="052AE5D6"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9</w:t>
            </w:r>
            <w:r w:rsidRPr="00586134">
              <w:rPr>
                <w:rFonts w:ascii="Tahoma" w:eastAsia="Times New Roman" w:hAnsi="Tahoma" w:cs="Tahoma"/>
                <w:sz w:val="14"/>
                <w:szCs w:val="14"/>
                <w:lang w:val="en-US" w:eastAsia="el-GR"/>
              </w:rPr>
              <w:t>7</w:t>
            </w:r>
          </w:p>
        </w:tc>
        <w:tc>
          <w:tcPr>
            <w:tcW w:w="427" w:type="pct"/>
            <w:tcBorders>
              <w:top w:val="single" w:sz="8" w:space="0" w:color="A6A6A6"/>
            </w:tcBorders>
            <w:vAlign w:val="bottom"/>
          </w:tcPr>
          <w:p w14:paraId="59C00760"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42</w:t>
            </w:r>
          </w:p>
        </w:tc>
        <w:tc>
          <w:tcPr>
            <w:tcW w:w="427" w:type="pct"/>
            <w:tcBorders>
              <w:top w:val="single" w:sz="8" w:space="0" w:color="A6A6A6"/>
            </w:tcBorders>
            <w:vAlign w:val="bottom"/>
          </w:tcPr>
          <w:p w14:paraId="36E7D66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40</w:t>
            </w:r>
          </w:p>
        </w:tc>
      </w:tr>
      <w:tr w:rsidR="00586134" w:rsidRPr="00586134" w14:paraId="0AB644DE" w14:textId="77777777" w:rsidTr="007E307A">
        <w:trPr>
          <w:trHeight w:val="284"/>
        </w:trPr>
        <w:tc>
          <w:tcPr>
            <w:tcW w:w="2984" w:type="pct"/>
            <w:tcBorders>
              <w:top w:val="single" w:sz="8" w:space="0" w:color="A6A6A6"/>
            </w:tcBorders>
            <w:vAlign w:val="bottom"/>
          </w:tcPr>
          <w:p w14:paraId="12B4892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Εισφορά εργαζομένων για αποζημίωση</w:t>
            </w:r>
          </w:p>
        </w:tc>
        <w:tc>
          <w:tcPr>
            <w:tcW w:w="595" w:type="pct"/>
            <w:tcBorders>
              <w:top w:val="single" w:sz="8" w:space="0" w:color="A6A6A6"/>
              <w:bottom w:val="single" w:sz="8" w:space="0" w:color="A6A6A6"/>
            </w:tcBorders>
            <w:noWrap/>
            <w:vAlign w:val="bottom"/>
          </w:tcPr>
          <w:p w14:paraId="32FD81F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1.325</w:t>
            </w:r>
          </w:p>
        </w:tc>
        <w:tc>
          <w:tcPr>
            <w:tcW w:w="567" w:type="pct"/>
            <w:tcBorders>
              <w:top w:val="single" w:sz="8" w:space="0" w:color="A6A6A6"/>
            </w:tcBorders>
            <w:noWrap/>
            <w:vAlign w:val="bottom"/>
          </w:tcPr>
          <w:p w14:paraId="4270C04B"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eastAsia="el-GR"/>
              </w:rPr>
              <w:t>1.386</w:t>
            </w:r>
          </w:p>
        </w:tc>
        <w:tc>
          <w:tcPr>
            <w:tcW w:w="427" w:type="pct"/>
            <w:tcBorders>
              <w:top w:val="single" w:sz="8" w:space="0" w:color="A6A6A6"/>
            </w:tcBorders>
            <w:vAlign w:val="bottom"/>
          </w:tcPr>
          <w:p w14:paraId="7A8DE0F9"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405</w:t>
            </w:r>
          </w:p>
        </w:tc>
        <w:tc>
          <w:tcPr>
            <w:tcW w:w="427" w:type="pct"/>
            <w:tcBorders>
              <w:top w:val="single" w:sz="8" w:space="0" w:color="A6A6A6"/>
            </w:tcBorders>
            <w:vAlign w:val="bottom"/>
          </w:tcPr>
          <w:p w14:paraId="2FFCA798"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450</w:t>
            </w:r>
          </w:p>
        </w:tc>
      </w:tr>
      <w:tr w:rsidR="00586134" w:rsidRPr="00586134" w14:paraId="256F96E2" w14:textId="77777777" w:rsidTr="007E307A">
        <w:trPr>
          <w:trHeight w:val="284"/>
        </w:trPr>
        <w:tc>
          <w:tcPr>
            <w:tcW w:w="2984" w:type="pct"/>
            <w:tcBorders>
              <w:top w:val="single" w:sz="8" w:space="0" w:color="A6A6A6"/>
            </w:tcBorders>
            <w:shd w:val="clear" w:color="auto" w:fill="auto"/>
            <w:noWrap/>
            <w:vAlign w:val="bottom"/>
          </w:tcPr>
          <w:p w14:paraId="0D7CB98A" w14:textId="77777777" w:rsidR="00586134" w:rsidRPr="00586134" w:rsidRDefault="00586134" w:rsidP="00586134">
            <w:pPr>
              <w:spacing w:after="0" w:line="276" w:lineRule="auto"/>
              <w:rPr>
                <w:rFonts w:ascii="Calibri" w:eastAsia="Times New Roman" w:hAnsi="Calibri" w:cs="Times New Roman"/>
                <w:i/>
                <w:sz w:val="16"/>
                <w:szCs w:val="16"/>
                <w:lang w:eastAsia="el-GR"/>
              </w:rPr>
            </w:pPr>
            <w:r w:rsidRPr="00586134">
              <w:rPr>
                <w:rFonts w:ascii="Calibri" w:eastAsia="Times New Roman" w:hAnsi="Calibri" w:cs="Times New Roman"/>
                <w:i/>
                <w:sz w:val="16"/>
                <w:szCs w:val="16"/>
                <w:lang w:eastAsia="el-GR"/>
              </w:rPr>
              <w:t>Πλέον:</w:t>
            </w:r>
          </w:p>
        </w:tc>
        <w:tc>
          <w:tcPr>
            <w:tcW w:w="595" w:type="pct"/>
            <w:tcBorders>
              <w:top w:val="single" w:sz="8" w:space="0" w:color="A6A6A6"/>
            </w:tcBorders>
            <w:noWrap/>
            <w:vAlign w:val="bottom"/>
          </w:tcPr>
          <w:p w14:paraId="04E6A227"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567" w:type="pct"/>
            <w:tcBorders>
              <w:top w:val="single" w:sz="8" w:space="0" w:color="A6A6A6"/>
            </w:tcBorders>
            <w:shd w:val="clear" w:color="auto" w:fill="auto"/>
            <w:noWrap/>
            <w:vAlign w:val="bottom"/>
          </w:tcPr>
          <w:p w14:paraId="1EE75C6E"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eastAsia="el-GR"/>
              </w:rPr>
              <w:t> </w:t>
            </w:r>
          </w:p>
        </w:tc>
        <w:tc>
          <w:tcPr>
            <w:tcW w:w="427" w:type="pct"/>
            <w:tcBorders>
              <w:top w:val="single" w:sz="8" w:space="0" w:color="A6A6A6"/>
            </w:tcBorders>
            <w:shd w:val="clear" w:color="auto" w:fill="auto"/>
            <w:vAlign w:val="bottom"/>
          </w:tcPr>
          <w:p w14:paraId="2CD1AC86"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 </w:t>
            </w:r>
          </w:p>
        </w:tc>
        <w:tc>
          <w:tcPr>
            <w:tcW w:w="427" w:type="pct"/>
            <w:tcBorders>
              <w:top w:val="single" w:sz="8" w:space="0" w:color="A6A6A6"/>
            </w:tcBorders>
            <w:shd w:val="clear" w:color="auto" w:fill="auto"/>
            <w:vAlign w:val="bottom"/>
          </w:tcPr>
          <w:p w14:paraId="02D44BE1"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val="en-US" w:eastAsia="el-GR"/>
              </w:rPr>
              <w:t> </w:t>
            </w:r>
          </w:p>
        </w:tc>
      </w:tr>
      <w:tr w:rsidR="00586134" w:rsidRPr="00586134" w14:paraId="3892F60D" w14:textId="77777777" w:rsidTr="007E307A">
        <w:trPr>
          <w:trHeight w:val="284"/>
        </w:trPr>
        <w:tc>
          <w:tcPr>
            <w:tcW w:w="2984" w:type="pct"/>
            <w:tcBorders>
              <w:bottom w:val="single" w:sz="8" w:space="0" w:color="A6A6A6"/>
            </w:tcBorders>
            <w:shd w:val="clear" w:color="auto" w:fill="auto"/>
            <w:noWrap/>
            <w:vAlign w:val="bottom"/>
          </w:tcPr>
          <w:p w14:paraId="44FC3305"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Προσαυξήσεις Πελατών εισπραχθείσες</w:t>
            </w:r>
          </w:p>
        </w:tc>
        <w:tc>
          <w:tcPr>
            <w:tcW w:w="595" w:type="pct"/>
            <w:tcBorders>
              <w:bottom w:val="single" w:sz="8" w:space="0" w:color="A6A6A6"/>
            </w:tcBorders>
            <w:vAlign w:val="bottom"/>
          </w:tcPr>
          <w:p w14:paraId="1A3E2C46"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4.873</w:t>
            </w:r>
          </w:p>
        </w:tc>
        <w:tc>
          <w:tcPr>
            <w:tcW w:w="567" w:type="pct"/>
            <w:tcBorders>
              <w:bottom w:val="single" w:sz="8" w:space="0" w:color="A6A6A6"/>
            </w:tcBorders>
            <w:shd w:val="clear" w:color="auto" w:fill="auto"/>
            <w:noWrap/>
            <w:vAlign w:val="bottom"/>
          </w:tcPr>
          <w:p w14:paraId="5E352AA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5.471</w:t>
            </w:r>
          </w:p>
        </w:tc>
        <w:tc>
          <w:tcPr>
            <w:tcW w:w="427" w:type="pct"/>
            <w:tcBorders>
              <w:bottom w:val="single" w:sz="8" w:space="0" w:color="A6A6A6"/>
            </w:tcBorders>
            <w:shd w:val="clear" w:color="auto" w:fill="auto"/>
            <w:vAlign w:val="bottom"/>
          </w:tcPr>
          <w:p w14:paraId="38B255D5"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1.780</w:t>
            </w:r>
          </w:p>
        </w:tc>
        <w:tc>
          <w:tcPr>
            <w:tcW w:w="427" w:type="pct"/>
            <w:tcBorders>
              <w:bottom w:val="single" w:sz="8" w:space="0" w:color="A6A6A6"/>
            </w:tcBorders>
            <w:shd w:val="clear" w:color="auto" w:fill="auto"/>
            <w:vAlign w:val="bottom"/>
          </w:tcPr>
          <w:p w14:paraId="2C93AE5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2.168</w:t>
            </w:r>
          </w:p>
        </w:tc>
      </w:tr>
      <w:tr w:rsidR="00586134" w:rsidRPr="00586134" w14:paraId="50F50BB2" w14:textId="77777777" w:rsidTr="007E307A">
        <w:trPr>
          <w:trHeight w:val="284"/>
        </w:trPr>
        <w:tc>
          <w:tcPr>
            <w:tcW w:w="2984" w:type="pct"/>
            <w:tcBorders>
              <w:top w:val="single" w:sz="8" w:space="0" w:color="A6A6A6"/>
            </w:tcBorders>
            <w:shd w:val="clear" w:color="auto" w:fill="auto"/>
            <w:noWrap/>
            <w:vAlign w:val="bottom"/>
          </w:tcPr>
          <w:p w14:paraId="78F61308" w14:textId="77777777" w:rsidR="00586134" w:rsidRPr="00586134" w:rsidRDefault="00586134" w:rsidP="00586134">
            <w:pPr>
              <w:spacing w:after="0" w:line="276" w:lineRule="auto"/>
              <w:rPr>
                <w:rFonts w:ascii="Calibri" w:eastAsia="Times New Roman" w:hAnsi="Calibri" w:cs="Times New Roman"/>
                <w:i/>
                <w:sz w:val="16"/>
                <w:szCs w:val="16"/>
                <w:lang w:eastAsia="el-GR"/>
              </w:rPr>
            </w:pPr>
            <w:r w:rsidRPr="00586134">
              <w:rPr>
                <w:rFonts w:ascii="Calibri" w:eastAsia="Times New Roman" w:hAnsi="Calibri" w:cs="Times New Roman"/>
                <w:i/>
                <w:sz w:val="16"/>
                <w:szCs w:val="16"/>
                <w:lang w:eastAsia="el-GR"/>
              </w:rPr>
              <w:t>Μείον:</w:t>
            </w:r>
          </w:p>
        </w:tc>
        <w:tc>
          <w:tcPr>
            <w:tcW w:w="595" w:type="pct"/>
            <w:tcBorders>
              <w:top w:val="single" w:sz="8" w:space="0" w:color="A6A6A6"/>
            </w:tcBorders>
            <w:noWrap/>
            <w:vAlign w:val="bottom"/>
          </w:tcPr>
          <w:p w14:paraId="13451099"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p>
        </w:tc>
        <w:tc>
          <w:tcPr>
            <w:tcW w:w="567" w:type="pct"/>
            <w:tcBorders>
              <w:top w:val="single" w:sz="8" w:space="0" w:color="A6A6A6"/>
            </w:tcBorders>
            <w:shd w:val="clear" w:color="auto" w:fill="auto"/>
            <w:noWrap/>
            <w:vAlign w:val="bottom"/>
          </w:tcPr>
          <w:p w14:paraId="5B9A6644"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eastAsia="el-GR"/>
              </w:rPr>
              <w:t> </w:t>
            </w:r>
          </w:p>
        </w:tc>
        <w:tc>
          <w:tcPr>
            <w:tcW w:w="427" w:type="pct"/>
            <w:tcBorders>
              <w:top w:val="single" w:sz="8" w:space="0" w:color="A6A6A6"/>
            </w:tcBorders>
            <w:shd w:val="clear" w:color="auto" w:fill="auto"/>
            <w:vAlign w:val="bottom"/>
          </w:tcPr>
          <w:p w14:paraId="4D5230BE"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 </w:t>
            </w:r>
          </w:p>
        </w:tc>
        <w:tc>
          <w:tcPr>
            <w:tcW w:w="427" w:type="pct"/>
            <w:tcBorders>
              <w:top w:val="single" w:sz="8" w:space="0" w:color="A6A6A6"/>
            </w:tcBorders>
            <w:shd w:val="clear" w:color="auto" w:fill="auto"/>
            <w:vAlign w:val="bottom"/>
          </w:tcPr>
          <w:p w14:paraId="6524D465" w14:textId="77777777" w:rsidR="00586134" w:rsidRPr="00586134" w:rsidRDefault="00586134" w:rsidP="00586134">
            <w:pPr>
              <w:spacing w:after="0" w:line="276" w:lineRule="auto"/>
              <w:jc w:val="right"/>
              <w:rPr>
                <w:rFonts w:ascii="Calibri" w:eastAsia="Times New Roman" w:hAnsi="Calibri" w:cs="Times New Roman"/>
                <w:i/>
                <w:sz w:val="16"/>
                <w:szCs w:val="16"/>
                <w:lang w:eastAsia="el-GR"/>
              </w:rPr>
            </w:pPr>
            <w:r w:rsidRPr="00586134">
              <w:rPr>
                <w:rFonts w:ascii="Calibri" w:eastAsia="Times New Roman" w:hAnsi="Calibri" w:cs="Times New Roman"/>
                <w:sz w:val="16"/>
                <w:szCs w:val="16"/>
                <w:lang w:val="en-US" w:eastAsia="el-GR"/>
              </w:rPr>
              <w:t> </w:t>
            </w:r>
          </w:p>
        </w:tc>
      </w:tr>
      <w:tr w:rsidR="00586134" w:rsidRPr="00586134" w14:paraId="6DEA6C8A" w14:textId="77777777" w:rsidTr="007E307A">
        <w:trPr>
          <w:trHeight w:val="284"/>
        </w:trPr>
        <w:tc>
          <w:tcPr>
            <w:tcW w:w="2984" w:type="pct"/>
            <w:tcBorders>
              <w:bottom w:val="single" w:sz="8" w:space="0" w:color="A6A6A6"/>
            </w:tcBorders>
            <w:shd w:val="clear" w:color="auto" w:fill="auto"/>
            <w:noWrap/>
            <w:vAlign w:val="bottom"/>
          </w:tcPr>
          <w:p w14:paraId="63CE7FCF"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Χρεωστικοί τόκοι και συναφή έξοδα καταβεβλημένα</w:t>
            </w:r>
          </w:p>
        </w:tc>
        <w:tc>
          <w:tcPr>
            <w:tcW w:w="595" w:type="pct"/>
            <w:tcBorders>
              <w:bottom w:val="single" w:sz="8" w:space="0" w:color="A6A6A6"/>
            </w:tcBorders>
            <w:noWrap/>
            <w:vAlign w:val="bottom"/>
          </w:tcPr>
          <w:p w14:paraId="040A015E"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(260)</w:t>
            </w:r>
          </w:p>
        </w:tc>
        <w:tc>
          <w:tcPr>
            <w:tcW w:w="567" w:type="pct"/>
            <w:tcBorders>
              <w:bottom w:val="single" w:sz="8" w:space="0" w:color="A6A6A6"/>
            </w:tcBorders>
            <w:shd w:val="clear" w:color="auto" w:fill="auto"/>
            <w:noWrap/>
            <w:vAlign w:val="bottom"/>
          </w:tcPr>
          <w:p w14:paraId="0EE32C79"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(236)</w:t>
            </w:r>
          </w:p>
        </w:tc>
        <w:tc>
          <w:tcPr>
            <w:tcW w:w="427" w:type="pct"/>
            <w:tcBorders>
              <w:bottom w:val="single" w:sz="8" w:space="0" w:color="A6A6A6"/>
            </w:tcBorders>
            <w:shd w:val="clear" w:color="auto" w:fill="auto"/>
            <w:vAlign w:val="bottom"/>
          </w:tcPr>
          <w:p w14:paraId="3C2DCFB6"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102</w:t>
            </w:r>
            <w:r w:rsidRPr="00586134">
              <w:rPr>
                <w:rFonts w:ascii="Calibri" w:eastAsia="Times New Roman" w:hAnsi="Calibri" w:cs="Times New Roman"/>
                <w:sz w:val="16"/>
                <w:szCs w:val="16"/>
                <w:lang w:val="en-US" w:eastAsia="el-GR"/>
              </w:rPr>
              <w:t>)</w:t>
            </w:r>
          </w:p>
        </w:tc>
        <w:tc>
          <w:tcPr>
            <w:tcW w:w="427" w:type="pct"/>
            <w:tcBorders>
              <w:bottom w:val="single" w:sz="8" w:space="0" w:color="A6A6A6"/>
            </w:tcBorders>
            <w:shd w:val="clear" w:color="auto" w:fill="auto"/>
            <w:vAlign w:val="bottom"/>
          </w:tcPr>
          <w:p w14:paraId="448643F8"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97</w:t>
            </w:r>
            <w:r w:rsidRPr="00586134">
              <w:rPr>
                <w:rFonts w:ascii="Calibri" w:eastAsia="Times New Roman" w:hAnsi="Calibri" w:cs="Times New Roman"/>
                <w:sz w:val="16"/>
                <w:szCs w:val="16"/>
                <w:lang w:val="en-US" w:eastAsia="el-GR"/>
              </w:rPr>
              <w:t>)</w:t>
            </w:r>
          </w:p>
        </w:tc>
      </w:tr>
      <w:tr w:rsidR="00586134" w:rsidRPr="00586134" w14:paraId="06705541" w14:textId="77777777" w:rsidTr="007E307A">
        <w:trPr>
          <w:trHeight w:val="284"/>
        </w:trPr>
        <w:tc>
          <w:tcPr>
            <w:tcW w:w="2984" w:type="pct"/>
            <w:tcBorders>
              <w:top w:val="single" w:sz="8" w:space="0" w:color="A6A6A6"/>
              <w:bottom w:val="single" w:sz="8" w:space="0" w:color="auto"/>
            </w:tcBorders>
            <w:shd w:val="clear" w:color="auto" w:fill="auto"/>
            <w:vAlign w:val="bottom"/>
          </w:tcPr>
          <w:p w14:paraId="5552D61A"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Καταβεβλημένοι φόροι</w:t>
            </w:r>
          </w:p>
        </w:tc>
        <w:tc>
          <w:tcPr>
            <w:tcW w:w="595" w:type="pct"/>
            <w:tcBorders>
              <w:top w:val="single" w:sz="8" w:space="0" w:color="A6A6A6"/>
              <w:bottom w:val="single" w:sz="8" w:space="0" w:color="auto"/>
            </w:tcBorders>
            <w:noWrap/>
            <w:vAlign w:val="bottom"/>
          </w:tcPr>
          <w:p w14:paraId="65EC99E8" w14:textId="77777777" w:rsidR="00586134" w:rsidRPr="00586134" w:rsidRDefault="00586134" w:rsidP="00586134">
            <w:pPr>
              <w:spacing w:after="0" w:line="276" w:lineRule="auto"/>
              <w:jc w:val="right"/>
              <w:rPr>
                <w:rFonts w:ascii="Tahoma" w:eastAsia="Times New Roman" w:hAnsi="Tahoma" w:cs="Tahoma"/>
                <w:sz w:val="14"/>
                <w:szCs w:val="14"/>
                <w:lang w:val="en-US" w:eastAsia="el-GR"/>
              </w:rPr>
            </w:pPr>
            <w:r w:rsidRPr="00586134">
              <w:rPr>
                <w:rFonts w:ascii="Tahoma" w:eastAsia="Times New Roman" w:hAnsi="Tahoma" w:cs="Tahoma"/>
                <w:sz w:val="14"/>
                <w:szCs w:val="14"/>
                <w:lang w:val="en-US" w:eastAsia="el-GR"/>
              </w:rPr>
              <w:t>(8.867)</w:t>
            </w:r>
          </w:p>
        </w:tc>
        <w:tc>
          <w:tcPr>
            <w:tcW w:w="567" w:type="pct"/>
            <w:tcBorders>
              <w:top w:val="single" w:sz="8" w:space="0" w:color="A6A6A6"/>
              <w:bottom w:val="single" w:sz="8" w:space="0" w:color="auto"/>
            </w:tcBorders>
            <w:shd w:val="clear" w:color="auto" w:fill="auto"/>
            <w:noWrap/>
            <w:vAlign w:val="bottom"/>
          </w:tcPr>
          <w:p w14:paraId="40D939CA"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(6.224)</w:t>
            </w:r>
          </w:p>
        </w:tc>
        <w:tc>
          <w:tcPr>
            <w:tcW w:w="427" w:type="pct"/>
            <w:tcBorders>
              <w:top w:val="single" w:sz="8" w:space="0" w:color="A6A6A6"/>
              <w:bottom w:val="single" w:sz="8" w:space="0" w:color="auto"/>
            </w:tcBorders>
            <w:shd w:val="clear" w:color="auto" w:fill="auto"/>
            <w:vAlign w:val="bottom"/>
          </w:tcPr>
          <w:p w14:paraId="688AD26C" w14:textId="77777777" w:rsidR="00586134" w:rsidRPr="00586134" w:rsidRDefault="00586134" w:rsidP="00586134">
            <w:pPr>
              <w:spacing w:after="0" w:line="276" w:lineRule="auto"/>
              <w:jc w:val="right"/>
              <w:rPr>
                <w:rFonts w:ascii="Calibri" w:eastAsia="Times New Roman" w:hAnsi="Calibri" w:cs="Times New Roman"/>
                <w:sz w:val="16"/>
                <w:szCs w:val="16"/>
                <w:lang w:val="en-US"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4.737</w:t>
            </w:r>
            <w:r w:rsidRPr="00586134">
              <w:rPr>
                <w:rFonts w:ascii="Calibri" w:eastAsia="Times New Roman" w:hAnsi="Calibri" w:cs="Times New Roman"/>
                <w:sz w:val="16"/>
                <w:szCs w:val="16"/>
                <w:lang w:val="en-US" w:eastAsia="el-GR"/>
              </w:rPr>
              <w:t>)</w:t>
            </w:r>
          </w:p>
        </w:tc>
        <w:tc>
          <w:tcPr>
            <w:tcW w:w="427" w:type="pct"/>
            <w:tcBorders>
              <w:top w:val="single" w:sz="8" w:space="0" w:color="A6A6A6"/>
              <w:bottom w:val="single" w:sz="8" w:space="0" w:color="auto"/>
            </w:tcBorders>
            <w:shd w:val="clear" w:color="auto" w:fill="auto"/>
            <w:vAlign w:val="bottom"/>
          </w:tcPr>
          <w:p w14:paraId="30B7637C"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w:t>
            </w:r>
            <w:r w:rsidRPr="00586134">
              <w:rPr>
                <w:rFonts w:ascii="Calibri" w:eastAsia="Times New Roman" w:hAnsi="Calibri" w:cs="Times New Roman"/>
                <w:sz w:val="16"/>
                <w:szCs w:val="16"/>
                <w:lang w:eastAsia="el-GR"/>
              </w:rPr>
              <w:t>6.040</w:t>
            </w:r>
            <w:r w:rsidRPr="00586134">
              <w:rPr>
                <w:rFonts w:ascii="Calibri" w:eastAsia="Times New Roman" w:hAnsi="Calibri" w:cs="Times New Roman"/>
                <w:sz w:val="16"/>
                <w:szCs w:val="16"/>
                <w:lang w:val="en-US" w:eastAsia="el-GR"/>
              </w:rPr>
              <w:t>)</w:t>
            </w:r>
          </w:p>
        </w:tc>
      </w:tr>
      <w:tr w:rsidR="00586134" w:rsidRPr="00586134" w14:paraId="3685C920" w14:textId="77777777" w:rsidTr="007E307A">
        <w:trPr>
          <w:trHeight w:val="284"/>
        </w:trPr>
        <w:tc>
          <w:tcPr>
            <w:tcW w:w="2984" w:type="pct"/>
            <w:tcBorders>
              <w:top w:val="single" w:sz="8" w:space="0" w:color="auto"/>
              <w:bottom w:val="single" w:sz="8" w:space="0" w:color="auto"/>
            </w:tcBorders>
            <w:shd w:val="clear" w:color="auto" w:fill="auto"/>
            <w:vAlign w:val="bottom"/>
          </w:tcPr>
          <w:p w14:paraId="1E8363D9"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εισροών / (εκροών) από λειτουργικές δραστηριότητες (α)</w:t>
            </w:r>
          </w:p>
        </w:tc>
        <w:tc>
          <w:tcPr>
            <w:tcW w:w="595" w:type="pct"/>
            <w:tcBorders>
              <w:top w:val="single" w:sz="8" w:space="0" w:color="auto"/>
              <w:bottom w:val="single" w:sz="8" w:space="0" w:color="auto"/>
            </w:tcBorders>
            <w:noWrap/>
            <w:vAlign w:val="bottom"/>
          </w:tcPr>
          <w:p w14:paraId="319A4F61"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46.348</w:t>
            </w:r>
          </w:p>
        </w:tc>
        <w:tc>
          <w:tcPr>
            <w:tcW w:w="567" w:type="pct"/>
            <w:tcBorders>
              <w:top w:val="single" w:sz="8" w:space="0" w:color="auto"/>
              <w:bottom w:val="single" w:sz="8" w:space="0" w:color="auto"/>
            </w:tcBorders>
            <w:shd w:val="clear" w:color="auto" w:fill="auto"/>
            <w:noWrap/>
            <w:vAlign w:val="bottom"/>
          </w:tcPr>
          <w:p w14:paraId="07E40406"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64.794 </w:t>
            </w:r>
          </w:p>
        </w:tc>
        <w:tc>
          <w:tcPr>
            <w:tcW w:w="427" w:type="pct"/>
            <w:tcBorders>
              <w:top w:val="single" w:sz="8" w:space="0" w:color="auto"/>
              <w:bottom w:val="single" w:sz="8" w:space="0" w:color="auto"/>
            </w:tcBorders>
            <w:shd w:val="clear" w:color="auto" w:fill="auto"/>
            <w:vAlign w:val="bottom"/>
          </w:tcPr>
          <w:p w14:paraId="517B0E1B"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28.743</w:t>
            </w:r>
          </w:p>
        </w:tc>
        <w:tc>
          <w:tcPr>
            <w:tcW w:w="427" w:type="pct"/>
            <w:tcBorders>
              <w:top w:val="single" w:sz="8" w:space="0" w:color="auto"/>
              <w:bottom w:val="single" w:sz="8" w:space="0" w:color="auto"/>
            </w:tcBorders>
            <w:shd w:val="clear" w:color="auto" w:fill="auto"/>
            <w:vAlign w:val="bottom"/>
          </w:tcPr>
          <w:p w14:paraId="78D8F6E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30.452</w:t>
            </w:r>
          </w:p>
        </w:tc>
      </w:tr>
      <w:tr w:rsidR="00586134" w:rsidRPr="00586134" w14:paraId="15C62A96" w14:textId="77777777" w:rsidTr="007E307A">
        <w:trPr>
          <w:trHeight w:val="284"/>
        </w:trPr>
        <w:tc>
          <w:tcPr>
            <w:tcW w:w="2984" w:type="pct"/>
            <w:tcBorders>
              <w:top w:val="single" w:sz="8" w:space="0" w:color="A6A6A6"/>
              <w:bottom w:val="single" w:sz="8" w:space="0" w:color="A6A6A6"/>
            </w:tcBorders>
            <w:noWrap/>
            <w:vAlign w:val="bottom"/>
          </w:tcPr>
          <w:p w14:paraId="4581A12C" w14:textId="77777777" w:rsidR="00586134" w:rsidRPr="00586134" w:rsidRDefault="00586134" w:rsidP="00586134">
            <w:pPr>
              <w:spacing w:after="0" w:line="276" w:lineRule="auto"/>
              <w:rPr>
                <w:rFonts w:ascii="Calibri" w:eastAsia="Times New Roman" w:hAnsi="Calibri" w:cs="Times New Roman"/>
                <w:b/>
                <w:sz w:val="16"/>
                <w:szCs w:val="16"/>
                <w:u w:val="single"/>
                <w:lang w:eastAsia="el-GR"/>
              </w:rPr>
            </w:pPr>
          </w:p>
          <w:p w14:paraId="1910F8F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b/>
                <w:sz w:val="16"/>
                <w:szCs w:val="16"/>
                <w:u w:val="single"/>
                <w:lang w:eastAsia="el-GR"/>
              </w:rPr>
              <w:t>Επενδυτικές Δραστηριότητες</w:t>
            </w:r>
          </w:p>
        </w:tc>
        <w:tc>
          <w:tcPr>
            <w:tcW w:w="595" w:type="pct"/>
            <w:tcBorders>
              <w:top w:val="single" w:sz="8" w:space="0" w:color="A6A6A6"/>
              <w:bottom w:val="single" w:sz="8" w:space="0" w:color="A6A6A6"/>
            </w:tcBorders>
            <w:noWrap/>
            <w:vAlign w:val="bottom"/>
          </w:tcPr>
          <w:p w14:paraId="3B2AF4DE"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567" w:type="pct"/>
            <w:tcBorders>
              <w:top w:val="single" w:sz="8" w:space="0" w:color="A6A6A6"/>
              <w:bottom w:val="single" w:sz="8" w:space="0" w:color="A6A6A6"/>
            </w:tcBorders>
            <w:noWrap/>
            <w:vAlign w:val="bottom"/>
          </w:tcPr>
          <w:p w14:paraId="7A00AEC7"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bottom w:val="single" w:sz="8" w:space="0" w:color="A6A6A6"/>
            </w:tcBorders>
            <w:vAlign w:val="bottom"/>
          </w:tcPr>
          <w:p w14:paraId="073E0919"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c>
          <w:tcPr>
            <w:tcW w:w="427" w:type="pct"/>
            <w:tcBorders>
              <w:top w:val="single" w:sz="8" w:space="0" w:color="A6A6A6"/>
              <w:bottom w:val="single" w:sz="8" w:space="0" w:color="A6A6A6"/>
            </w:tcBorders>
            <w:vAlign w:val="bottom"/>
          </w:tcPr>
          <w:p w14:paraId="71EFC0D9" w14:textId="77777777" w:rsidR="00586134" w:rsidRPr="00586134" w:rsidRDefault="00586134" w:rsidP="00586134">
            <w:pPr>
              <w:spacing w:after="0" w:line="276" w:lineRule="auto"/>
              <w:jc w:val="right"/>
              <w:rPr>
                <w:rFonts w:ascii="Tahoma" w:eastAsia="Times New Roman" w:hAnsi="Tahoma" w:cs="Tahoma"/>
                <w:sz w:val="14"/>
                <w:szCs w:val="14"/>
                <w:lang w:eastAsia="el-GR"/>
              </w:rPr>
            </w:pPr>
          </w:p>
        </w:tc>
      </w:tr>
      <w:tr w:rsidR="00586134" w:rsidRPr="00586134" w14:paraId="3C02AFB6" w14:textId="77777777" w:rsidTr="007E307A">
        <w:trPr>
          <w:trHeight w:val="299"/>
        </w:trPr>
        <w:tc>
          <w:tcPr>
            <w:tcW w:w="2984" w:type="pct"/>
            <w:tcBorders>
              <w:top w:val="single" w:sz="8" w:space="0" w:color="auto"/>
              <w:bottom w:val="single" w:sz="8" w:space="0" w:color="808080"/>
            </w:tcBorders>
            <w:noWrap/>
            <w:vAlign w:val="bottom"/>
          </w:tcPr>
          <w:p w14:paraId="6E5C89BE"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Αγορά ενσώματων ακινητοποιήσεων</w:t>
            </w:r>
          </w:p>
        </w:tc>
        <w:tc>
          <w:tcPr>
            <w:tcW w:w="595" w:type="pct"/>
            <w:tcBorders>
              <w:bottom w:val="single" w:sz="8" w:space="0" w:color="A6A6A6"/>
            </w:tcBorders>
            <w:noWrap/>
            <w:vAlign w:val="bottom"/>
          </w:tcPr>
          <w:p w14:paraId="6F1D224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color w:val="000000"/>
                <w:sz w:val="16"/>
                <w:szCs w:val="16"/>
                <w:lang w:eastAsia="el-GR"/>
              </w:rPr>
              <w:t>(19.348)</w:t>
            </w:r>
          </w:p>
        </w:tc>
        <w:tc>
          <w:tcPr>
            <w:tcW w:w="567" w:type="pct"/>
            <w:tcBorders>
              <w:top w:val="single" w:sz="8" w:space="0" w:color="auto"/>
              <w:bottom w:val="single" w:sz="8" w:space="0" w:color="808080"/>
            </w:tcBorders>
            <w:noWrap/>
            <w:vAlign w:val="bottom"/>
          </w:tcPr>
          <w:p w14:paraId="4BB8D921"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(17.018)</w:t>
            </w:r>
          </w:p>
        </w:tc>
        <w:tc>
          <w:tcPr>
            <w:tcW w:w="427" w:type="pct"/>
            <w:tcBorders>
              <w:top w:val="single" w:sz="8" w:space="0" w:color="auto"/>
              <w:bottom w:val="single" w:sz="8" w:space="0" w:color="808080"/>
            </w:tcBorders>
            <w:vAlign w:val="bottom"/>
          </w:tcPr>
          <w:p w14:paraId="0D6EB104"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(6.908)</w:t>
            </w:r>
          </w:p>
        </w:tc>
        <w:tc>
          <w:tcPr>
            <w:tcW w:w="427" w:type="pct"/>
            <w:tcBorders>
              <w:top w:val="single" w:sz="8" w:space="0" w:color="auto"/>
              <w:bottom w:val="single" w:sz="8" w:space="0" w:color="808080"/>
            </w:tcBorders>
            <w:vAlign w:val="bottom"/>
          </w:tcPr>
          <w:p w14:paraId="6A899AC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(6.732)</w:t>
            </w:r>
          </w:p>
        </w:tc>
      </w:tr>
      <w:tr w:rsidR="00586134" w:rsidRPr="00586134" w14:paraId="5C66AE15" w14:textId="77777777" w:rsidTr="007E307A">
        <w:trPr>
          <w:trHeight w:val="367"/>
        </w:trPr>
        <w:tc>
          <w:tcPr>
            <w:tcW w:w="2984" w:type="pct"/>
            <w:tcBorders>
              <w:top w:val="single" w:sz="8" w:space="0" w:color="auto"/>
              <w:bottom w:val="single" w:sz="8" w:space="0" w:color="A6A6A6"/>
            </w:tcBorders>
            <w:noWrap/>
            <w:vAlign w:val="bottom"/>
          </w:tcPr>
          <w:p w14:paraId="4E1BAB8A"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Αγορά ασώματων ακινητοποιήσεων</w:t>
            </w:r>
          </w:p>
        </w:tc>
        <w:tc>
          <w:tcPr>
            <w:tcW w:w="595" w:type="pct"/>
            <w:tcBorders>
              <w:top w:val="single" w:sz="8" w:space="0" w:color="A6A6A6"/>
              <w:bottom w:val="single" w:sz="8" w:space="0" w:color="A6A6A6"/>
            </w:tcBorders>
            <w:noWrap/>
            <w:vAlign w:val="bottom"/>
          </w:tcPr>
          <w:p w14:paraId="16909F7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color w:val="000000"/>
                <w:sz w:val="16"/>
                <w:szCs w:val="16"/>
                <w:lang w:eastAsia="el-GR"/>
              </w:rPr>
              <w:t>(1.298)</w:t>
            </w:r>
          </w:p>
        </w:tc>
        <w:tc>
          <w:tcPr>
            <w:tcW w:w="567" w:type="pct"/>
            <w:tcBorders>
              <w:top w:val="single" w:sz="8" w:space="0" w:color="auto"/>
              <w:bottom w:val="single" w:sz="8" w:space="0" w:color="A6A6A6"/>
            </w:tcBorders>
            <w:noWrap/>
            <w:vAlign w:val="bottom"/>
          </w:tcPr>
          <w:p w14:paraId="4542FD1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(91)</w:t>
            </w:r>
          </w:p>
        </w:tc>
        <w:tc>
          <w:tcPr>
            <w:tcW w:w="427" w:type="pct"/>
            <w:tcBorders>
              <w:top w:val="single" w:sz="8" w:space="0" w:color="auto"/>
              <w:bottom w:val="single" w:sz="8" w:space="0" w:color="A6A6A6"/>
            </w:tcBorders>
            <w:vAlign w:val="bottom"/>
          </w:tcPr>
          <w:p w14:paraId="35F31E50"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w:t>
            </w:r>
            <w:r w:rsidRPr="00586134">
              <w:rPr>
                <w:rFonts w:ascii="Calibri" w:eastAsia="Times New Roman" w:hAnsi="Calibri" w:cs="Times New Roman"/>
                <w:sz w:val="16"/>
                <w:szCs w:val="16"/>
                <w:lang w:val="en-US" w:eastAsia="el-GR"/>
              </w:rPr>
              <w:t xml:space="preserve">                  </w:t>
            </w:r>
            <w:r w:rsidRPr="00586134">
              <w:rPr>
                <w:rFonts w:ascii="Calibri" w:eastAsia="Times New Roman" w:hAnsi="Calibri" w:cs="Times New Roman"/>
                <w:sz w:val="16"/>
                <w:szCs w:val="16"/>
                <w:lang w:eastAsia="el-GR"/>
              </w:rPr>
              <w:t>(239)</w:t>
            </w:r>
          </w:p>
        </w:tc>
        <w:tc>
          <w:tcPr>
            <w:tcW w:w="427" w:type="pct"/>
            <w:tcBorders>
              <w:top w:val="single" w:sz="8" w:space="0" w:color="auto"/>
              <w:bottom w:val="single" w:sz="8" w:space="0" w:color="A6A6A6"/>
            </w:tcBorders>
            <w:vAlign w:val="bottom"/>
          </w:tcPr>
          <w:p w14:paraId="4ADEB230"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(21)</w:t>
            </w:r>
          </w:p>
        </w:tc>
      </w:tr>
      <w:tr w:rsidR="00586134" w:rsidRPr="00586134" w14:paraId="3F3F5D5A" w14:textId="77777777" w:rsidTr="007E307A">
        <w:trPr>
          <w:trHeight w:val="284"/>
        </w:trPr>
        <w:tc>
          <w:tcPr>
            <w:tcW w:w="2984" w:type="pct"/>
            <w:tcBorders>
              <w:top w:val="single" w:sz="8" w:space="0" w:color="A6A6A6"/>
              <w:bottom w:val="single" w:sz="8" w:space="0" w:color="auto"/>
            </w:tcBorders>
            <w:noWrap/>
            <w:vAlign w:val="bottom"/>
          </w:tcPr>
          <w:p w14:paraId="6A3142E1"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Είσπραξη επιχορηγήσεων </w:t>
            </w:r>
          </w:p>
        </w:tc>
        <w:tc>
          <w:tcPr>
            <w:tcW w:w="595" w:type="pct"/>
            <w:tcBorders>
              <w:top w:val="single" w:sz="8" w:space="0" w:color="A6A6A6"/>
              <w:bottom w:val="single" w:sz="8" w:space="0" w:color="A6A6A6"/>
            </w:tcBorders>
            <w:noWrap/>
            <w:vAlign w:val="bottom"/>
          </w:tcPr>
          <w:p w14:paraId="7EDF971D"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color w:val="000000"/>
                <w:sz w:val="16"/>
                <w:szCs w:val="16"/>
                <w:lang w:eastAsia="el-GR"/>
              </w:rPr>
              <w:t xml:space="preserve">               1.730</w:t>
            </w:r>
          </w:p>
        </w:tc>
        <w:tc>
          <w:tcPr>
            <w:tcW w:w="567" w:type="pct"/>
            <w:tcBorders>
              <w:top w:val="single" w:sz="8" w:space="0" w:color="A6A6A6"/>
              <w:bottom w:val="single" w:sz="8" w:space="0" w:color="auto"/>
            </w:tcBorders>
            <w:noWrap/>
            <w:vAlign w:val="bottom"/>
          </w:tcPr>
          <w:p w14:paraId="62B52A85"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val="en-US" w:eastAsia="el-GR"/>
              </w:rPr>
              <w:t xml:space="preserve">               </w:t>
            </w:r>
            <w:r w:rsidRPr="00586134">
              <w:rPr>
                <w:rFonts w:ascii="Calibri" w:eastAsia="Times New Roman" w:hAnsi="Calibri" w:cs="Times New Roman"/>
                <w:sz w:val="16"/>
                <w:szCs w:val="16"/>
                <w:lang w:eastAsia="el-GR"/>
              </w:rPr>
              <w:t>1.561</w:t>
            </w:r>
          </w:p>
        </w:tc>
        <w:tc>
          <w:tcPr>
            <w:tcW w:w="427" w:type="pct"/>
            <w:tcBorders>
              <w:top w:val="single" w:sz="8" w:space="0" w:color="A6A6A6"/>
              <w:bottom w:val="single" w:sz="8" w:space="0" w:color="auto"/>
            </w:tcBorders>
            <w:vAlign w:val="bottom"/>
          </w:tcPr>
          <w:p w14:paraId="5B2D1B3D" w14:textId="77777777" w:rsidR="00586134" w:rsidRPr="00586134" w:rsidRDefault="00586134" w:rsidP="00586134">
            <w:pPr>
              <w:spacing w:after="0" w:line="276" w:lineRule="auto"/>
              <w:jc w:val="center"/>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552</w:t>
            </w:r>
          </w:p>
        </w:tc>
        <w:tc>
          <w:tcPr>
            <w:tcW w:w="427" w:type="pct"/>
            <w:tcBorders>
              <w:top w:val="single" w:sz="8" w:space="0" w:color="A6A6A6"/>
              <w:bottom w:val="single" w:sz="8" w:space="0" w:color="auto"/>
            </w:tcBorders>
            <w:vAlign w:val="bottom"/>
          </w:tcPr>
          <w:p w14:paraId="6C7AD4B7"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              744</w:t>
            </w:r>
          </w:p>
        </w:tc>
      </w:tr>
      <w:tr w:rsidR="00586134" w:rsidRPr="00586134" w14:paraId="20FAD478" w14:textId="77777777" w:rsidTr="007E307A">
        <w:trPr>
          <w:trHeight w:val="284"/>
        </w:trPr>
        <w:tc>
          <w:tcPr>
            <w:tcW w:w="2984" w:type="pct"/>
            <w:tcBorders>
              <w:top w:val="single" w:sz="8" w:space="0" w:color="A6A6A6"/>
              <w:bottom w:val="single" w:sz="8" w:space="0" w:color="auto"/>
            </w:tcBorders>
            <w:noWrap/>
            <w:vAlign w:val="bottom"/>
          </w:tcPr>
          <w:p w14:paraId="7CED1CAF"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Τόκοι εισπραχθέντες</w:t>
            </w:r>
          </w:p>
        </w:tc>
        <w:tc>
          <w:tcPr>
            <w:tcW w:w="595" w:type="pct"/>
            <w:tcBorders>
              <w:top w:val="single" w:sz="8" w:space="0" w:color="A6A6A6"/>
              <w:bottom w:val="single" w:sz="8" w:space="0" w:color="A6A6A6"/>
            </w:tcBorders>
            <w:noWrap/>
            <w:vAlign w:val="bottom"/>
          </w:tcPr>
          <w:p w14:paraId="2F72615B"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Calibri" w:eastAsia="Times New Roman" w:hAnsi="Calibri" w:cs="Times New Roman"/>
                <w:color w:val="000000"/>
                <w:sz w:val="16"/>
                <w:szCs w:val="16"/>
                <w:lang w:eastAsia="el-GR"/>
              </w:rPr>
              <w:t>1.905</w:t>
            </w:r>
          </w:p>
        </w:tc>
        <w:tc>
          <w:tcPr>
            <w:tcW w:w="567" w:type="pct"/>
            <w:tcBorders>
              <w:top w:val="single" w:sz="8" w:space="0" w:color="A6A6A6"/>
              <w:bottom w:val="single" w:sz="8" w:space="0" w:color="auto"/>
            </w:tcBorders>
            <w:noWrap/>
            <w:vAlign w:val="bottom"/>
          </w:tcPr>
          <w:p w14:paraId="520DBC98" w14:textId="146BC78A"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4.</w:t>
            </w:r>
            <w:r w:rsidR="003014DE">
              <w:rPr>
                <w:rFonts w:ascii="Tahoma" w:eastAsia="Times New Roman" w:hAnsi="Tahoma" w:cs="Tahoma"/>
                <w:sz w:val="14"/>
                <w:szCs w:val="14"/>
                <w:lang w:eastAsia="el-GR"/>
              </w:rPr>
              <w:t>285</w:t>
            </w:r>
          </w:p>
        </w:tc>
        <w:tc>
          <w:tcPr>
            <w:tcW w:w="427" w:type="pct"/>
            <w:tcBorders>
              <w:top w:val="single" w:sz="8" w:space="0" w:color="A6A6A6"/>
              <w:bottom w:val="single" w:sz="8" w:space="0" w:color="auto"/>
            </w:tcBorders>
            <w:vAlign w:val="bottom"/>
          </w:tcPr>
          <w:p w14:paraId="7408F991" w14:textId="77777777" w:rsidR="00586134" w:rsidRPr="00586134" w:rsidRDefault="00586134" w:rsidP="00586134">
            <w:pPr>
              <w:spacing w:after="0" w:line="276" w:lineRule="auto"/>
              <w:jc w:val="center"/>
              <w:rPr>
                <w:rFonts w:ascii="Tahoma" w:eastAsia="Times New Roman" w:hAnsi="Tahoma" w:cs="Tahoma"/>
                <w:sz w:val="14"/>
                <w:szCs w:val="14"/>
                <w:lang w:eastAsia="el-GR"/>
              </w:rPr>
            </w:pPr>
            <w:r w:rsidRPr="00586134">
              <w:rPr>
                <w:rFonts w:ascii="Tahoma" w:eastAsia="Times New Roman" w:hAnsi="Tahoma" w:cs="Tahoma"/>
                <w:sz w:val="14"/>
                <w:szCs w:val="14"/>
                <w:lang w:eastAsia="el-GR"/>
              </w:rPr>
              <w:t xml:space="preserve">          (1.781)</w:t>
            </w:r>
          </w:p>
        </w:tc>
        <w:tc>
          <w:tcPr>
            <w:tcW w:w="427" w:type="pct"/>
            <w:tcBorders>
              <w:top w:val="single" w:sz="8" w:space="0" w:color="A6A6A6"/>
              <w:bottom w:val="single" w:sz="8" w:space="0" w:color="auto"/>
            </w:tcBorders>
            <w:vAlign w:val="bottom"/>
          </w:tcPr>
          <w:p w14:paraId="175B3487" w14:textId="77777777" w:rsidR="00586134" w:rsidRPr="00586134" w:rsidRDefault="00586134" w:rsidP="00586134">
            <w:pPr>
              <w:spacing w:after="0" w:line="276" w:lineRule="auto"/>
              <w:jc w:val="right"/>
              <w:rPr>
                <w:rFonts w:ascii="Tahoma" w:eastAsia="Times New Roman" w:hAnsi="Tahoma" w:cs="Tahoma"/>
                <w:sz w:val="14"/>
                <w:szCs w:val="14"/>
                <w:lang w:eastAsia="el-GR"/>
              </w:rPr>
            </w:pPr>
            <w:r w:rsidRPr="00586134">
              <w:rPr>
                <w:rFonts w:ascii="Tahoma" w:eastAsia="Times New Roman" w:hAnsi="Tahoma" w:cs="Tahoma"/>
                <w:sz w:val="14"/>
                <w:szCs w:val="14"/>
                <w:lang w:eastAsia="el-GR"/>
              </w:rPr>
              <w:t xml:space="preserve">          51</w:t>
            </w:r>
          </w:p>
        </w:tc>
      </w:tr>
      <w:tr w:rsidR="00586134" w:rsidRPr="00586134" w14:paraId="0A922B41" w14:textId="77777777" w:rsidTr="007E307A">
        <w:trPr>
          <w:trHeight w:val="284"/>
        </w:trPr>
        <w:tc>
          <w:tcPr>
            <w:tcW w:w="2984" w:type="pct"/>
            <w:tcBorders>
              <w:top w:val="single" w:sz="8" w:space="0" w:color="auto"/>
              <w:bottom w:val="single" w:sz="8" w:space="0" w:color="auto"/>
            </w:tcBorders>
            <w:noWrap/>
            <w:vAlign w:val="bottom"/>
          </w:tcPr>
          <w:p w14:paraId="51B5C6A0"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Μερίσματα εισπραχθέντα</w:t>
            </w:r>
          </w:p>
        </w:tc>
        <w:tc>
          <w:tcPr>
            <w:tcW w:w="595" w:type="pct"/>
            <w:tcBorders>
              <w:top w:val="single" w:sz="8" w:space="0" w:color="A6A6A6"/>
              <w:bottom w:val="single" w:sz="8" w:space="0" w:color="A6A6A6"/>
            </w:tcBorders>
            <w:noWrap/>
            <w:vAlign w:val="bottom"/>
          </w:tcPr>
          <w:p w14:paraId="4591C975"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Calibri" w:eastAsia="Times New Roman" w:hAnsi="Calibri" w:cs="Times New Roman"/>
                <w:color w:val="000000"/>
                <w:sz w:val="16"/>
                <w:szCs w:val="16"/>
                <w:lang w:eastAsia="el-GR"/>
              </w:rPr>
              <w:t>59</w:t>
            </w:r>
          </w:p>
        </w:tc>
        <w:tc>
          <w:tcPr>
            <w:tcW w:w="567" w:type="pct"/>
            <w:tcBorders>
              <w:top w:val="single" w:sz="8" w:space="0" w:color="auto"/>
              <w:bottom w:val="single" w:sz="8" w:space="0" w:color="auto"/>
            </w:tcBorders>
            <w:noWrap/>
            <w:vAlign w:val="bottom"/>
          </w:tcPr>
          <w:p w14:paraId="04EA6579"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71</w:t>
            </w:r>
          </w:p>
        </w:tc>
        <w:tc>
          <w:tcPr>
            <w:tcW w:w="427" w:type="pct"/>
            <w:tcBorders>
              <w:top w:val="single" w:sz="8" w:space="0" w:color="auto"/>
              <w:bottom w:val="single" w:sz="8" w:space="0" w:color="auto"/>
            </w:tcBorders>
            <w:vAlign w:val="bottom"/>
          </w:tcPr>
          <w:p w14:paraId="2F438FE0" w14:textId="77777777" w:rsidR="00586134" w:rsidRPr="00586134" w:rsidRDefault="00586134" w:rsidP="00586134">
            <w:pPr>
              <w:spacing w:after="0" w:line="276" w:lineRule="auto"/>
              <w:jc w:val="center"/>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 xml:space="preserve">          -</w:t>
            </w:r>
          </w:p>
        </w:tc>
        <w:tc>
          <w:tcPr>
            <w:tcW w:w="427" w:type="pct"/>
            <w:tcBorders>
              <w:top w:val="single" w:sz="8" w:space="0" w:color="auto"/>
              <w:bottom w:val="single" w:sz="8" w:space="0" w:color="auto"/>
            </w:tcBorders>
            <w:vAlign w:val="bottom"/>
          </w:tcPr>
          <w:p w14:paraId="4DF351B3"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 xml:space="preserve">          -</w:t>
            </w:r>
          </w:p>
        </w:tc>
      </w:tr>
      <w:tr w:rsidR="00586134" w:rsidRPr="00586134" w14:paraId="4C4012C2" w14:textId="77777777" w:rsidTr="007E307A">
        <w:trPr>
          <w:trHeight w:val="284"/>
        </w:trPr>
        <w:tc>
          <w:tcPr>
            <w:tcW w:w="2984" w:type="pct"/>
            <w:tcBorders>
              <w:top w:val="single" w:sz="8" w:space="0" w:color="auto"/>
              <w:bottom w:val="single" w:sz="12" w:space="0" w:color="auto"/>
            </w:tcBorders>
            <w:noWrap/>
            <w:vAlign w:val="bottom"/>
          </w:tcPr>
          <w:p w14:paraId="24920D52"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lastRenderedPageBreak/>
              <w:t>Σύνολο εισροών / (εκροών) από επενδυτικές δραστηριότητες (β)</w:t>
            </w:r>
          </w:p>
        </w:tc>
        <w:tc>
          <w:tcPr>
            <w:tcW w:w="595" w:type="pct"/>
            <w:tcBorders>
              <w:top w:val="single" w:sz="8" w:space="0" w:color="808080"/>
              <w:bottom w:val="single" w:sz="8" w:space="0" w:color="808080"/>
            </w:tcBorders>
            <w:noWrap/>
            <w:vAlign w:val="bottom"/>
          </w:tcPr>
          <w:p w14:paraId="1215B8D1"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Calibri" w:eastAsia="Times New Roman" w:hAnsi="Calibri" w:cs="Times New Roman"/>
                <w:b/>
                <w:color w:val="000000"/>
                <w:sz w:val="16"/>
                <w:szCs w:val="16"/>
                <w:lang w:eastAsia="el-GR"/>
              </w:rPr>
              <w:t>(16.952)</w:t>
            </w:r>
          </w:p>
        </w:tc>
        <w:tc>
          <w:tcPr>
            <w:tcW w:w="567" w:type="pct"/>
            <w:tcBorders>
              <w:top w:val="single" w:sz="8" w:space="0" w:color="auto"/>
              <w:bottom w:val="single" w:sz="12" w:space="0" w:color="auto"/>
            </w:tcBorders>
            <w:noWrap/>
            <w:vAlign w:val="bottom"/>
          </w:tcPr>
          <w:p w14:paraId="665FDBFA" w14:textId="12F70DAC" w:rsidR="00586134" w:rsidRPr="00586134" w:rsidRDefault="003014DE" w:rsidP="00586134">
            <w:pPr>
              <w:spacing w:after="0" w:line="276" w:lineRule="auto"/>
              <w:jc w:val="right"/>
              <w:rPr>
                <w:rFonts w:ascii="Tahoma" w:eastAsia="Times New Roman" w:hAnsi="Tahoma" w:cs="Tahoma"/>
                <w:b/>
                <w:sz w:val="14"/>
                <w:szCs w:val="14"/>
                <w:lang w:eastAsia="el-GR"/>
              </w:rPr>
            </w:pPr>
            <w:r>
              <w:rPr>
                <w:rFonts w:ascii="Tahoma" w:eastAsia="Times New Roman" w:hAnsi="Tahoma" w:cs="Tahoma"/>
                <w:b/>
                <w:sz w:val="14"/>
                <w:szCs w:val="14"/>
                <w:lang w:eastAsia="el-GR"/>
              </w:rPr>
              <w:t>(11.192</w:t>
            </w:r>
            <w:r w:rsidR="00586134" w:rsidRPr="00586134">
              <w:rPr>
                <w:rFonts w:ascii="Tahoma" w:eastAsia="Times New Roman" w:hAnsi="Tahoma" w:cs="Tahoma"/>
                <w:b/>
                <w:sz w:val="14"/>
                <w:szCs w:val="14"/>
                <w:lang w:eastAsia="el-GR"/>
              </w:rPr>
              <w:t>)</w:t>
            </w:r>
          </w:p>
        </w:tc>
        <w:tc>
          <w:tcPr>
            <w:tcW w:w="427" w:type="pct"/>
            <w:tcBorders>
              <w:top w:val="single" w:sz="8" w:space="0" w:color="auto"/>
              <w:bottom w:val="single" w:sz="12" w:space="0" w:color="auto"/>
            </w:tcBorders>
            <w:vAlign w:val="bottom"/>
          </w:tcPr>
          <w:p w14:paraId="0686EC8D"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(8.376)</w:t>
            </w:r>
          </w:p>
        </w:tc>
        <w:tc>
          <w:tcPr>
            <w:tcW w:w="427" w:type="pct"/>
            <w:tcBorders>
              <w:top w:val="single" w:sz="8" w:space="0" w:color="auto"/>
              <w:bottom w:val="single" w:sz="12" w:space="0" w:color="auto"/>
            </w:tcBorders>
            <w:vAlign w:val="bottom"/>
          </w:tcPr>
          <w:p w14:paraId="012D91D4" w14:textId="77777777" w:rsidR="00586134" w:rsidRPr="00586134" w:rsidRDefault="00586134" w:rsidP="00586134">
            <w:pPr>
              <w:spacing w:after="0" w:line="276"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(5.958)</w:t>
            </w:r>
          </w:p>
        </w:tc>
      </w:tr>
      <w:tr w:rsidR="00586134" w:rsidRPr="00586134" w14:paraId="62E02264" w14:textId="77777777" w:rsidTr="007E307A">
        <w:trPr>
          <w:trHeight w:val="284"/>
        </w:trPr>
        <w:tc>
          <w:tcPr>
            <w:tcW w:w="2984" w:type="pct"/>
            <w:tcBorders>
              <w:top w:val="single" w:sz="12" w:space="0" w:color="auto"/>
              <w:bottom w:val="single" w:sz="12" w:space="0" w:color="auto"/>
            </w:tcBorders>
            <w:noWrap/>
            <w:vAlign w:val="bottom"/>
          </w:tcPr>
          <w:p w14:paraId="511C84C7" w14:textId="77777777" w:rsidR="00586134" w:rsidRPr="00586134" w:rsidRDefault="00586134" w:rsidP="00586134">
            <w:pPr>
              <w:spacing w:after="0" w:line="276" w:lineRule="auto"/>
              <w:rPr>
                <w:rFonts w:ascii="Calibri" w:eastAsia="Times New Roman" w:hAnsi="Calibri" w:cs="Times New Roman"/>
                <w:b/>
                <w:sz w:val="16"/>
                <w:szCs w:val="16"/>
                <w:u w:val="single"/>
                <w:lang w:eastAsia="el-GR"/>
              </w:rPr>
            </w:pPr>
            <w:r w:rsidRPr="00586134">
              <w:rPr>
                <w:rFonts w:ascii="Calibri" w:eastAsia="Times New Roman" w:hAnsi="Calibri" w:cs="Times New Roman"/>
                <w:b/>
                <w:sz w:val="16"/>
                <w:szCs w:val="16"/>
                <w:u w:val="single"/>
                <w:lang w:eastAsia="el-GR"/>
              </w:rPr>
              <w:t>Χρηματοδοτικές δραστηριότητες</w:t>
            </w:r>
          </w:p>
        </w:tc>
        <w:tc>
          <w:tcPr>
            <w:tcW w:w="595" w:type="pct"/>
            <w:tcBorders>
              <w:top w:val="single" w:sz="12" w:space="0" w:color="auto"/>
              <w:bottom w:val="single" w:sz="12" w:space="0" w:color="auto"/>
            </w:tcBorders>
            <w:noWrap/>
            <w:vAlign w:val="bottom"/>
          </w:tcPr>
          <w:p w14:paraId="4E1EA59A"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c>
          <w:tcPr>
            <w:tcW w:w="567" w:type="pct"/>
            <w:tcBorders>
              <w:top w:val="single" w:sz="12" w:space="0" w:color="auto"/>
              <w:bottom w:val="single" w:sz="12" w:space="0" w:color="auto"/>
            </w:tcBorders>
            <w:noWrap/>
            <w:vAlign w:val="bottom"/>
          </w:tcPr>
          <w:p w14:paraId="08C3E096"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c>
          <w:tcPr>
            <w:tcW w:w="427" w:type="pct"/>
            <w:tcBorders>
              <w:top w:val="single" w:sz="12" w:space="0" w:color="auto"/>
              <w:bottom w:val="single" w:sz="12" w:space="0" w:color="auto"/>
            </w:tcBorders>
            <w:vAlign w:val="bottom"/>
          </w:tcPr>
          <w:p w14:paraId="5D8B9396"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c>
          <w:tcPr>
            <w:tcW w:w="427" w:type="pct"/>
            <w:tcBorders>
              <w:top w:val="single" w:sz="12" w:space="0" w:color="auto"/>
              <w:bottom w:val="single" w:sz="12" w:space="0" w:color="auto"/>
            </w:tcBorders>
            <w:vAlign w:val="bottom"/>
          </w:tcPr>
          <w:p w14:paraId="4EA9CB11" w14:textId="77777777" w:rsidR="00586134" w:rsidRPr="00586134" w:rsidRDefault="00586134" w:rsidP="00586134">
            <w:pPr>
              <w:spacing w:after="0" w:line="276" w:lineRule="auto"/>
              <w:jc w:val="right"/>
              <w:rPr>
                <w:rFonts w:ascii="Tahoma" w:eastAsia="Times New Roman" w:hAnsi="Tahoma" w:cs="Tahoma"/>
                <w:b/>
                <w:bCs/>
                <w:sz w:val="14"/>
                <w:szCs w:val="14"/>
                <w:lang w:eastAsia="el-GR"/>
              </w:rPr>
            </w:pPr>
          </w:p>
        </w:tc>
      </w:tr>
      <w:tr w:rsidR="00586134" w:rsidRPr="00586134" w14:paraId="0907A03C" w14:textId="77777777" w:rsidTr="007E307A">
        <w:trPr>
          <w:trHeight w:val="430"/>
        </w:trPr>
        <w:tc>
          <w:tcPr>
            <w:tcW w:w="2984" w:type="pct"/>
            <w:tcBorders>
              <w:top w:val="single" w:sz="12" w:space="0" w:color="auto"/>
              <w:bottom w:val="single" w:sz="12" w:space="0" w:color="auto"/>
            </w:tcBorders>
            <w:noWrap/>
            <w:vAlign w:val="bottom"/>
          </w:tcPr>
          <w:p w14:paraId="4B9440A7"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Πληρωμές υποχρεώσεων από μισθώσεις</w:t>
            </w:r>
          </w:p>
        </w:tc>
        <w:tc>
          <w:tcPr>
            <w:tcW w:w="595" w:type="pct"/>
            <w:tcBorders>
              <w:top w:val="single" w:sz="12" w:space="0" w:color="auto"/>
              <w:bottom w:val="single" w:sz="12" w:space="0" w:color="auto"/>
            </w:tcBorders>
            <w:noWrap/>
            <w:vAlign w:val="bottom"/>
          </w:tcPr>
          <w:p w14:paraId="118116D8"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(447)</w:t>
            </w:r>
          </w:p>
        </w:tc>
        <w:tc>
          <w:tcPr>
            <w:tcW w:w="567" w:type="pct"/>
            <w:tcBorders>
              <w:top w:val="single" w:sz="12" w:space="0" w:color="auto"/>
              <w:bottom w:val="single" w:sz="12" w:space="0" w:color="auto"/>
            </w:tcBorders>
            <w:noWrap/>
            <w:vAlign w:val="bottom"/>
          </w:tcPr>
          <w:p w14:paraId="20561D95"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(732)</w:t>
            </w:r>
          </w:p>
        </w:tc>
        <w:tc>
          <w:tcPr>
            <w:tcW w:w="427" w:type="pct"/>
            <w:tcBorders>
              <w:top w:val="single" w:sz="12" w:space="0" w:color="auto"/>
              <w:bottom w:val="single" w:sz="12" w:space="0" w:color="auto"/>
            </w:tcBorders>
            <w:vAlign w:val="bottom"/>
          </w:tcPr>
          <w:p w14:paraId="22B9B10D"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(122)</w:t>
            </w:r>
          </w:p>
        </w:tc>
        <w:tc>
          <w:tcPr>
            <w:tcW w:w="427" w:type="pct"/>
            <w:tcBorders>
              <w:top w:val="single" w:sz="12" w:space="0" w:color="auto"/>
              <w:bottom w:val="single" w:sz="12" w:space="0" w:color="auto"/>
            </w:tcBorders>
            <w:vAlign w:val="bottom"/>
          </w:tcPr>
          <w:p w14:paraId="48CA03FB"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(243)</w:t>
            </w:r>
          </w:p>
        </w:tc>
      </w:tr>
      <w:tr w:rsidR="00586134" w:rsidRPr="00586134" w14:paraId="16C52C5E" w14:textId="77777777" w:rsidTr="007E307A">
        <w:trPr>
          <w:trHeight w:val="352"/>
        </w:trPr>
        <w:tc>
          <w:tcPr>
            <w:tcW w:w="2984" w:type="pct"/>
            <w:tcBorders>
              <w:bottom w:val="single" w:sz="12" w:space="0" w:color="auto"/>
            </w:tcBorders>
            <w:noWrap/>
            <w:vAlign w:val="bottom"/>
          </w:tcPr>
          <w:p w14:paraId="049ACE6E" w14:textId="77777777" w:rsidR="00586134" w:rsidRPr="00586134" w:rsidRDefault="00586134" w:rsidP="00586134">
            <w:pPr>
              <w:spacing w:after="0" w:line="276" w:lineRule="auto"/>
              <w:rPr>
                <w:rFonts w:ascii="Calibri" w:eastAsia="Times New Roman" w:hAnsi="Calibri" w:cs="Times New Roman"/>
                <w:sz w:val="16"/>
                <w:szCs w:val="16"/>
                <w:lang w:eastAsia="el-GR"/>
              </w:rPr>
            </w:pPr>
            <w:r w:rsidRPr="00586134">
              <w:rPr>
                <w:rFonts w:ascii="Calibri" w:eastAsia="Times New Roman" w:hAnsi="Calibri" w:cs="Times New Roman"/>
                <w:sz w:val="16"/>
                <w:szCs w:val="16"/>
                <w:lang w:eastAsia="el-GR"/>
              </w:rPr>
              <w:t xml:space="preserve">Μερίσματα </w:t>
            </w:r>
            <w:proofErr w:type="spellStart"/>
            <w:r w:rsidRPr="00586134">
              <w:rPr>
                <w:rFonts w:ascii="Calibri" w:eastAsia="Times New Roman" w:hAnsi="Calibri" w:cs="Times New Roman"/>
                <w:sz w:val="16"/>
                <w:szCs w:val="16"/>
                <w:lang w:eastAsia="el-GR"/>
              </w:rPr>
              <w:t>πληρωθέντα</w:t>
            </w:r>
            <w:proofErr w:type="spellEnd"/>
          </w:p>
        </w:tc>
        <w:tc>
          <w:tcPr>
            <w:tcW w:w="595" w:type="pct"/>
            <w:tcBorders>
              <w:bottom w:val="single" w:sz="12" w:space="0" w:color="auto"/>
            </w:tcBorders>
            <w:noWrap/>
            <w:vAlign w:val="bottom"/>
          </w:tcPr>
          <w:p w14:paraId="41EE0104"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(50.063)</w:t>
            </w:r>
          </w:p>
        </w:tc>
        <w:tc>
          <w:tcPr>
            <w:tcW w:w="567" w:type="pct"/>
            <w:tcBorders>
              <w:bottom w:val="single" w:sz="12" w:space="0" w:color="auto"/>
            </w:tcBorders>
            <w:noWrap/>
            <w:vAlign w:val="bottom"/>
          </w:tcPr>
          <w:p w14:paraId="62A9D2FD"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(40.474)</w:t>
            </w:r>
          </w:p>
        </w:tc>
        <w:tc>
          <w:tcPr>
            <w:tcW w:w="427" w:type="pct"/>
            <w:tcBorders>
              <w:bottom w:val="single" w:sz="12" w:space="0" w:color="auto"/>
            </w:tcBorders>
            <w:vAlign w:val="bottom"/>
          </w:tcPr>
          <w:p w14:paraId="28101A44"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(50.007)</w:t>
            </w:r>
          </w:p>
        </w:tc>
        <w:tc>
          <w:tcPr>
            <w:tcW w:w="427" w:type="pct"/>
            <w:tcBorders>
              <w:bottom w:val="single" w:sz="12" w:space="0" w:color="auto"/>
            </w:tcBorders>
            <w:vAlign w:val="bottom"/>
          </w:tcPr>
          <w:p w14:paraId="0CCC5AD4" w14:textId="77777777" w:rsidR="00586134" w:rsidRPr="00586134" w:rsidRDefault="00586134" w:rsidP="00586134">
            <w:pPr>
              <w:spacing w:after="0" w:line="276" w:lineRule="auto"/>
              <w:jc w:val="right"/>
              <w:rPr>
                <w:rFonts w:ascii="Tahoma" w:eastAsia="Times New Roman" w:hAnsi="Tahoma" w:cs="Tahoma"/>
                <w:bCs/>
                <w:sz w:val="14"/>
                <w:szCs w:val="14"/>
                <w:lang w:eastAsia="el-GR"/>
              </w:rPr>
            </w:pPr>
            <w:r w:rsidRPr="00586134">
              <w:rPr>
                <w:rFonts w:ascii="Tahoma" w:eastAsia="Times New Roman" w:hAnsi="Tahoma" w:cs="Tahoma"/>
                <w:bCs/>
                <w:sz w:val="14"/>
                <w:szCs w:val="14"/>
                <w:lang w:eastAsia="el-GR"/>
              </w:rPr>
              <w:t>(40.374)</w:t>
            </w:r>
          </w:p>
        </w:tc>
      </w:tr>
      <w:tr w:rsidR="00586134" w:rsidRPr="00586134" w14:paraId="1817526A" w14:textId="77777777" w:rsidTr="007E307A">
        <w:trPr>
          <w:trHeight w:val="284"/>
        </w:trPr>
        <w:tc>
          <w:tcPr>
            <w:tcW w:w="2984" w:type="pct"/>
            <w:tcBorders>
              <w:top w:val="single" w:sz="8" w:space="0" w:color="auto"/>
              <w:bottom w:val="single" w:sz="8" w:space="0" w:color="auto"/>
            </w:tcBorders>
            <w:shd w:val="clear" w:color="auto" w:fill="auto"/>
            <w:noWrap/>
            <w:vAlign w:val="bottom"/>
          </w:tcPr>
          <w:p w14:paraId="2543D237"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Σύνολο εισροών / (εκροών) από χρηματοδοτικές δραστηριότητες (γ)</w:t>
            </w:r>
          </w:p>
        </w:tc>
        <w:tc>
          <w:tcPr>
            <w:tcW w:w="595" w:type="pct"/>
            <w:tcBorders>
              <w:top w:val="single" w:sz="8" w:space="0" w:color="auto"/>
              <w:bottom w:val="single" w:sz="8" w:space="0" w:color="auto"/>
            </w:tcBorders>
            <w:shd w:val="clear" w:color="auto" w:fill="auto"/>
            <w:noWrap/>
            <w:vAlign w:val="bottom"/>
          </w:tcPr>
          <w:p w14:paraId="35E44712"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(50.510)</w:t>
            </w:r>
          </w:p>
        </w:tc>
        <w:tc>
          <w:tcPr>
            <w:tcW w:w="567" w:type="pct"/>
            <w:tcBorders>
              <w:top w:val="single" w:sz="8" w:space="0" w:color="auto"/>
              <w:bottom w:val="single" w:sz="8" w:space="0" w:color="auto"/>
            </w:tcBorders>
            <w:shd w:val="clear" w:color="auto" w:fill="auto"/>
            <w:noWrap/>
            <w:vAlign w:val="bottom"/>
          </w:tcPr>
          <w:p w14:paraId="11875522"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(41.206)</w:t>
            </w:r>
          </w:p>
        </w:tc>
        <w:tc>
          <w:tcPr>
            <w:tcW w:w="427" w:type="pct"/>
            <w:tcBorders>
              <w:top w:val="single" w:sz="8" w:space="0" w:color="auto"/>
              <w:bottom w:val="single" w:sz="8" w:space="0" w:color="auto"/>
            </w:tcBorders>
            <w:shd w:val="clear" w:color="auto" w:fill="auto"/>
            <w:vAlign w:val="bottom"/>
          </w:tcPr>
          <w:p w14:paraId="0FD9B9CB"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(50.129)</w:t>
            </w:r>
          </w:p>
        </w:tc>
        <w:tc>
          <w:tcPr>
            <w:tcW w:w="427" w:type="pct"/>
            <w:tcBorders>
              <w:top w:val="single" w:sz="8" w:space="0" w:color="auto"/>
              <w:bottom w:val="single" w:sz="8" w:space="0" w:color="auto"/>
            </w:tcBorders>
            <w:shd w:val="clear" w:color="auto" w:fill="auto"/>
            <w:vAlign w:val="bottom"/>
          </w:tcPr>
          <w:p w14:paraId="2EB95C51" w14:textId="77777777" w:rsidR="00586134" w:rsidRPr="00586134" w:rsidRDefault="00586134" w:rsidP="00586134">
            <w:pPr>
              <w:spacing w:after="0" w:line="240" w:lineRule="auto"/>
              <w:jc w:val="right"/>
              <w:rPr>
                <w:rFonts w:ascii="Tahoma" w:eastAsia="Times New Roman" w:hAnsi="Tahoma" w:cs="Tahoma"/>
                <w:b/>
                <w:sz w:val="14"/>
                <w:szCs w:val="14"/>
                <w:lang w:eastAsia="el-GR"/>
              </w:rPr>
            </w:pPr>
            <w:r w:rsidRPr="00586134">
              <w:rPr>
                <w:rFonts w:ascii="Tahoma" w:eastAsia="Times New Roman" w:hAnsi="Tahoma" w:cs="Tahoma"/>
                <w:b/>
                <w:sz w:val="14"/>
                <w:szCs w:val="14"/>
                <w:lang w:eastAsia="el-GR"/>
              </w:rPr>
              <w:t>(40.617)</w:t>
            </w:r>
          </w:p>
        </w:tc>
      </w:tr>
      <w:tr w:rsidR="00586134" w:rsidRPr="00586134" w14:paraId="483EA0DA" w14:textId="77777777" w:rsidTr="007E307A">
        <w:trPr>
          <w:trHeight w:val="284"/>
        </w:trPr>
        <w:tc>
          <w:tcPr>
            <w:tcW w:w="2984" w:type="pct"/>
            <w:tcBorders>
              <w:top w:val="single" w:sz="8" w:space="0" w:color="auto"/>
              <w:bottom w:val="single" w:sz="12" w:space="0" w:color="auto"/>
            </w:tcBorders>
            <w:shd w:val="clear" w:color="auto" w:fill="auto"/>
            <w:noWrap/>
            <w:vAlign w:val="bottom"/>
          </w:tcPr>
          <w:p w14:paraId="51C16ED2" w14:textId="77777777" w:rsidR="00586134" w:rsidRPr="00586134" w:rsidRDefault="00586134" w:rsidP="00586134">
            <w:pPr>
              <w:spacing w:after="0" w:line="276" w:lineRule="auto"/>
              <w:rPr>
                <w:rFonts w:ascii="Calibri" w:eastAsia="Times New Roman" w:hAnsi="Calibri" w:cs="Times New Roman"/>
                <w:b/>
                <w:sz w:val="16"/>
                <w:szCs w:val="16"/>
                <w:lang w:eastAsia="el-GR"/>
              </w:rPr>
            </w:pPr>
          </w:p>
        </w:tc>
        <w:tc>
          <w:tcPr>
            <w:tcW w:w="595" w:type="pct"/>
            <w:tcBorders>
              <w:top w:val="single" w:sz="8" w:space="0" w:color="auto"/>
              <w:bottom w:val="single" w:sz="12" w:space="0" w:color="auto"/>
            </w:tcBorders>
            <w:shd w:val="clear" w:color="auto" w:fill="auto"/>
            <w:noWrap/>
            <w:vAlign w:val="bottom"/>
          </w:tcPr>
          <w:p w14:paraId="04C53E9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567" w:type="pct"/>
            <w:tcBorders>
              <w:top w:val="single" w:sz="8" w:space="0" w:color="auto"/>
              <w:bottom w:val="single" w:sz="12" w:space="0" w:color="auto"/>
            </w:tcBorders>
            <w:shd w:val="clear" w:color="auto" w:fill="auto"/>
            <w:noWrap/>
            <w:vAlign w:val="bottom"/>
          </w:tcPr>
          <w:p w14:paraId="1DFFDC16"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427" w:type="pct"/>
            <w:tcBorders>
              <w:top w:val="single" w:sz="8" w:space="0" w:color="auto"/>
              <w:bottom w:val="single" w:sz="12" w:space="0" w:color="auto"/>
            </w:tcBorders>
            <w:shd w:val="clear" w:color="auto" w:fill="auto"/>
            <w:vAlign w:val="bottom"/>
          </w:tcPr>
          <w:p w14:paraId="7BAB03AB"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c>
          <w:tcPr>
            <w:tcW w:w="427" w:type="pct"/>
            <w:tcBorders>
              <w:top w:val="single" w:sz="8" w:space="0" w:color="auto"/>
              <w:bottom w:val="single" w:sz="12" w:space="0" w:color="auto"/>
            </w:tcBorders>
            <w:shd w:val="clear" w:color="auto" w:fill="auto"/>
            <w:vAlign w:val="bottom"/>
          </w:tcPr>
          <w:p w14:paraId="6AB8A27E" w14:textId="77777777" w:rsidR="00586134" w:rsidRPr="00586134" w:rsidRDefault="00586134" w:rsidP="00586134">
            <w:pPr>
              <w:spacing w:after="0" w:line="276" w:lineRule="auto"/>
              <w:jc w:val="right"/>
              <w:rPr>
                <w:rFonts w:ascii="Calibri" w:eastAsia="Times New Roman" w:hAnsi="Calibri" w:cs="Times New Roman"/>
                <w:sz w:val="16"/>
                <w:szCs w:val="16"/>
                <w:lang w:eastAsia="el-GR"/>
              </w:rPr>
            </w:pPr>
          </w:p>
        </w:tc>
      </w:tr>
      <w:tr w:rsidR="00586134" w:rsidRPr="00586134" w14:paraId="6EA0D626" w14:textId="77777777" w:rsidTr="007E307A">
        <w:trPr>
          <w:trHeight w:val="284"/>
        </w:trPr>
        <w:tc>
          <w:tcPr>
            <w:tcW w:w="2984" w:type="pct"/>
            <w:tcBorders>
              <w:top w:val="single" w:sz="12" w:space="0" w:color="auto"/>
              <w:bottom w:val="single" w:sz="12" w:space="0" w:color="auto"/>
            </w:tcBorders>
            <w:shd w:val="clear" w:color="auto" w:fill="auto"/>
            <w:noWrap/>
            <w:vAlign w:val="bottom"/>
          </w:tcPr>
          <w:p w14:paraId="25ADA64F"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Καθαρή αύξηση / (μείωση) στα ταμειακά διαθέσιμα και ισοδύναμα περιόδου (α)+(β)+(γ)</w:t>
            </w:r>
          </w:p>
        </w:tc>
        <w:tc>
          <w:tcPr>
            <w:tcW w:w="595" w:type="pct"/>
            <w:tcBorders>
              <w:top w:val="single" w:sz="12" w:space="0" w:color="auto"/>
              <w:bottom w:val="single" w:sz="12" w:space="0" w:color="auto"/>
            </w:tcBorders>
            <w:shd w:val="clear" w:color="auto" w:fill="auto"/>
            <w:noWrap/>
          </w:tcPr>
          <w:p w14:paraId="11D1F9BF"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3F66CE15"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(21.</w:t>
            </w:r>
            <w:r w:rsidRPr="00586134">
              <w:rPr>
                <w:rFonts w:ascii="Calibri" w:eastAsia="Times New Roman" w:hAnsi="Calibri" w:cs="Times New Roman"/>
                <w:b/>
                <w:sz w:val="16"/>
                <w:szCs w:val="16"/>
                <w:lang w:val="en-US" w:eastAsia="el-GR"/>
              </w:rPr>
              <w:t>114</w:t>
            </w:r>
            <w:r w:rsidRPr="00586134">
              <w:rPr>
                <w:rFonts w:ascii="Calibri" w:eastAsia="Times New Roman" w:hAnsi="Calibri" w:cs="Times New Roman"/>
                <w:b/>
                <w:sz w:val="16"/>
                <w:szCs w:val="16"/>
                <w:lang w:eastAsia="el-GR"/>
              </w:rPr>
              <w:t xml:space="preserve">) </w:t>
            </w:r>
          </w:p>
        </w:tc>
        <w:tc>
          <w:tcPr>
            <w:tcW w:w="567" w:type="pct"/>
            <w:tcBorders>
              <w:top w:val="single" w:sz="12" w:space="0" w:color="auto"/>
              <w:bottom w:val="single" w:sz="12" w:space="0" w:color="auto"/>
            </w:tcBorders>
            <w:shd w:val="clear" w:color="auto" w:fill="auto"/>
            <w:noWrap/>
          </w:tcPr>
          <w:p w14:paraId="65FCD039"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2ECCF752"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12.396 </w:t>
            </w:r>
          </w:p>
        </w:tc>
        <w:tc>
          <w:tcPr>
            <w:tcW w:w="427" w:type="pct"/>
            <w:tcBorders>
              <w:top w:val="single" w:sz="12" w:space="0" w:color="auto"/>
              <w:bottom w:val="single" w:sz="12" w:space="0" w:color="auto"/>
            </w:tcBorders>
            <w:shd w:val="clear" w:color="auto" w:fill="auto"/>
          </w:tcPr>
          <w:p w14:paraId="0838CBC0"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05ED38C1"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(29.762) </w:t>
            </w:r>
          </w:p>
        </w:tc>
        <w:tc>
          <w:tcPr>
            <w:tcW w:w="427" w:type="pct"/>
            <w:tcBorders>
              <w:top w:val="single" w:sz="12" w:space="0" w:color="auto"/>
              <w:bottom w:val="single" w:sz="12" w:space="0" w:color="auto"/>
            </w:tcBorders>
            <w:shd w:val="clear" w:color="auto" w:fill="auto"/>
          </w:tcPr>
          <w:p w14:paraId="78A6F9D5"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p>
          <w:p w14:paraId="38CB69A6"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(16.123) </w:t>
            </w:r>
          </w:p>
        </w:tc>
      </w:tr>
      <w:tr w:rsidR="00586134" w:rsidRPr="00586134" w14:paraId="512452D8" w14:textId="77777777" w:rsidTr="007E307A">
        <w:trPr>
          <w:trHeight w:val="275"/>
        </w:trPr>
        <w:tc>
          <w:tcPr>
            <w:tcW w:w="2984" w:type="pct"/>
            <w:tcBorders>
              <w:top w:val="single" w:sz="12" w:space="0" w:color="auto"/>
              <w:bottom w:val="single" w:sz="12" w:space="0" w:color="auto"/>
            </w:tcBorders>
            <w:shd w:val="clear" w:color="auto" w:fill="auto"/>
            <w:noWrap/>
            <w:vAlign w:val="bottom"/>
          </w:tcPr>
          <w:p w14:paraId="2B446FA2"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Ταμειακά διαθέσιμα και ισοδύναμα έναρξης περιόδου</w:t>
            </w:r>
          </w:p>
        </w:tc>
        <w:tc>
          <w:tcPr>
            <w:tcW w:w="595" w:type="pct"/>
            <w:tcBorders>
              <w:top w:val="single" w:sz="12" w:space="0" w:color="auto"/>
              <w:bottom w:val="single" w:sz="12" w:space="0" w:color="auto"/>
            </w:tcBorders>
            <w:shd w:val="clear" w:color="auto" w:fill="auto"/>
            <w:noWrap/>
            <w:vAlign w:val="bottom"/>
          </w:tcPr>
          <w:p w14:paraId="7B7B6F31"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 xml:space="preserve">461.561 </w:t>
            </w:r>
          </w:p>
        </w:tc>
        <w:tc>
          <w:tcPr>
            <w:tcW w:w="567" w:type="pct"/>
            <w:tcBorders>
              <w:top w:val="single" w:sz="12" w:space="0" w:color="auto"/>
              <w:bottom w:val="single" w:sz="12" w:space="0" w:color="auto"/>
            </w:tcBorders>
            <w:shd w:val="clear" w:color="auto" w:fill="auto"/>
            <w:noWrap/>
            <w:vAlign w:val="bottom"/>
          </w:tcPr>
          <w:p w14:paraId="4965A6BB"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427.725</w:t>
            </w:r>
          </w:p>
        </w:tc>
        <w:tc>
          <w:tcPr>
            <w:tcW w:w="427" w:type="pct"/>
            <w:tcBorders>
              <w:top w:val="single" w:sz="12" w:space="0" w:color="auto"/>
              <w:bottom w:val="single" w:sz="12" w:space="0" w:color="auto"/>
            </w:tcBorders>
            <w:shd w:val="clear" w:color="auto" w:fill="auto"/>
            <w:vAlign w:val="bottom"/>
          </w:tcPr>
          <w:p w14:paraId="5BBA3E8E"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470.</w:t>
            </w:r>
            <w:r w:rsidRPr="00586134">
              <w:rPr>
                <w:rFonts w:ascii="Calibri" w:eastAsia="Times New Roman" w:hAnsi="Calibri" w:cs="Times New Roman"/>
                <w:b/>
                <w:sz w:val="16"/>
                <w:szCs w:val="16"/>
                <w:lang w:val="en-US" w:eastAsia="el-GR"/>
              </w:rPr>
              <w:t>209</w:t>
            </w:r>
            <w:r w:rsidRPr="00586134">
              <w:rPr>
                <w:rFonts w:ascii="Calibri" w:eastAsia="Times New Roman" w:hAnsi="Calibri" w:cs="Times New Roman"/>
                <w:b/>
                <w:sz w:val="16"/>
                <w:szCs w:val="16"/>
                <w:lang w:eastAsia="el-GR"/>
              </w:rPr>
              <w:t xml:space="preserve"> </w:t>
            </w:r>
          </w:p>
        </w:tc>
        <w:tc>
          <w:tcPr>
            <w:tcW w:w="427" w:type="pct"/>
            <w:tcBorders>
              <w:top w:val="single" w:sz="12" w:space="0" w:color="auto"/>
              <w:bottom w:val="single" w:sz="12" w:space="0" w:color="auto"/>
            </w:tcBorders>
            <w:shd w:val="clear" w:color="auto" w:fill="auto"/>
            <w:vAlign w:val="bottom"/>
          </w:tcPr>
          <w:p w14:paraId="12FEB9A3"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456.</w:t>
            </w:r>
            <w:r w:rsidRPr="00586134">
              <w:rPr>
                <w:rFonts w:ascii="Calibri" w:eastAsia="Times New Roman" w:hAnsi="Calibri" w:cs="Times New Roman"/>
                <w:b/>
                <w:sz w:val="16"/>
                <w:szCs w:val="16"/>
                <w:lang w:val="en-US" w:eastAsia="el-GR"/>
              </w:rPr>
              <w:t>244</w:t>
            </w:r>
            <w:r w:rsidRPr="00586134">
              <w:rPr>
                <w:rFonts w:ascii="Calibri" w:eastAsia="Times New Roman" w:hAnsi="Calibri" w:cs="Times New Roman"/>
                <w:b/>
                <w:sz w:val="16"/>
                <w:szCs w:val="16"/>
                <w:lang w:eastAsia="el-GR"/>
              </w:rPr>
              <w:t xml:space="preserve"> </w:t>
            </w:r>
          </w:p>
        </w:tc>
      </w:tr>
      <w:tr w:rsidR="00586134" w:rsidRPr="00586134" w14:paraId="6D2C00DD" w14:textId="77777777" w:rsidTr="007E307A">
        <w:trPr>
          <w:trHeight w:val="355"/>
        </w:trPr>
        <w:tc>
          <w:tcPr>
            <w:tcW w:w="2984" w:type="pct"/>
            <w:tcBorders>
              <w:bottom w:val="single" w:sz="12" w:space="0" w:color="auto"/>
            </w:tcBorders>
            <w:noWrap/>
            <w:vAlign w:val="bottom"/>
          </w:tcPr>
          <w:p w14:paraId="798AFDE2" w14:textId="77777777" w:rsidR="00586134" w:rsidRPr="00586134" w:rsidRDefault="00586134" w:rsidP="00586134">
            <w:pPr>
              <w:spacing w:after="0" w:line="276" w:lineRule="auto"/>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Ταμειακά διαθέσιμα και ισοδύναμα λήξης περιόδου</w:t>
            </w:r>
          </w:p>
        </w:tc>
        <w:tc>
          <w:tcPr>
            <w:tcW w:w="595" w:type="pct"/>
            <w:tcBorders>
              <w:bottom w:val="single" w:sz="12" w:space="0" w:color="auto"/>
            </w:tcBorders>
            <w:noWrap/>
            <w:vAlign w:val="bottom"/>
          </w:tcPr>
          <w:p w14:paraId="643ACA00"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440.447</w:t>
            </w:r>
          </w:p>
        </w:tc>
        <w:tc>
          <w:tcPr>
            <w:tcW w:w="567" w:type="pct"/>
            <w:tcBorders>
              <w:bottom w:val="single" w:sz="12" w:space="0" w:color="auto"/>
            </w:tcBorders>
            <w:noWrap/>
            <w:vAlign w:val="bottom"/>
          </w:tcPr>
          <w:p w14:paraId="3E64486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440.121</w:t>
            </w:r>
          </w:p>
        </w:tc>
        <w:tc>
          <w:tcPr>
            <w:tcW w:w="427" w:type="pct"/>
            <w:tcBorders>
              <w:bottom w:val="single" w:sz="12" w:space="0" w:color="auto"/>
            </w:tcBorders>
            <w:vAlign w:val="bottom"/>
          </w:tcPr>
          <w:p w14:paraId="283B630D"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440.447</w:t>
            </w:r>
          </w:p>
        </w:tc>
        <w:tc>
          <w:tcPr>
            <w:tcW w:w="427" w:type="pct"/>
            <w:tcBorders>
              <w:bottom w:val="single" w:sz="12" w:space="0" w:color="auto"/>
            </w:tcBorders>
            <w:vAlign w:val="bottom"/>
          </w:tcPr>
          <w:p w14:paraId="0953C151" w14:textId="77777777" w:rsidR="00586134" w:rsidRPr="00586134" w:rsidRDefault="00586134" w:rsidP="00586134">
            <w:pPr>
              <w:spacing w:after="0" w:line="276" w:lineRule="auto"/>
              <w:jc w:val="right"/>
              <w:rPr>
                <w:rFonts w:ascii="Calibri" w:eastAsia="Times New Roman" w:hAnsi="Calibri" w:cs="Times New Roman"/>
                <w:b/>
                <w:sz w:val="16"/>
                <w:szCs w:val="16"/>
                <w:lang w:eastAsia="el-GR"/>
              </w:rPr>
            </w:pPr>
            <w:r w:rsidRPr="00586134">
              <w:rPr>
                <w:rFonts w:ascii="Calibri" w:eastAsia="Times New Roman" w:hAnsi="Calibri" w:cs="Times New Roman"/>
                <w:b/>
                <w:sz w:val="16"/>
                <w:szCs w:val="16"/>
                <w:lang w:eastAsia="el-GR"/>
              </w:rPr>
              <w:t>440.121</w:t>
            </w:r>
          </w:p>
        </w:tc>
      </w:tr>
    </w:tbl>
    <w:p w14:paraId="4C2A0037"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02572769"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648F8A0F"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71B05404"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149403E2"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0D65B445"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11C17344" w14:textId="77777777" w:rsidR="00586134" w:rsidRPr="00586134" w:rsidRDefault="00586134" w:rsidP="00586134">
      <w:pPr>
        <w:spacing w:after="0" w:line="276" w:lineRule="auto"/>
        <w:jc w:val="both"/>
        <w:outlineLvl w:val="0"/>
        <w:rPr>
          <w:rFonts w:ascii="Calibri" w:eastAsia="Times New Roman" w:hAnsi="Calibri" w:cs="Times New Roman"/>
          <w:b/>
          <w:color w:val="000000"/>
          <w:sz w:val="16"/>
          <w:szCs w:val="16"/>
          <w:lang w:eastAsia="el-GR"/>
        </w:rPr>
      </w:pPr>
    </w:p>
    <w:p w14:paraId="16FB31F7" w14:textId="77777777" w:rsidR="0006387D" w:rsidRDefault="0006387D"/>
    <w:sectPr w:rsidR="000638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Calligula">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Open Sans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E4FB1C"/>
    <w:lvl w:ilvl="0">
      <w:start w:val="1"/>
      <w:numFmt w:val="decimal"/>
      <w:pStyle w:val="a"/>
      <w:lvlText w:val="%1."/>
      <w:lvlJc w:val="left"/>
      <w:pPr>
        <w:tabs>
          <w:tab w:val="num" w:pos="360"/>
        </w:tabs>
        <w:ind w:left="360" w:hanging="360"/>
      </w:pPr>
      <w:rPr>
        <w:rFonts w:hint="default"/>
        <w:b/>
      </w:rPr>
    </w:lvl>
  </w:abstractNum>
  <w:abstractNum w:abstractNumId="1" w15:restartNumberingAfterBreak="0">
    <w:nsid w:val="FFFFFF7D"/>
    <w:multiLevelType w:val="singleLevel"/>
    <w:tmpl w:val="54EEBA38"/>
    <w:lvl w:ilvl="0">
      <w:start w:val="1"/>
      <w:numFmt w:val="decimal"/>
      <w:pStyle w:val="2"/>
      <w:lvlText w:val="%1."/>
      <w:lvlJc w:val="left"/>
      <w:pPr>
        <w:tabs>
          <w:tab w:val="num" w:pos="1209"/>
        </w:tabs>
        <w:ind w:left="1209" w:hanging="360"/>
      </w:pPr>
    </w:lvl>
  </w:abstractNum>
  <w:abstractNum w:abstractNumId="2" w15:restartNumberingAfterBreak="0">
    <w:nsid w:val="FFFFFF80"/>
    <w:multiLevelType w:val="singleLevel"/>
    <w:tmpl w:val="79AAF7A8"/>
    <w:lvl w:ilvl="0">
      <w:start w:val="1"/>
      <w:numFmt w:val="bullet"/>
      <w:pStyle w:val="3"/>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88EC474"/>
    <w:lvl w:ilvl="0">
      <w:start w:val="1"/>
      <w:numFmt w:val="bullet"/>
      <w:pStyle w:val="1"/>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EE6C8AC"/>
    <w:lvl w:ilvl="0">
      <w:start w:val="1"/>
      <w:numFmt w:val="bullet"/>
      <w:pStyle w:val="AA2ndleve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0E47A4"/>
    <w:lvl w:ilvl="0">
      <w:start w:val="1"/>
      <w:numFmt w:val="decimal"/>
      <w:pStyle w:val="AANumbering"/>
      <w:lvlText w:val="%1."/>
      <w:lvlJc w:val="left"/>
      <w:pPr>
        <w:tabs>
          <w:tab w:val="num" w:pos="360"/>
        </w:tabs>
        <w:ind w:left="360" w:hanging="360"/>
      </w:pPr>
    </w:lvl>
  </w:abstractNum>
  <w:abstractNum w:abstractNumId="6" w15:restartNumberingAfterBreak="0">
    <w:nsid w:val="079D48B9"/>
    <w:multiLevelType w:val="hybridMultilevel"/>
    <w:tmpl w:val="FA260C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0357E1"/>
    <w:multiLevelType w:val="hybridMultilevel"/>
    <w:tmpl w:val="D61EC6EA"/>
    <w:lvl w:ilvl="0" w:tplc="04080001">
      <w:start w:val="1"/>
      <w:numFmt w:val="bullet"/>
      <w:pStyle w:val="4"/>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3803AAE"/>
    <w:multiLevelType w:val="hybridMultilevel"/>
    <w:tmpl w:val="BEFC8234"/>
    <w:lvl w:ilvl="0" w:tplc="B082EA6E">
      <w:start w:val="1"/>
      <w:numFmt w:val="decimal"/>
      <w:pStyle w:val="a0"/>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AB413F"/>
    <w:multiLevelType w:val="hybridMultilevel"/>
    <w:tmpl w:val="489E31A2"/>
    <w:lvl w:ilvl="0" w:tplc="D1229BA8">
      <w:start w:val="1"/>
      <w:numFmt w:val="bullet"/>
      <w:pStyle w:val="AAFrameAddress"/>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115535"/>
    <w:multiLevelType w:val="hybridMultilevel"/>
    <w:tmpl w:val="32E87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635412"/>
    <w:multiLevelType w:val="singleLevel"/>
    <w:tmpl w:val="1312047C"/>
    <w:lvl w:ilvl="0">
      <w:start w:val="1"/>
      <w:numFmt w:val="decimal"/>
      <w:pStyle w:val="5"/>
      <w:lvlText w:val="%1."/>
      <w:lvlJc w:val="left"/>
      <w:pPr>
        <w:tabs>
          <w:tab w:val="num" w:pos="283"/>
        </w:tabs>
        <w:ind w:left="283" w:hanging="283"/>
      </w:pPr>
    </w:lvl>
  </w:abstractNum>
  <w:abstractNum w:abstractNumId="12" w15:restartNumberingAfterBreak="0">
    <w:nsid w:val="26C509EA"/>
    <w:multiLevelType w:val="hybridMultilevel"/>
    <w:tmpl w:val="FFC263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297125"/>
    <w:multiLevelType w:val="singleLevel"/>
    <w:tmpl w:val="D090A1E6"/>
    <w:lvl w:ilvl="0">
      <w:start w:val="1"/>
      <w:numFmt w:val="bullet"/>
      <w:pStyle w:val="50"/>
      <w:lvlText w:val=""/>
      <w:lvlJc w:val="left"/>
      <w:pPr>
        <w:tabs>
          <w:tab w:val="num" w:pos="283"/>
        </w:tabs>
        <w:ind w:left="283" w:hanging="283"/>
      </w:pPr>
      <w:rPr>
        <w:rFonts w:ascii="Symbol" w:hAnsi="Symbol" w:hint="default"/>
      </w:rPr>
    </w:lvl>
  </w:abstractNum>
  <w:abstractNum w:abstractNumId="14" w15:restartNumberingAfterBreak="0">
    <w:nsid w:val="3F431FB7"/>
    <w:multiLevelType w:val="singleLevel"/>
    <w:tmpl w:val="63843416"/>
    <w:lvl w:ilvl="0">
      <w:start w:val="1"/>
      <w:numFmt w:val="bullet"/>
      <w:pStyle w:val="40"/>
      <w:lvlText w:val=""/>
      <w:lvlJc w:val="left"/>
      <w:pPr>
        <w:tabs>
          <w:tab w:val="num" w:pos="283"/>
        </w:tabs>
        <w:ind w:left="283" w:hanging="283"/>
      </w:pPr>
      <w:rPr>
        <w:rFonts w:ascii="Symbol" w:hAnsi="Symbol" w:hint="default"/>
      </w:rPr>
    </w:lvl>
  </w:abstractNum>
  <w:abstractNum w:abstractNumId="15" w15:restartNumberingAfterBreak="0">
    <w:nsid w:val="508C402F"/>
    <w:multiLevelType w:val="hybridMultilevel"/>
    <w:tmpl w:val="B1F0EC40"/>
    <w:lvl w:ilvl="0" w:tplc="A1945B94">
      <w:start w:val="1"/>
      <w:numFmt w:val="decimal"/>
      <w:pStyle w:val="10"/>
      <w:lvlText w:val="%1."/>
      <w:lvlJc w:val="left"/>
      <w:pPr>
        <w:ind w:left="360" w:hanging="360"/>
      </w:pPr>
      <w:rPr>
        <w:rFonts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2D17BD"/>
    <w:multiLevelType w:val="multilevel"/>
    <w:tmpl w:val="A0ECF7F6"/>
    <w:lvl w:ilvl="0">
      <w:start w:val="1"/>
      <w:numFmt w:val="decimal"/>
      <w:pStyle w:val="Style1"/>
      <w:lvlText w:val="%1."/>
      <w:lvlJc w:val="left"/>
      <w:pPr>
        <w:ind w:left="360" w:hanging="360"/>
      </w:pPr>
      <w:rPr>
        <w:b/>
      </w:rPr>
    </w:lvl>
    <w:lvl w:ilvl="1">
      <w:start w:val="2"/>
      <w:numFmt w:val="decimal"/>
      <w:isLgl/>
      <w:lvlText w:val="%1.%2"/>
      <w:lvlJc w:val="left"/>
      <w:pPr>
        <w:ind w:left="502" w:hanging="360"/>
      </w:pPr>
      <w:rPr>
        <w:sz w:val="24"/>
        <w:szCs w:val="24"/>
      </w:rPr>
    </w:lvl>
    <w:lvl w:ilvl="2">
      <w:start w:val="1"/>
      <w:numFmt w:val="decimal"/>
      <w:isLgl/>
      <w:lvlText w:val="%1.%2.%3"/>
      <w:lvlJc w:val="left"/>
      <w:pPr>
        <w:ind w:left="1004" w:hanging="720"/>
      </w:p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17" w15:restartNumberingAfterBreak="0">
    <w:nsid w:val="707051AD"/>
    <w:multiLevelType w:val="hybridMultilevel"/>
    <w:tmpl w:val="9D5A112E"/>
    <w:lvl w:ilvl="0" w:tplc="E730B816">
      <w:start w:val="1"/>
      <w:numFmt w:val="decimal"/>
      <w:pStyle w:val="3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1399E"/>
    <w:multiLevelType w:val="hybridMultilevel"/>
    <w:tmpl w:val="4D2618CE"/>
    <w:lvl w:ilvl="0" w:tplc="4D52959A">
      <w:start w:val="1"/>
      <w:numFmt w:val="decimal"/>
      <w:pStyle w:val="20"/>
      <w:lvlText w:val="%1."/>
      <w:lvlJc w:val="left"/>
      <w:pPr>
        <w:ind w:left="360" w:hanging="360"/>
      </w:pPr>
      <w:rPr>
        <w:rFonts w:ascii="Arial" w:hAnsi="Arial" w:hint="default"/>
        <w:b/>
        <w:i w:val="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7"/>
  </w:num>
  <w:num w:numId="5">
    <w:abstractNumId w:val="8"/>
  </w:num>
  <w:num w:numId="6">
    <w:abstractNumId w:val="18"/>
  </w:num>
  <w:num w:numId="7">
    <w:abstractNumId w:val="9"/>
  </w:num>
  <w:num w:numId="8">
    <w:abstractNumId w:val="3"/>
  </w:num>
  <w:num w:numId="9">
    <w:abstractNumId w:val="4"/>
  </w:num>
  <w:num w:numId="10">
    <w:abstractNumId w:val="5"/>
  </w:num>
  <w:num w:numId="11">
    <w:abstractNumId w:val="0"/>
  </w:num>
  <w:num w:numId="12">
    <w:abstractNumId w:val="1"/>
  </w:num>
  <w:num w:numId="13">
    <w:abstractNumId w:val="2"/>
  </w:num>
  <w:num w:numId="14">
    <w:abstractNumId w:val="13"/>
  </w:num>
  <w:num w:numId="15">
    <w:abstractNumId w:val="14"/>
  </w:num>
  <w:num w:numId="16">
    <w:abstractNumId w:val="11"/>
  </w:num>
  <w:num w:numId="17">
    <w:abstractNumId w:val="15"/>
  </w:num>
  <w:num w:numId="18">
    <w:abstractNumId w:val="17"/>
  </w:num>
  <w:num w:numId="1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78"/>
    <w:rsid w:val="000174FF"/>
    <w:rsid w:val="00045570"/>
    <w:rsid w:val="0006387D"/>
    <w:rsid w:val="000845E7"/>
    <w:rsid w:val="000A024A"/>
    <w:rsid w:val="000A0F8B"/>
    <w:rsid w:val="000C14C8"/>
    <w:rsid w:val="000C6DCD"/>
    <w:rsid w:val="000D0BE6"/>
    <w:rsid w:val="000E56D5"/>
    <w:rsid w:val="001064B5"/>
    <w:rsid w:val="00131A89"/>
    <w:rsid w:val="0015252E"/>
    <w:rsid w:val="001659A0"/>
    <w:rsid w:val="00174A65"/>
    <w:rsid w:val="001E4681"/>
    <w:rsid w:val="001F076D"/>
    <w:rsid w:val="00237918"/>
    <w:rsid w:val="00277AB0"/>
    <w:rsid w:val="00281552"/>
    <w:rsid w:val="002B6CD6"/>
    <w:rsid w:val="002D5F03"/>
    <w:rsid w:val="002E5964"/>
    <w:rsid w:val="003014DE"/>
    <w:rsid w:val="003754E5"/>
    <w:rsid w:val="003C73E1"/>
    <w:rsid w:val="0044305B"/>
    <w:rsid w:val="004867AA"/>
    <w:rsid w:val="004E072C"/>
    <w:rsid w:val="004F2B38"/>
    <w:rsid w:val="00506111"/>
    <w:rsid w:val="005176FC"/>
    <w:rsid w:val="00531015"/>
    <w:rsid w:val="00542C85"/>
    <w:rsid w:val="0056600D"/>
    <w:rsid w:val="00570771"/>
    <w:rsid w:val="00580EC1"/>
    <w:rsid w:val="00586134"/>
    <w:rsid w:val="005F5BFD"/>
    <w:rsid w:val="00633F0B"/>
    <w:rsid w:val="00671621"/>
    <w:rsid w:val="00696263"/>
    <w:rsid w:val="00740D49"/>
    <w:rsid w:val="00744112"/>
    <w:rsid w:val="00754921"/>
    <w:rsid w:val="007B203E"/>
    <w:rsid w:val="007B7369"/>
    <w:rsid w:val="007D1185"/>
    <w:rsid w:val="007D4A71"/>
    <w:rsid w:val="007E307A"/>
    <w:rsid w:val="0080531D"/>
    <w:rsid w:val="00811225"/>
    <w:rsid w:val="00816836"/>
    <w:rsid w:val="0082362A"/>
    <w:rsid w:val="00844DEE"/>
    <w:rsid w:val="008540D3"/>
    <w:rsid w:val="008561FE"/>
    <w:rsid w:val="008579E9"/>
    <w:rsid w:val="00863F30"/>
    <w:rsid w:val="00892695"/>
    <w:rsid w:val="008E16BB"/>
    <w:rsid w:val="008F601D"/>
    <w:rsid w:val="00907FAC"/>
    <w:rsid w:val="00921F40"/>
    <w:rsid w:val="0093136F"/>
    <w:rsid w:val="009564A5"/>
    <w:rsid w:val="00964578"/>
    <w:rsid w:val="0096487B"/>
    <w:rsid w:val="00AE309C"/>
    <w:rsid w:val="00B327CD"/>
    <w:rsid w:val="00B45983"/>
    <w:rsid w:val="00B72415"/>
    <w:rsid w:val="00B91D55"/>
    <w:rsid w:val="00BE23B8"/>
    <w:rsid w:val="00C1104A"/>
    <w:rsid w:val="00C14B6C"/>
    <w:rsid w:val="00C16717"/>
    <w:rsid w:val="00C875E7"/>
    <w:rsid w:val="00CB3DF6"/>
    <w:rsid w:val="00CB6CB4"/>
    <w:rsid w:val="00D02BFF"/>
    <w:rsid w:val="00D10AC5"/>
    <w:rsid w:val="00D26C14"/>
    <w:rsid w:val="00D329AD"/>
    <w:rsid w:val="00D45473"/>
    <w:rsid w:val="00D72653"/>
    <w:rsid w:val="00DA2936"/>
    <w:rsid w:val="00DB6DDB"/>
    <w:rsid w:val="00DD0870"/>
    <w:rsid w:val="00DD3F2C"/>
    <w:rsid w:val="00E15DAA"/>
    <w:rsid w:val="00E60690"/>
    <w:rsid w:val="00E6372F"/>
    <w:rsid w:val="00EA0F31"/>
    <w:rsid w:val="00ED25BC"/>
    <w:rsid w:val="00F15A78"/>
    <w:rsid w:val="00F5689A"/>
    <w:rsid w:val="00F9070B"/>
    <w:rsid w:val="00FA269F"/>
    <w:rsid w:val="00FA7A02"/>
    <w:rsid w:val="00FB7C98"/>
    <w:rsid w:val="00FC233D"/>
    <w:rsid w:val="00FC64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8F10"/>
  <w15:chartTrackingRefBased/>
  <w15:docId w15:val="{B1F64A3C-189C-4A02-B621-0E06C4CF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Char"/>
    <w:qFormat/>
    <w:rsid w:val="00586134"/>
    <w:pPr>
      <w:numPr>
        <w:numId w:val="17"/>
      </w:numPr>
      <w:pBdr>
        <w:top w:val="single" w:sz="24" w:space="0" w:color="4F81BD"/>
        <w:left w:val="single" w:sz="24" w:space="0" w:color="4F81BD"/>
        <w:bottom w:val="single" w:sz="24" w:space="0" w:color="4F81BD"/>
        <w:right w:val="single" w:sz="24" w:space="0" w:color="4F81BD"/>
      </w:pBdr>
      <w:shd w:val="clear" w:color="auto" w:fill="4F81BD"/>
      <w:spacing w:after="0" w:line="276" w:lineRule="auto"/>
      <w:jc w:val="both"/>
      <w:outlineLvl w:val="0"/>
    </w:pPr>
    <w:rPr>
      <w:rFonts w:ascii="Calibri" w:eastAsia="Times New Roman" w:hAnsi="Calibri" w:cs="Times New Roman"/>
      <w:b/>
      <w:bCs/>
      <w:caps/>
      <w:color w:val="FFFFFF"/>
      <w:spacing w:val="15"/>
      <w:lang w:eastAsia="el-GR"/>
    </w:rPr>
  </w:style>
  <w:style w:type="paragraph" w:styleId="21">
    <w:name w:val="heading 2"/>
    <w:basedOn w:val="a1"/>
    <w:next w:val="a1"/>
    <w:link w:val="2Char"/>
    <w:autoRedefine/>
    <w:qFormat/>
    <w:rsid w:val="00586134"/>
    <w:pPr>
      <w:pBdr>
        <w:top w:val="single" w:sz="24" w:space="0" w:color="DBE5F1"/>
        <w:left w:val="single" w:sz="24" w:space="0" w:color="DBE5F1"/>
        <w:bottom w:val="single" w:sz="24" w:space="0" w:color="DBE5F1"/>
        <w:right w:val="single" w:sz="24" w:space="0" w:color="DBE5F1"/>
      </w:pBdr>
      <w:shd w:val="clear" w:color="auto" w:fill="DBE5F1"/>
      <w:spacing w:after="0" w:line="276" w:lineRule="auto"/>
      <w:jc w:val="both"/>
      <w:outlineLvl w:val="1"/>
    </w:pPr>
    <w:rPr>
      <w:rFonts w:ascii="Calibri" w:eastAsia="Times New Roman" w:hAnsi="Calibri" w:cs="Times New Roman"/>
      <w:b/>
      <w:smallCaps/>
      <w:lang w:eastAsia="el-GR"/>
    </w:rPr>
  </w:style>
  <w:style w:type="paragraph" w:styleId="30">
    <w:name w:val="heading 3"/>
    <w:basedOn w:val="a1"/>
    <w:next w:val="a1"/>
    <w:link w:val="3Char"/>
    <w:qFormat/>
    <w:rsid w:val="00586134"/>
    <w:pPr>
      <w:numPr>
        <w:numId w:val="18"/>
      </w:numPr>
      <w:pBdr>
        <w:bottom w:val="single" w:sz="6" w:space="1" w:color="4F81BD"/>
      </w:pBdr>
      <w:spacing w:before="300" w:after="0" w:line="276" w:lineRule="auto"/>
      <w:jc w:val="both"/>
      <w:outlineLvl w:val="2"/>
    </w:pPr>
    <w:rPr>
      <w:rFonts w:ascii="Calibri" w:eastAsia="Times New Roman" w:hAnsi="Calibri" w:cs="Times New Roman"/>
      <w:b/>
      <w:caps/>
      <w:color w:val="243F60"/>
      <w:lang w:eastAsia="el-GR"/>
    </w:rPr>
  </w:style>
  <w:style w:type="paragraph" w:styleId="41">
    <w:name w:val="heading 4"/>
    <w:basedOn w:val="a1"/>
    <w:next w:val="a1"/>
    <w:link w:val="4Char"/>
    <w:qFormat/>
    <w:rsid w:val="00586134"/>
    <w:pPr>
      <w:spacing w:before="300" w:after="0" w:line="276" w:lineRule="auto"/>
      <w:jc w:val="both"/>
      <w:outlineLvl w:val="3"/>
    </w:pPr>
    <w:rPr>
      <w:rFonts w:ascii="Calibri" w:eastAsia="Times New Roman" w:hAnsi="Calibri" w:cs="Times New Roman"/>
      <w:b/>
      <w:caps/>
      <w:color w:val="365F91"/>
      <w:sz w:val="20"/>
      <w:lang w:eastAsia="el-GR"/>
    </w:rPr>
  </w:style>
  <w:style w:type="paragraph" w:styleId="51">
    <w:name w:val="heading 5"/>
    <w:basedOn w:val="a1"/>
    <w:next w:val="a1"/>
    <w:link w:val="5Char"/>
    <w:qFormat/>
    <w:rsid w:val="00586134"/>
    <w:pPr>
      <w:pBdr>
        <w:bottom w:val="single" w:sz="6" w:space="1" w:color="4F81BD"/>
      </w:pBdr>
      <w:spacing w:before="300" w:after="0" w:line="276" w:lineRule="auto"/>
      <w:jc w:val="both"/>
      <w:outlineLvl w:val="4"/>
    </w:pPr>
    <w:rPr>
      <w:rFonts w:ascii="Calibri" w:eastAsia="Times New Roman" w:hAnsi="Calibri" w:cs="Times New Roman"/>
      <w:caps/>
      <w:color w:val="365F91"/>
      <w:spacing w:val="10"/>
      <w:lang w:eastAsia="el-GR"/>
    </w:rPr>
  </w:style>
  <w:style w:type="paragraph" w:styleId="6">
    <w:name w:val="heading 6"/>
    <w:basedOn w:val="a1"/>
    <w:next w:val="a1"/>
    <w:link w:val="6Char"/>
    <w:qFormat/>
    <w:rsid w:val="00586134"/>
    <w:pPr>
      <w:pBdr>
        <w:bottom w:val="dotted" w:sz="6" w:space="1" w:color="4F81BD"/>
      </w:pBdr>
      <w:spacing w:before="300" w:after="0" w:line="276" w:lineRule="auto"/>
      <w:jc w:val="both"/>
      <w:outlineLvl w:val="5"/>
    </w:pPr>
    <w:rPr>
      <w:rFonts w:ascii="Calibri" w:eastAsia="Times New Roman" w:hAnsi="Calibri" w:cs="Times New Roman"/>
      <w:caps/>
      <w:color w:val="365F91"/>
      <w:spacing w:val="10"/>
      <w:lang w:eastAsia="el-GR"/>
    </w:rPr>
  </w:style>
  <w:style w:type="paragraph" w:styleId="7">
    <w:name w:val="heading 7"/>
    <w:basedOn w:val="a1"/>
    <w:next w:val="a1"/>
    <w:link w:val="7Char"/>
    <w:qFormat/>
    <w:rsid w:val="00586134"/>
    <w:pPr>
      <w:spacing w:before="300" w:after="0" w:line="276" w:lineRule="auto"/>
      <w:jc w:val="both"/>
      <w:outlineLvl w:val="6"/>
    </w:pPr>
    <w:rPr>
      <w:rFonts w:ascii="Calibri" w:eastAsia="Times New Roman" w:hAnsi="Calibri" w:cs="Times New Roman"/>
      <w:caps/>
      <w:color w:val="365F91"/>
      <w:spacing w:val="10"/>
      <w:lang w:eastAsia="el-GR"/>
    </w:rPr>
  </w:style>
  <w:style w:type="paragraph" w:styleId="8">
    <w:name w:val="heading 8"/>
    <w:basedOn w:val="a1"/>
    <w:next w:val="a1"/>
    <w:link w:val="8Char"/>
    <w:qFormat/>
    <w:rsid w:val="00586134"/>
    <w:pPr>
      <w:spacing w:before="300" w:after="0" w:line="276" w:lineRule="auto"/>
      <w:jc w:val="both"/>
      <w:outlineLvl w:val="7"/>
    </w:pPr>
    <w:rPr>
      <w:rFonts w:ascii="Calibri" w:eastAsia="Times New Roman" w:hAnsi="Calibri" w:cs="Times New Roman"/>
      <w:caps/>
      <w:spacing w:val="10"/>
      <w:sz w:val="18"/>
      <w:szCs w:val="18"/>
      <w:lang w:eastAsia="el-GR"/>
    </w:rPr>
  </w:style>
  <w:style w:type="paragraph" w:styleId="9">
    <w:name w:val="heading 9"/>
    <w:basedOn w:val="a1"/>
    <w:next w:val="a1"/>
    <w:link w:val="9Char"/>
    <w:qFormat/>
    <w:rsid w:val="00586134"/>
    <w:pPr>
      <w:spacing w:before="300" w:after="0" w:line="276" w:lineRule="auto"/>
      <w:jc w:val="both"/>
      <w:outlineLvl w:val="8"/>
    </w:pPr>
    <w:rPr>
      <w:rFonts w:ascii="Calibri" w:eastAsia="Times New Roman" w:hAnsi="Calibri" w:cs="Times New Roman"/>
      <w:i/>
      <w:caps/>
      <w:spacing w:val="10"/>
      <w:sz w:val="18"/>
      <w:szCs w:val="18"/>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basedOn w:val="a2"/>
    <w:uiPriority w:val="99"/>
    <w:unhideWhenUsed/>
    <w:rsid w:val="00D02BFF"/>
    <w:rPr>
      <w:color w:val="0563C1" w:themeColor="hyperlink"/>
      <w:u w:val="single"/>
    </w:rPr>
  </w:style>
  <w:style w:type="paragraph" w:styleId="a5">
    <w:name w:val="Balloon Text"/>
    <w:basedOn w:val="a1"/>
    <w:link w:val="Char"/>
    <w:unhideWhenUsed/>
    <w:rsid w:val="00CB6CB4"/>
    <w:pPr>
      <w:spacing w:after="0" w:line="240" w:lineRule="auto"/>
    </w:pPr>
    <w:rPr>
      <w:rFonts w:ascii="Segoe UI" w:hAnsi="Segoe UI" w:cs="Segoe UI"/>
      <w:sz w:val="18"/>
      <w:szCs w:val="18"/>
    </w:rPr>
  </w:style>
  <w:style w:type="character" w:customStyle="1" w:styleId="Char">
    <w:name w:val="Κείμενο πλαισίου Char"/>
    <w:basedOn w:val="a2"/>
    <w:link w:val="a5"/>
    <w:rsid w:val="00CB6CB4"/>
    <w:rPr>
      <w:rFonts w:ascii="Segoe UI" w:hAnsi="Segoe UI" w:cs="Segoe UI"/>
      <w:sz w:val="18"/>
      <w:szCs w:val="18"/>
    </w:rPr>
  </w:style>
  <w:style w:type="paragraph" w:styleId="a6">
    <w:name w:val="List Paragraph"/>
    <w:basedOn w:val="a1"/>
    <w:link w:val="Char0"/>
    <w:uiPriority w:val="34"/>
    <w:qFormat/>
    <w:rsid w:val="00F15A78"/>
    <w:pPr>
      <w:ind w:left="720"/>
      <w:contextualSpacing/>
    </w:pPr>
  </w:style>
  <w:style w:type="character" w:customStyle="1" w:styleId="1Char">
    <w:name w:val="Επικεφαλίδα 1 Char"/>
    <w:basedOn w:val="a2"/>
    <w:link w:val="10"/>
    <w:rsid w:val="00586134"/>
    <w:rPr>
      <w:rFonts w:ascii="Calibri" w:eastAsia="Times New Roman" w:hAnsi="Calibri" w:cs="Times New Roman"/>
      <w:b/>
      <w:bCs/>
      <w:caps/>
      <w:color w:val="FFFFFF"/>
      <w:spacing w:val="15"/>
      <w:shd w:val="clear" w:color="auto" w:fill="4F81BD"/>
      <w:lang w:eastAsia="el-GR"/>
    </w:rPr>
  </w:style>
  <w:style w:type="character" w:customStyle="1" w:styleId="2Char">
    <w:name w:val="Επικεφαλίδα 2 Char"/>
    <w:basedOn w:val="a2"/>
    <w:link w:val="21"/>
    <w:rsid w:val="00586134"/>
    <w:rPr>
      <w:rFonts w:ascii="Calibri" w:eastAsia="Times New Roman" w:hAnsi="Calibri" w:cs="Times New Roman"/>
      <w:b/>
      <w:smallCaps/>
      <w:shd w:val="clear" w:color="auto" w:fill="DBE5F1"/>
      <w:lang w:eastAsia="el-GR"/>
    </w:rPr>
  </w:style>
  <w:style w:type="character" w:customStyle="1" w:styleId="3Char">
    <w:name w:val="Επικεφαλίδα 3 Char"/>
    <w:basedOn w:val="a2"/>
    <w:link w:val="30"/>
    <w:rsid w:val="00586134"/>
    <w:rPr>
      <w:rFonts w:ascii="Calibri" w:eastAsia="Times New Roman" w:hAnsi="Calibri" w:cs="Times New Roman"/>
      <w:b/>
      <w:caps/>
      <w:color w:val="243F60"/>
      <w:lang w:eastAsia="el-GR"/>
    </w:rPr>
  </w:style>
  <w:style w:type="character" w:customStyle="1" w:styleId="4Char">
    <w:name w:val="Επικεφαλίδα 4 Char"/>
    <w:basedOn w:val="a2"/>
    <w:link w:val="41"/>
    <w:rsid w:val="00586134"/>
    <w:rPr>
      <w:rFonts w:ascii="Calibri" w:eastAsia="Times New Roman" w:hAnsi="Calibri" w:cs="Times New Roman"/>
      <w:b/>
      <w:caps/>
      <w:color w:val="365F91"/>
      <w:sz w:val="20"/>
      <w:lang w:eastAsia="el-GR"/>
    </w:rPr>
  </w:style>
  <w:style w:type="character" w:customStyle="1" w:styleId="5Char">
    <w:name w:val="Επικεφαλίδα 5 Char"/>
    <w:basedOn w:val="a2"/>
    <w:link w:val="51"/>
    <w:rsid w:val="00586134"/>
    <w:rPr>
      <w:rFonts w:ascii="Calibri" w:eastAsia="Times New Roman" w:hAnsi="Calibri" w:cs="Times New Roman"/>
      <w:caps/>
      <w:color w:val="365F91"/>
      <w:spacing w:val="10"/>
      <w:lang w:eastAsia="el-GR"/>
    </w:rPr>
  </w:style>
  <w:style w:type="character" w:customStyle="1" w:styleId="6Char">
    <w:name w:val="Επικεφαλίδα 6 Char"/>
    <w:basedOn w:val="a2"/>
    <w:link w:val="6"/>
    <w:rsid w:val="00586134"/>
    <w:rPr>
      <w:rFonts w:ascii="Calibri" w:eastAsia="Times New Roman" w:hAnsi="Calibri" w:cs="Times New Roman"/>
      <w:caps/>
      <w:color w:val="365F91"/>
      <w:spacing w:val="10"/>
      <w:lang w:eastAsia="el-GR"/>
    </w:rPr>
  </w:style>
  <w:style w:type="character" w:customStyle="1" w:styleId="7Char">
    <w:name w:val="Επικεφαλίδα 7 Char"/>
    <w:basedOn w:val="a2"/>
    <w:link w:val="7"/>
    <w:rsid w:val="00586134"/>
    <w:rPr>
      <w:rFonts w:ascii="Calibri" w:eastAsia="Times New Roman" w:hAnsi="Calibri" w:cs="Times New Roman"/>
      <w:caps/>
      <w:color w:val="365F91"/>
      <w:spacing w:val="10"/>
      <w:lang w:eastAsia="el-GR"/>
    </w:rPr>
  </w:style>
  <w:style w:type="character" w:customStyle="1" w:styleId="8Char">
    <w:name w:val="Επικεφαλίδα 8 Char"/>
    <w:basedOn w:val="a2"/>
    <w:link w:val="8"/>
    <w:rsid w:val="00586134"/>
    <w:rPr>
      <w:rFonts w:ascii="Calibri" w:eastAsia="Times New Roman" w:hAnsi="Calibri" w:cs="Times New Roman"/>
      <w:caps/>
      <w:spacing w:val="10"/>
      <w:sz w:val="18"/>
      <w:szCs w:val="18"/>
      <w:lang w:eastAsia="el-GR"/>
    </w:rPr>
  </w:style>
  <w:style w:type="character" w:customStyle="1" w:styleId="9Char">
    <w:name w:val="Επικεφαλίδα 9 Char"/>
    <w:basedOn w:val="a2"/>
    <w:link w:val="9"/>
    <w:rsid w:val="00586134"/>
    <w:rPr>
      <w:rFonts w:ascii="Calibri" w:eastAsia="Times New Roman" w:hAnsi="Calibri" w:cs="Times New Roman"/>
      <w:i/>
      <w:caps/>
      <w:spacing w:val="10"/>
      <w:sz w:val="18"/>
      <w:szCs w:val="18"/>
      <w:lang w:eastAsia="el-GR"/>
    </w:rPr>
  </w:style>
  <w:style w:type="numbering" w:customStyle="1" w:styleId="11">
    <w:name w:val="Χωρίς λίστα1"/>
    <w:next w:val="a4"/>
    <w:uiPriority w:val="99"/>
    <w:semiHidden/>
    <w:unhideWhenUsed/>
    <w:rsid w:val="00586134"/>
  </w:style>
  <w:style w:type="paragraph" w:styleId="a7">
    <w:name w:val="footer"/>
    <w:basedOn w:val="a1"/>
    <w:link w:val="Char1"/>
    <w:uiPriority w:val="99"/>
    <w:rsid w:val="00586134"/>
    <w:pPr>
      <w:tabs>
        <w:tab w:val="center" w:pos="4153"/>
        <w:tab w:val="right" w:pos="8306"/>
      </w:tabs>
      <w:spacing w:after="0" w:line="360" w:lineRule="auto"/>
      <w:jc w:val="both"/>
    </w:pPr>
    <w:rPr>
      <w:rFonts w:ascii="Arial" w:eastAsia="Times New Roman" w:hAnsi="Arial" w:cs="UB-Calligula"/>
      <w:color w:val="000000"/>
      <w:sz w:val="16"/>
      <w:szCs w:val="20"/>
      <w:lang w:eastAsia="el-GR"/>
    </w:rPr>
  </w:style>
  <w:style w:type="character" w:customStyle="1" w:styleId="Char1">
    <w:name w:val="Υποσέλιδο Char"/>
    <w:basedOn w:val="a2"/>
    <w:link w:val="a7"/>
    <w:uiPriority w:val="99"/>
    <w:rsid w:val="00586134"/>
    <w:rPr>
      <w:rFonts w:ascii="Arial" w:eastAsia="Times New Roman" w:hAnsi="Arial" w:cs="UB-Calligula"/>
      <w:color w:val="000000"/>
      <w:sz w:val="16"/>
      <w:szCs w:val="20"/>
      <w:lang w:eastAsia="el-GR"/>
    </w:rPr>
  </w:style>
  <w:style w:type="character" w:styleId="a8">
    <w:name w:val="page number"/>
    <w:basedOn w:val="a2"/>
    <w:rsid w:val="00586134"/>
  </w:style>
  <w:style w:type="paragraph" w:styleId="a9">
    <w:name w:val="header"/>
    <w:basedOn w:val="a1"/>
    <w:link w:val="Char2"/>
    <w:rsid w:val="00586134"/>
    <w:pPr>
      <w:tabs>
        <w:tab w:val="center" w:pos="4153"/>
        <w:tab w:val="right" w:pos="8306"/>
      </w:tabs>
      <w:spacing w:after="0" w:line="360" w:lineRule="auto"/>
      <w:jc w:val="both"/>
    </w:pPr>
    <w:rPr>
      <w:rFonts w:ascii="Arial" w:eastAsia="Times New Roman" w:hAnsi="Arial" w:cs="UB-Calligula"/>
      <w:color w:val="000000"/>
      <w:sz w:val="16"/>
      <w:szCs w:val="20"/>
      <w:lang w:eastAsia="el-GR"/>
    </w:rPr>
  </w:style>
  <w:style w:type="character" w:customStyle="1" w:styleId="Char2">
    <w:name w:val="Κεφαλίδα Char"/>
    <w:basedOn w:val="a2"/>
    <w:link w:val="a9"/>
    <w:rsid w:val="00586134"/>
    <w:rPr>
      <w:rFonts w:ascii="Arial" w:eastAsia="Times New Roman" w:hAnsi="Arial" w:cs="UB-Calligula"/>
      <w:color w:val="000000"/>
      <w:sz w:val="16"/>
      <w:szCs w:val="20"/>
      <w:lang w:eastAsia="el-GR"/>
    </w:rPr>
  </w:style>
  <w:style w:type="paragraph" w:styleId="aa">
    <w:name w:val="Body Text"/>
    <w:basedOn w:val="a1"/>
    <w:link w:val="Char10"/>
    <w:rsid w:val="00586134"/>
    <w:pPr>
      <w:spacing w:after="0" w:line="240" w:lineRule="auto"/>
    </w:pPr>
    <w:rPr>
      <w:rFonts w:ascii="Verdana" w:eastAsia="Times New Roman" w:hAnsi="Verdana" w:cs="UB-Calligula"/>
      <w:color w:val="000000"/>
      <w:sz w:val="16"/>
      <w:szCs w:val="20"/>
      <w:lang w:eastAsia="el-GR"/>
    </w:rPr>
  </w:style>
  <w:style w:type="character" w:customStyle="1" w:styleId="Char3">
    <w:name w:val="Σώμα κειμένου Char"/>
    <w:basedOn w:val="a2"/>
    <w:rsid w:val="00586134"/>
  </w:style>
  <w:style w:type="table" w:styleId="ab">
    <w:name w:val="Table Grid"/>
    <w:basedOn w:val="a3"/>
    <w:rsid w:val="005861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586134"/>
    <w:rPr>
      <w:sz w:val="16"/>
      <w:szCs w:val="16"/>
    </w:rPr>
  </w:style>
  <w:style w:type="paragraph" w:styleId="ad">
    <w:name w:val="annotation text"/>
    <w:basedOn w:val="a1"/>
    <w:link w:val="Char4"/>
    <w:rsid w:val="00586134"/>
    <w:pPr>
      <w:spacing w:after="0" w:line="240" w:lineRule="auto"/>
    </w:pPr>
    <w:rPr>
      <w:rFonts w:ascii="Verdana" w:eastAsia="Times New Roman" w:hAnsi="Verdana" w:cs="UB-Calligula"/>
      <w:color w:val="000000"/>
      <w:sz w:val="20"/>
      <w:szCs w:val="20"/>
      <w:lang w:eastAsia="el-GR"/>
    </w:rPr>
  </w:style>
  <w:style w:type="character" w:customStyle="1" w:styleId="Char4">
    <w:name w:val="Κείμενο σχολίου Char"/>
    <w:basedOn w:val="a2"/>
    <w:link w:val="ad"/>
    <w:rsid w:val="00586134"/>
    <w:rPr>
      <w:rFonts w:ascii="Verdana" w:eastAsia="Times New Roman" w:hAnsi="Verdana" w:cs="UB-Calligula"/>
      <w:color w:val="000000"/>
      <w:sz w:val="20"/>
      <w:szCs w:val="20"/>
      <w:lang w:eastAsia="el-GR"/>
    </w:rPr>
  </w:style>
  <w:style w:type="paragraph" w:styleId="ae">
    <w:name w:val="annotation subject"/>
    <w:basedOn w:val="ad"/>
    <w:next w:val="ad"/>
    <w:link w:val="Char5"/>
    <w:rsid w:val="00586134"/>
    <w:rPr>
      <w:b/>
      <w:bCs/>
    </w:rPr>
  </w:style>
  <w:style w:type="character" w:customStyle="1" w:styleId="Char5">
    <w:name w:val="Θέμα σχολίου Char"/>
    <w:basedOn w:val="Char4"/>
    <w:link w:val="ae"/>
    <w:rsid w:val="00586134"/>
    <w:rPr>
      <w:rFonts w:ascii="Verdana" w:eastAsia="Times New Roman" w:hAnsi="Verdana" w:cs="UB-Calligula"/>
      <w:b/>
      <w:bCs/>
      <w:color w:val="000000"/>
      <w:sz w:val="20"/>
      <w:szCs w:val="20"/>
      <w:lang w:eastAsia="el-GR"/>
    </w:rPr>
  </w:style>
  <w:style w:type="numbering" w:customStyle="1" w:styleId="110">
    <w:name w:val="Χωρίς λίστα11"/>
    <w:next w:val="a4"/>
    <w:semiHidden/>
    <w:unhideWhenUsed/>
    <w:rsid w:val="00586134"/>
  </w:style>
  <w:style w:type="paragraph" w:styleId="12">
    <w:name w:val="toc 1"/>
    <w:basedOn w:val="a1"/>
    <w:next w:val="a1"/>
    <w:autoRedefine/>
    <w:uiPriority w:val="39"/>
    <w:qFormat/>
    <w:rsid w:val="00586134"/>
    <w:pPr>
      <w:tabs>
        <w:tab w:val="left" w:pos="400"/>
        <w:tab w:val="right" w:leader="hyphen" w:pos="10326"/>
      </w:tabs>
      <w:spacing w:before="120" w:after="120" w:line="276" w:lineRule="auto"/>
      <w:jc w:val="both"/>
    </w:pPr>
    <w:rPr>
      <w:rFonts w:ascii="Calibri" w:eastAsia="Times New Roman" w:hAnsi="Calibri" w:cs="Times New Roman"/>
      <w:b/>
      <w:bCs/>
      <w:iCs/>
      <w:caps/>
      <w:noProof/>
      <w:color w:val="1F497D"/>
      <w:sz w:val="20"/>
      <w:szCs w:val="20"/>
      <w:lang w:eastAsia="el-GR"/>
    </w:rPr>
  </w:style>
  <w:style w:type="paragraph" w:styleId="22">
    <w:name w:val="toc 2"/>
    <w:basedOn w:val="a1"/>
    <w:next w:val="a1"/>
    <w:autoRedefine/>
    <w:uiPriority w:val="39"/>
    <w:qFormat/>
    <w:rsid w:val="00586134"/>
    <w:pPr>
      <w:tabs>
        <w:tab w:val="right" w:leader="hyphen" w:pos="10326"/>
      </w:tabs>
      <w:spacing w:after="0" w:line="276" w:lineRule="auto"/>
      <w:ind w:left="426"/>
      <w:jc w:val="both"/>
    </w:pPr>
    <w:rPr>
      <w:rFonts w:ascii="Calibri" w:eastAsia="Times New Roman" w:hAnsi="Calibri" w:cs="Times New Roman"/>
      <w:iCs/>
      <w:caps/>
      <w:color w:val="1F497D"/>
      <w:sz w:val="20"/>
      <w:szCs w:val="20"/>
      <w:lang w:eastAsia="el-GR"/>
    </w:rPr>
  </w:style>
  <w:style w:type="paragraph" w:styleId="31">
    <w:name w:val="toc 3"/>
    <w:basedOn w:val="a1"/>
    <w:next w:val="a1"/>
    <w:autoRedefine/>
    <w:uiPriority w:val="39"/>
    <w:qFormat/>
    <w:rsid w:val="00586134"/>
    <w:pPr>
      <w:tabs>
        <w:tab w:val="left" w:pos="1000"/>
        <w:tab w:val="right" w:leader="hyphen" w:pos="10490"/>
      </w:tabs>
      <w:spacing w:after="0" w:line="276" w:lineRule="auto"/>
      <w:ind w:left="284"/>
      <w:jc w:val="both"/>
    </w:pPr>
    <w:rPr>
      <w:rFonts w:ascii="Calibri" w:eastAsia="Times New Roman" w:hAnsi="Calibri" w:cs="Times New Roman"/>
      <w:caps/>
      <w:sz w:val="20"/>
      <w:szCs w:val="20"/>
      <w:lang w:eastAsia="el-GR"/>
    </w:rPr>
  </w:style>
  <w:style w:type="paragraph" w:customStyle="1" w:styleId="23">
    <w:name w:val="Παράγραφος λίστας2"/>
    <w:basedOn w:val="a1"/>
    <w:uiPriority w:val="34"/>
    <w:qFormat/>
    <w:rsid w:val="00586134"/>
    <w:pPr>
      <w:spacing w:after="0" w:line="276" w:lineRule="auto"/>
      <w:ind w:left="720"/>
      <w:contextualSpacing/>
      <w:jc w:val="both"/>
    </w:pPr>
    <w:rPr>
      <w:rFonts w:ascii="Calibri" w:eastAsia="Times New Roman" w:hAnsi="Calibri" w:cs="Times New Roman"/>
      <w:sz w:val="20"/>
      <w:szCs w:val="20"/>
      <w:lang w:eastAsia="el-GR"/>
    </w:rPr>
  </w:style>
  <w:style w:type="paragraph" w:customStyle="1" w:styleId="13">
    <w:name w:val="Επικεφαλίδα ΠΠ1"/>
    <w:basedOn w:val="10"/>
    <w:next w:val="a1"/>
    <w:uiPriority w:val="39"/>
    <w:qFormat/>
    <w:rsid w:val="00586134"/>
    <w:pPr>
      <w:outlineLvl w:val="9"/>
    </w:pPr>
    <w:rPr>
      <w:lang w:bidi="en-US"/>
    </w:rPr>
  </w:style>
  <w:style w:type="table" w:customStyle="1" w:styleId="14">
    <w:name w:val="Πλέγμα πίνακα1"/>
    <w:basedOn w:val="a3"/>
    <w:next w:val="ab"/>
    <w:rsid w:val="0058613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6134"/>
  </w:style>
  <w:style w:type="character" w:customStyle="1" w:styleId="Heading1Char1">
    <w:name w:val="Heading 1 Char1"/>
    <w:rsid w:val="00586134"/>
    <w:rPr>
      <w:rFonts w:ascii="Arial" w:hAnsi="Arial"/>
      <w:b/>
      <w:sz w:val="24"/>
      <w:lang w:val="en-US" w:eastAsia="en-US" w:bidi="ar-SA"/>
    </w:rPr>
  </w:style>
  <w:style w:type="character" w:customStyle="1" w:styleId="BodyTextChar">
    <w:name w:val="Body Text Char"/>
    <w:rsid w:val="00586134"/>
    <w:rPr>
      <w:sz w:val="24"/>
      <w:szCs w:val="24"/>
      <w:lang w:val="el-GR" w:eastAsia="el-GR"/>
    </w:rPr>
  </w:style>
  <w:style w:type="paragraph" w:customStyle="1" w:styleId="1">
    <w:name w:val="Στυλ1"/>
    <w:basedOn w:val="a1"/>
    <w:next w:val="a1"/>
    <w:rsid w:val="00586134"/>
    <w:pPr>
      <w:pageBreakBefore/>
      <w:numPr>
        <w:numId w:val="8"/>
      </w:numPr>
      <w:tabs>
        <w:tab w:val="clear" w:pos="1209"/>
        <w:tab w:val="left" w:pos="1134"/>
      </w:tabs>
      <w:spacing w:after="0" w:line="280" w:lineRule="atLeast"/>
      <w:ind w:left="0" w:firstLine="0"/>
      <w:jc w:val="both"/>
    </w:pPr>
    <w:rPr>
      <w:rFonts w:ascii="Arial" w:eastAsia="Times New Roman" w:hAnsi="Arial" w:cs="Times New Roman"/>
      <w:b/>
      <w:color w:val="FF0000"/>
      <w:sz w:val="28"/>
      <w:szCs w:val="20"/>
      <w:lang w:val="en-US"/>
    </w:rPr>
  </w:style>
  <w:style w:type="character" w:customStyle="1" w:styleId="AAAddress">
    <w:name w:val="AA Address"/>
    <w:rsid w:val="00586134"/>
    <w:rPr>
      <w:rFonts w:ascii="Arial" w:hAnsi="Arial"/>
      <w:dstrike w:val="0"/>
      <w:noProof w:val="0"/>
      <w:color w:val="auto"/>
      <w:spacing w:val="0"/>
      <w:w w:val="100"/>
      <w:position w:val="0"/>
      <w:sz w:val="14"/>
      <w:u w:val="none"/>
      <w:vertAlign w:val="baseline"/>
      <w:lang w:val="en-US"/>
    </w:rPr>
  </w:style>
  <w:style w:type="character" w:customStyle="1" w:styleId="AAReference">
    <w:name w:val="AA Reference"/>
    <w:rsid w:val="00586134"/>
    <w:rPr>
      <w:rFonts w:ascii="Arial" w:hAnsi="Arial"/>
      <w:dstrike w:val="0"/>
      <w:noProof w:val="0"/>
      <w:color w:val="auto"/>
      <w:spacing w:val="0"/>
      <w:w w:val="100"/>
      <w:position w:val="0"/>
      <w:sz w:val="14"/>
      <w:vertAlign w:val="baseline"/>
      <w:lang w:val="en-US"/>
    </w:rPr>
  </w:style>
  <w:style w:type="character" w:customStyle="1" w:styleId="FooterChar">
    <w:name w:val="Footer Char"/>
    <w:uiPriority w:val="99"/>
    <w:rsid w:val="00586134"/>
    <w:rPr>
      <w:sz w:val="24"/>
      <w:szCs w:val="24"/>
      <w:lang w:val="el-GR" w:eastAsia="el-GR"/>
    </w:rPr>
  </w:style>
  <w:style w:type="paragraph" w:styleId="a">
    <w:name w:val="List Bullet"/>
    <w:basedOn w:val="a1"/>
    <w:rsid w:val="00586134"/>
    <w:pPr>
      <w:numPr>
        <w:numId w:val="11"/>
      </w:numPr>
      <w:tabs>
        <w:tab w:val="clear" w:pos="360"/>
        <w:tab w:val="left" w:pos="284"/>
        <w:tab w:val="left" w:pos="1134"/>
      </w:tabs>
      <w:spacing w:after="0" w:line="280" w:lineRule="atLeast"/>
      <w:ind w:left="284" w:hanging="284"/>
      <w:jc w:val="both"/>
    </w:pPr>
    <w:rPr>
      <w:rFonts w:ascii="Calibri" w:eastAsia="Times New Roman" w:hAnsi="Calibri" w:cs="Times New Roman"/>
      <w:szCs w:val="20"/>
      <w:lang w:val="en-US"/>
    </w:rPr>
  </w:style>
  <w:style w:type="paragraph" w:styleId="2">
    <w:name w:val="List Bullet 2"/>
    <w:basedOn w:val="a1"/>
    <w:rsid w:val="00586134"/>
    <w:pPr>
      <w:numPr>
        <w:numId w:val="12"/>
      </w:numPr>
      <w:tabs>
        <w:tab w:val="clear" w:pos="1209"/>
        <w:tab w:val="left" w:pos="567"/>
        <w:tab w:val="left" w:pos="1134"/>
      </w:tabs>
      <w:spacing w:after="0" w:line="280" w:lineRule="atLeast"/>
      <w:ind w:left="851" w:hanging="284"/>
      <w:jc w:val="both"/>
    </w:pPr>
    <w:rPr>
      <w:rFonts w:ascii="Calibri" w:eastAsia="Times New Roman" w:hAnsi="Calibri" w:cs="Times New Roman"/>
      <w:szCs w:val="20"/>
      <w:lang w:val="en-US"/>
    </w:rPr>
  </w:style>
  <w:style w:type="paragraph" w:styleId="3">
    <w:name w:val="List Bullet 3"/>
    <w:basedOn w:val="a1"/>
    <w:rsid w:val="00586134"/>
    <w:pPr>
      <w:numPr>
        <w:numId w:val="13"/>
      </w:numPr>
      <w:tabs>
        <w:tab w:val="clear" w:pos="1492"/>
        <w:tab w:val="left" w:pos="851"/>
        <w:tab w:val="left" w:pos="1134"/>
      </w:tabs>
      <w:spacing w:after="0" w:line="280" w:lineRule="atLeast"/>
      <w:ind w:left="1135" w:hanging="284"/>
      <w:jc w:val="both"/>
    </w:pPr>
    <w:rPr>
      <w:rFonts w:ascii="Calibri" w:eastAsia="Times New Roman" w:hAnsi="Calibri" w:cs="Times New Roman"/>
      <w:szCs w:val="20"/>
      <w:lang w:val="en-US"/>
    </w:rPr>
  </w:style>
  <w:style w:type="paragraph" w:styleId="4">
    <w:name w:val="List Bullet 4"/>
    <w:basedOn w:val="a1"/>
    <w:rsid w:val="00586134"/>
    <w:pPr>
      <w:numPr>
        <w:numId w:val="4"/>
      </w:numPr>
      <w:tabs>
        <w:tab w:val="left" w:pos="1134"/>
      </w:tabs>
      <w:spacing w:after="0" w:line="280" w:lineRule="atLeast"/>
      <w:ind w:left="1418" w:hanging="284"/>
      <w:jc w:val="both"/>
    </w:pPr>
    <w:rPr>
      <w:rFonts w:ascii="Calibri" w:eastAsia="Times New Roman" w:hAnsi="Calibri" w:cs="Times New Roman"/>
      <w:szCs w:val="20"/>
      <w:lang w:val="en-US"/>
    </w:rPr>
  </w:style>
  <w:style w:type="paragraph" w:styleId="a0">
    <w:name w:val="List Number"/>
    <w:basedOn w:val="a1"/>
    <w:rsid w:val="00586134"/>
    <w:pPr>
      <w:numPr>
        <w:numId w:val="5"/>
      </w:numPr>
      <w:tabs>
        <w:tab w:val="left" w:pos="284"/>
        <w:tab w:val="left" w:pos="1134"/>
      </w:tabs>
      <w:spacing w:after="0" w:line="280" w:lineRule="atLeast"/>
      <w:ind w:left="284" w:hanging="284"/>
      <w:jc w:val="both"/>
    </w:pPr>
    <w:rPr>
      <w:rFonts w:ascii="Calibri" w:eastAsia="Times New Roman" w:hAnsi="Calibri" w:cs="Times New Roman"/>
      <w:szCs w:val="20"/>
      <w:lang w:val="en-US"/>
    </w:rPr>
  </w:style>
  <w:style w:type="paragraph" w:styleId="20">
    <w:name w:val="List Number 2"/>
    <w:basedOn w:val="a1"/>
    <w:rsid w:val="00586134"/>
    <w:pPr>
      <w:numPr>
        <w:numId w:val="6"/>
      </w:numPr>
      <w:tabs>
        <w:tab w:val="left" w:pos="567"/>
        <w:tab w:val="left" w:pos="1134"/>
      </w:tabs>
      <w:spacing w:after="0" w:line="280" w:lineRule="atLeast"/>
      <w:ind w:left="851" w:hanging="284"/>
      <w:jc w:val="both"/>
    </w:pPr>
    <w:rPr>
      <w:rFonts w:ascii="Calibri" w:eastAsia="Times New Roman" w:hAnsi="Calibri" w:cs="Times New Roman"/>
      <w:szCs w:val="20"/>
      <w:lang w:val="en-US"/>
    </w:rPr>
  </w:style>
  <w:style w:type="paragraph" w:styleId="32">
    <w:name w:val="List Number 3"/>
    <w:basedOn w:val="a1"/>
    <w:rsid w:val="00586134"/>
    <w:pPr>
      <w:tabs>
        <w:tab w:val="left" w:pos="851"/>
        <w:tab w:val="left" w:pos="1134"/>
      </w:tabs>
      <w:spacing w:after="0" w:line="280" w:lineRule="atLeast"/>
      <w:ind w:left="1135" w:hanging="284"/>
      <w:jc w:val="both"/>
    </w:pPr>
    <w:rPr>
      <w:rFonts w:ascii="Calibri" w:eastAsia="Times New Roman" w:hAnsi="Calibri" w:cs="Times New Roman"/>
      <w:szCs w:val="20"/>
      <w:lang w:val="en-US"/>
    </w:rPr>
  </w:style>
  <w:style w:type="paragraph" w:styleId="af">
    <w:name w:val="Normal Indent"/>
    <w:basedOn w:val="a1"/>
    <w:rsid w:val="00586134"/>
    <w:pPr>
      <w:tabs>
        <w:tab w:val="left" w:pos="1134"/>
      </w:tabs>
      <w:spacing w:after="0" w:line="280" w:lineRule="atLeast"/>
      <w:ind w:left="284"/>
      <w:jc w:val="both"/>
    </w:pPr>
    <w:rPr>
      <w:rFonts w:ascii="Calibri" w:eastAsia="Times New Roman" w:hAnsi="Calibri" w:cs="Times New Roman"/>
      <w:szCs w:val="20"/>
      <w:lang w:val="en-US"/>
    </w:rPr>
  </w:style>
  <w:style w:type="paragraph" w:customStyle="1" w:styleId="AAFrameAddress">
    <w:name w:val="AA Frame Address"/>
    <w:basedOn w:val="10"/>
    <w:rsid w:val="00586134"/>
    <w:pPr>
      <w:framePr w:w="2812" w:h="1701" w:hSpace="142" w:vSpace="142" w:wrap="around" w:vAnchor="page" w:hAnchor="page" w:x="8024" w:y="2723"/>
      <w:numPr>
        <w:numId w:val="7"/>
      </w:numPr>
      <w:shd w:val="clear" w:color="FFFFFF" w:fill="auto"/>
      <w:tabs>
        <w:tab w:val="left" w:pos="1134"/>
      </w:tabs>
      <w:spacing w:after="90"/>
      <w:ind w:left="0" w:firstLine="0"/>
      <w:jc w:val="left"/>
    </w:pPr>
    <w:rPr>
      <w:bCs w:val="0"/>
      <w:noProof/>
      <w:sz w:val="24"/>
      <w:szCs w:val="20"/>
    </w:rPr>
  </w:style>
  <w:style w:type="paragraph" w:styleId="50">
    <w:name w:val="List Number 5"/>
    <w:basedOn w:val="a1"/>
    <w:rsid w:val="00586134"/>
    <w:pPr>
      <w:numPr>
        <w:numId w:val="14"/>
      </w:numPr>
      <w:tabs>
        <w:tab w:val="clear" w:pos="283"/>
        <w:tab w:val="num" w:pos="360"/>
        <w:tab w:val="left" w:pos="1134"/>
        <w:tab w:val="left" w:pos="1418"/>
      </w:tabs>
      <w:spacing w:after="0" w:line="280" w:lineRule="atLeast"/>
      <w:ind w:left="360" w:hanging="360"/>
      <w:jc w:val="both"/>
    </w:pPr>
    <w:rPr>
      <w:rFonts w:ascii="Calibri" w:eastAsia="Times New Roman" w:hAnsi="Calibri" w:cs="Times New Roman"/>
      <w:szCs w:val="20"/>
      <w:lang w:val="en-US"/>
    </w:rPr>
  </w:style>
  <w:style w:type="paragraph" w:styleId="40">
    <w:name w:val="List Number 4"/>
    <w:basedOn w:val="a1"/>
    <w:rsid w:val="00586134"/>
    <w:pPr>
      <w:numPr>
        <w:numId w:val="15"/>
      </w:numPr>
      <w:tabs>
        <w:tab w:val="clear" w:pos="283"/>
        <w:tab w:val="left" w:pos="1134"/>
        <w:tab w:val="left" w:pos="1418"/>
      </w:tabs>
      <w:spacing w:after="0" w:line="280" w:lineRule="atLeast"/>
      <w:ind w:left="1209" w:hanging="360"/>
      <w:jc w:val="both"/>
    </w:pPr>
    <w:rPr>
      <w:rFonts w:ascii="Calibri" w:eastAsia="Times New Roman" w:hAnsi="Calibri" w:cs="Times New Roman"/>
      <w:szCs w:val="20"/>
      <w:lang w:val="en-US"/>
    </w:rPr>
  </w:style>
  <w:style w:type="paragraph" w:styleId="5">
    <w:name w:val="List Bullet 5"/>
    <w:basedOn w:val="a1"/>
    <w:rsid w:val="00586134"/>
    <w:pPr>
      <w:numPr>
        <w:numId w:val="16"/>
      </w:numPr>
      <w:tabs>
        <w:tab w:val="clear" w:pos="283"/>
        <w:tab w:val="num" w:pos="360"/>
        <w:tab w:val="left" w:pos="1134"/>
        <w:tab w:val="left" w:pos="1418"/>
      </w:tabs>
      <w:spacing w:after="0" w:line="280" w:lineRule="atLeast"/>
      <w:ind w:left="1702" w:hanging="284"/>
      <w:jc w:val="both"/>
    </w:pPr>
    <w:rPr>
      <w:rFonts w:ascii="Calibri" w:eastAsia="Times New Roman" w:hAnsi="Calibri" w:cs="Times New Roman"/>
      <w:szCs w:val="20"/>
      <w:lang w:val="en-US"/>
    </w:rPr>
  </w:style>
  <w:style w:type="paragraph" w:styleId="af0">
    <w:name w:val="Body Text First Indent"/>
    <w:basedOn w:val="aa"/>
    <w:link w:val="Char6"/>
    <w:rsid w:val="00586134"/>
    <w:pPr>
      <w:tabs>
        <w:tab w:val="left" w:pos="1134"/>
      </w:tabs>
      <w:spacing w:after="120" w:line="280" w:lineRule="atLeast"/>
      <w:ind w:firstLine="284"/>
      <w:jc w:val="both"/>
    </w:pPr>
    <w:rPr>
      <w:rFonts w:ascii="Calibri" w:hAnsi="Calibri" w:cs="Times New Roman"/>
      <w:color w:val="auto"/>
      <w:sz w:val="22"/>
      <w:lang w:val="en-US" w:eastAsia="en-US"/>
    </w:rPr>
  </w:style>
  <w:style w:type="character" w:customStyle="1" w:styleId="Char6">
    <w:name w:val="Σώμα κείμενου Πρώτη Εσοχή Char"/>
    <w:basedOn w:val="Char3"/>
    <w:link w:val="af0"/>
    <w:rsid w:val="00586134"/>
    <w:rPr>
      <w:rFonts w:ascii="Calibri" w:eastAsia="Times New Roman" w:hAnsi="Calibri" w:cs="Times New Roman"/>
      <w:szCs w:val="20"/>
      <w:lang w:val="en-US"/>
    </w:rPr>
  </w:style>
  <w:style w:type="character" w:customStyle="1" w:styleId="Char10">
    <w:name w:val="Σώμα κειμένου Char1"/>
    <w:link w:val="aa"/>
    <w:rsid w:val="00586134"/>
    <w:rPr>
      <w:rFonts w:ascii="Verdana" w:eastAsia="Times New Roman" w:hAnsi="Verdana" w:cs="UB-Calligula"/>
      <w:color w:val="000000"/>
      <w:sz w:val="16"/>
      <w:szCs w:val="20"/>
      <w:lang w:eastAsia="el-GR"/>
    </w:rPr>
  </w:style>
  <w:style w:type="paragraph" w:styleId="af1">
    <w:name w:val="Body Text Indent"/>
    <w:basedOn w:val="a1"/>
    <w:link w:val="Char7"/>
    <w:rsid w:val="00586134"/>
    <w:pPr>
      <w:tabs>
        <w:tab w:val="left" w:pos="1134"/>
      </w:tabs>
      <w:spacing w:after="120" w:line="280" w:lineRule="atLeast"/>
      <w:ind w:left="283"/>
      <w:jc w:val="both"/>
    </w:pPr>
    <w:rPr>
      <w:rFonts w:ascii="Calibri" w:eastAsia="Times New Roman" w:hAnsi="Calibri" w:cs="Times New Roman"/>
      <w:szCs w:val="20"/>
      <w:lang w:val="en-US"/>
    </w:rPr>
  </w:style>
  <w:style w:type="character" w:customStyle="1" w:styleId="Char7">
    <w:name w:val="Σώμα κείμενου με εσοχή Char"/>
    <w:basedOn w:val="a2"/>
    <w:link w:val="af1"/>
    <w:rsid w:val="00586134"/>
    <w:rPr>
      <w:rFonts w:ascii="Calibri" w:eastAsia="Times New Roman" w:hAnsi="Calibri" w:cs="Times New Roman"/>
      <w:szCs w:val="20"/>
      <w:lang w:val="en-US"/>
    </w:rPr>
  </w:style>
  <w:style w:type="paragraph" w:styleId="24">
    <w:name w:val="Body Text First Indent 2"/>
    <w:basedOn w:val="af1"/>
    <w:link w:val="2Char0"/>
    <w:rsid w:val="00586134"/>
    <w:pPr>
      <w:ind w:left="284" w:firstLine="284"/>
    </w:pPr>
  </w:style>
  <w:style w:type="character" w:customStyle="1" w:styleId="2Char0">
    <w:name w:val="Σώμα κείμενου Πρώτη Εσοχή 2 Char"/>
    <w:basedOn w:val="Char7"/>
    <w:link w:val="24"/>
    <w:rsid w:val="00586134"/>
    <w:rPr>
      <w:rFonts w:ascii="Calibri" w:eastAsia="Times New Roman" w:hAnsi="Calibri" w:cs="Times New Roman"/>
      <w:szCs w:val="20"/>
      <w:lang w:val="en-US"/>
    </w:rPr>
  </w:style>
  <w:style w:type="character" w:styleId="af2">
    <w:name w:val="Strong"/>
    <w:qFormat/>
    <w:rsid w:val="00586134"/>
    <w:rPr>
      <w:b/>
      <w:bCs/>
    </w:rPr>
  </w:style>
  <w:style w:type="paragraph" w:customStyle="1" w:styleId="AAFrameLogo">
    <w:name w:val="AA Frame Logo"/>
    <w:basedOn w:val="a1"/>
    <w:rsid w:val="00586134"/>
    <w:pPr>
      <w:framePr w:w="4253" w:h="1418" w:hRule="exact" w:hSpace="142" w:vSpace="142" w:wrap="around" w:vAnchor="page" w:hAnchor="page" w:x="7457" w:y="568"/>
      <w:tabs>
        <w:tab w:val="left" w:pos="1134"/>
      </w:tabs>
      <w:spacing w:after="0" w:line="280" w:lineRule="atLeast"/>
      <w:jc w:val="both"/>
    </w:pPr>
    <w:rPr>
      <w:rFonts w:ascii="Calibri" w:eastAsia="Times New Roman" w:hAnsi="Calibri" w:cs="Times New Roman"/>
      <w:szCs w:val="20"/>
      <w:lang w:val="en-US"/>
    </w:rPr>
  </w:style>
  <w:style w:type="paragraph" w:customStyle="1" w:styleId="AA1stlevelbullet">
    <w:name w:val="AA 1st level bullet"/>
    <w:basedOn w:val="a1"/>
    <w:rsid w:val="00586134"/>
    <w:pPr>
      <w:tabs>
        <w:tab w:val="num" w:pos="1209"/>
      </w:tabs>
      <w:spacing w:after="0" w:line="280" w:lineRule="atLeast"/>
      <w:ind w:left="284" w:hanging="284"/>
      <w:jc w:val="both"/>
    </w:pPr>
    <w:rPr>
      <w:rFonts w:ascii="Calibri" w:eastAsia="Times New Roman" w:hAnsi="Calibri" w:cs="Times New Roman"/>
      <w:szCs w:val="20"/>
      <w:lang w:val="en-US"/>
    </w:rPr>
  </w:style>
  <w:style w:type="paragraph" w:customStyle="1" w:styleId="AA2ndlevelbullet">
    <w:name w:val="AA 2nd level bullet"/>
    <w:basedOn w:val="AA1stlevelbullet"/>
    <w:rsid w:val="00586134"/>
    <w:pPr>
      <w:numPr>
        <w:numId w:val="9"/>
      </w:numPr>
      <w:ind w:left="568" w:hanging="284"/>
    </w:pPr>
  </w:style>
  <w:style w:type="paragraph" w:customStyle="1" w:styleId="AANumbering">
    <w:name w:val="AA Numbering"/>
    <w:basedOn w:val="a1"/>
    <w:rsid w:val="00586134"/>
    <w:pPr>
      <w:numPr>
        <w:numId w:val="10"/>
      </w:numPr>
      <w:tabs>
        <w:tab w:val="left" w:pos="1134"/>
      </w:tabs>
      <w:spacing w:after="0" w:line="280" w:lineRule="atLeast"/>
      <w:ind w:left="0" w:firstLine="0"/>
      <w:jc w:val="both"/>
    </w:pPr>
    <w:rPr>
      <w:rFonts w:ascii="Calibri" w:eastAsia="Times New Roman" w:hAnsi="Calibri" w:cs="Times New Roman"/>
      <w:szCs w:val="20"/>
      <w:lang w:val="en-US"/>
    </w:rPr>
  </w:style>
  <w:style w:type="paragraph" w:styleId="af3">
    <w:name w:val="envelope return"/>
    <w:basedOn w:val="a1"/>
    <w:rsid w:val="00586134"/>
    <w:pPr>
      <w:tabs>
        <w:tab w:val="left" w:pos="1134"/>
        <w:tab w:val="num" w:pos="1209"/>
      </w:tabs>
      <w:spacing w:after="0" w:line="280" w:lineRule="atLeast"/>
      <w:jc w:val="both"/>
    </w:pPr>
    <w:rPr>
      <w:rFonts w:ascii="Arial" w:eastAsia="Times New Roman" w:hAnsi="Arial" w:cs="Times New Roman"/>
      <w:sz w:val="20"/>
      <w:szCs w:val="20"/>
      <w:lang w:val="en-US"/>
    </w:rPr>
  </w:style>
  <w:style w:type="paragraph" w:styleId="33">
    <w:name w:val="Body Text 3"/>
    <w:basedOn w:val="a1"/>
    <w:link w:val="3Char0"/>
    <w:rsid w:val="0058613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76" w:lineRule="auto"/>
      <w:ind w:right="1440"/>
      <w:jc w:val="both"/>
    </w:pPr>
    <w:rPr>
      <w:rFonts w:ascii="Book Antiqua" w:eastAsia="Times New Roman" w:hAnsi="Book Antiqua" w:cs="Times New Roman"/>
      <w:noProof/>
      <w:color w:val="000000"/>
      <w:sz w:val="20"/>
      <w:szCs w:val="20"/>
      <w:lang w:val="en-US"/>
    </w:rPr>
  </w:style>
  <w:style w:type="character" w:customStyle="1" w:styleId="3Char0">
    <w:name w:val="Σώμα κείμενου 3 Char"/>
    <w:basedOn w:val="a2"/>
    <w:link w:val="33"/>
    <w:rsid w:val="00586134"/>
    <w:rPr>
      <w:rFonts w:ascii="Book Antiqua" w:eastAsia="Times New Roman" w:hAnsi="Book Antiqua" w:cs="Times New Roman"/>
      <w:noProof/>
      <w:color w:val="000000"/>
      <w:sz w:val="20"/>
      <w:szCs w:val="20"/>
      <w:lang w:val="en-US"/>
    </w:rPr>
  </w:style>
  <w:style w:type="paragraph" w:styleId="34">
    <w:name w:val="Body Text Indent 3"/>
    <w:basedOn w:val="a1"/>
    <w:link w:val="3Char1"/>
    <w:rsid w:val="00586134"/>
    <w:pPr>
      <w:spacing w:after="0" w:line="276" w:lineRule="auto"/>
      <w:ind w:left="1137"/>
      <w:jc w:val="both"/>
    </w:pPr>
    <w:rPr>
      <w:rFonts w:ascii="Book Antiqua" w:eastAsia="Times New Roman" w:hAnsi="Book Antiqua" w:cs="Times New Roman"/>
      <w:szCs w:val="20"/>
      <w:lang w:val="en-US"/>
    </w:rPr>
  </w:style>
  <w:style w:type="character" w:customStyle="1" w:styleId="3Char1">
    <w:name w:val="Σώμα κείμενου με εσοχή 3 Char"/>
    <w:basedOn w:val="a2"/>
    <w:link w:val="34"/>
    <w:rsid w:val="00586134"/>
    <w:rPr>
      <w:rFonts w:ascii="Book Antiqua" w:eastAsia="Times New Roman" w:hAnsi="Book Antiqua" w:cs="Times New Roman"/>
      <w:szCs w:val="20"/>
      <w:lang w:val="en-US"/>
    </w:rPr>
  </w:style>
  <w:style w:type="paragraph" w:styleId="25">
    <w:name w:val="Body Text 2"/>
    <w:basedOn w:val="a1"/>
    <w:link w:val="2Char1"/>
    <w:rsid w:val="00586134"/>
    <w:pPr>
      <w:spacing w:after="0" w:line="276" w:lineRule="auto"/>
      <w:jc w:val="both"/>
    </w:pPr>
    <w:rPr>
      <w:rFonts w:ascii="Calibri" w:eastAsia="Times New Roman" w:hAnsi="Calibri" w:cs="Times New Roman"/>
      <w:sz w:val="21"/>
      <w:szCs w:val="20"/>
      <w:lang w:val="en-US"/>
    </w:rPr>
  </w:style>
  <w:style w:type="character" w:customStyle="1" w:styleId="2Char1">
    <w:name w:val="Σώμα κείμενου 2 Char"/>
    <w:basedOn w:val="a2"/>
    <w:link w:val="25"/>
    <w:rsid w:val="00586134"/>
    <w:rPr>
      <w:rFonts w:ascii="Calibri" w:eastAsia="Times New Roman" w:hAnsi="Calibri" w:cs="Times New Roman"/>
      <w:sz w:val="21"/>
      <w:szCs w:val="20"/>
      <w:lang w:val="en-US"/>
    </w:rPr>
  </w:style>
  <w:style w:type="paragraph" w:styleId="26">
    <w:name w:val="Body Text Indent 2"/>
    <w:basedOn w:val="a1"/>
    <w:link w:val="2Char2"/>
    <w:rsid w:val="00586134"/>
    <w:pPr>
      <w:spacing w:after="0" w:line="276" w:lineRule="auto"/>
      <w:ind w:left="567"/>
      <w:jc w:val="both"/>
    </w:pPr>
    <w:rPr>
      <w:rFonts w:ascii="Book Antiqua" w:eastAsia="Times New Roman" w:hAnsi="Book Antiqua" w:cs="Times New Roman"/>
      <w:szCs w:val="20"/>
      <w:lang w:val="en-US"/>
    </w:rPr>
  </w:style>
  <w:style w:type="character" w:customStyle="1" w:styleId="2Char2">
    <w:name w:val="Σώμα κείμενου με εσοχή 2 Char"/>
    <w:basedOn w:val="a2"/>
    <w:link w:val="26"/>
    <w:rsid w:val="00586134"/>
    <w:rPr>
      <w:rFonts w:ascii="Book Antiqua" w:eastAsia="Times New Roman" w:hAnsi="Book Antiqua" w:cs="Times New Roman"/>
      <w:szCs w:val="20"/>
      <w:lang w:val="en-US"/>
    </w:rPr>
  </w:style>
  <w:style w:type="character" w:customStyle="1" w:styleId="BodyTextIndent2Char">
    <w:name w:val="Body Text Indent 2 Char"/>
    <w:rsid w:val="00586134"/>
    <w:rPr>
      <w:sz w:val="24"/>
      <w:szCs w:val="24"/>
      <w:lang w:val="el-GR" w:eastAsia="el-GR"/>
    </w:rPr>
  </w:style>
  <w:style w:type="paragraph" w:customStyle="1" w:styleId="BodyText22">
    <w:name w:val="Body Text 22"/>
    <w:basedOn w:val="a1"/>
    <w:rsid w:val="00586134"/>
    <w:pPr>
      <w:spacing w:after="0" w:line="276" w:lineRule="auto"/>
      <w:ind w:left="1134"/>
      <w:jc w:val="both"/>
    </w:pPr>
    <w:rPr>
      <w:rFonts w:ascii="Book Antiqua" w:eastAsia="Times New Roman" w:hAnsi="Book Antiqua" w:cs="Times New Roman"/>
      <w:szCs w:val="20"/>
      <w:lang w:val="en-US"/>
    </w:rPr>
  </w:style>
  <w:style w:type="paragraph" w:customStyle="1" w:styleId="Retorno">
    <w:name w:val="Retorno"/>
    <w:basedOn w:val="a1"/>
    <w:rsid w:val="00586134"/>
    <w:pPr>
      <w:spacing w:after="0" w:line="276" w:lineRule="auto"/>
      <w:jc w:val="both"/>
    </w:pPr>
    <w:rPr>
      <w:rFonts w:ascii="Book Antiqua" w:eastAsia="Times New Roman" w:hAnsi="Book Antiqua" w:cs="Times New Roman"/>
      <w:szCs w:val="20"/>
      <w:lang w:val="es-ES_tradnl"/>
    </w:rPr>
  </w:style>
  <w:style w:type="paragraph" w:styleId="af4">
    <w:name w:val="Block Text"/>
    <w:basedOn w:val="a1"/>
    <w:rsid w:val="00586134"/>
    <w:pPr>
      <w:tabs>
        <w:tab w:val="left" w:pos="1134"/>
        <w:tab w:val="left" w:pos="9360"/>
      </w:tabs>
      <w:spacing w:after="0" w:line="240" w:lineRule="atLeast"/>
      <w:ind w:left="708" w:right="2"/>
      <w:jc w:val="both"/>
    </w:pPr>
    <w:rPr>
      <w:rFonts w:ascii="Calibri" w:eastAsia="Times New Roman" w:hAnsi="Calibri" w:cs="Times New Roman"/>
      <w:snapToGrid w:val="0"/>
      <w:color w:val="000000"/>
      <w:szCs w:val="20"/>
      <w:lang w:val="en-US"/>
    </w:rPr>
  </w:style>
  <w:style w:type="paragraph" w:customStyle="1" w:styleId="ReferenceLine">
    <w:name w:val="Reference Line"/>
    <w:basedOn w:val="aa"/>
    <w:rsid w:val="00586134"/>
    <w:pPr>
      <w:tabs>
        <w:tab w:val="left" w:pos="360"/>
      </w:tabs>
      <w:spacing w:line="240" w:lineRule="exact"/>
      <w:ind w:right="18"/>
      <w:jc w:val="both"/>
    </w:pPr>
    <w:rPr>
      <w:rFonts w:ascii="Book Antiqua" w:hAnsi="Book Antiqua" w:cs="Times New Roman"/>
      <w:color w:val="auto"/>
      <w:sz w:val="22"/>
      <w:lang w:val="en-US" w:eastAsia="en-US"/>
    </w:rPr>
  </w:style>
  <w:style w:type="paragraph" w:styleId="af5">
    <w:name w:val="Title"/>
    <w:basedOn w:val="a1"/>
    <w:next w:val="a1"/>
    <w:link w:val="Char8"/>
    <w:qFormat/>
    <w:rsid w:val="00586134"/>
    <w:pPr>
      <w:spacing w:before="720" w:after="0" w:line="276" w:lineRule="auto"/>
      <w:jc w:val="both"/>
    </w:pPr>
    <w:rPr>
      <w:rFonts w:ascii="Calibri" w:eastAsia="Times New Roman" w:hAnsi="Calibri" w:cs="Times New Roman"/>
      <w:caps/>
      <w:color w:val="4F81BD"/>
      <w:spacing w:val="10"/>
      <w:kern w:val="28"/>
      <w:sz w:val="52"/>
      <w:szCs w:val="52"/>
      <w:lang w:eastAsia="el-GR"/>
    </w:rPr>
  </w:style>
  <w:style w:type="character" w:customStyle="1" w:styleId="Char8">
    <w:name w:val="Τίτλος Char"/>
    <w:basedOn w:val="a2"/>
    <w:link w:val="af5"/>
    <w:rsid w:val="00586134"/>
    <w:rPr>
      <w:rFonts w:ascii="Calibri" w:eastAsia="Times New Roman" w:hAnsi="Calibri" w:cs="Times New Roman"/>
      <w:caps/>
      <w:color w:val="4F81BD"/>
      <w:spacing w:val="10"/>
      <w:kern w:val="28"/>
      <w:sz w:val="52"/>
      <w:szCs w:val="52"/>
      <w:lang w:eastAsia="el-GR"/>
    </w:rPr>
  </w:style>
  <w:style w:type="paragraph" w:styleId="-HTML">
    <w:name w:val="HTML Preformatted"/>
    <w:basedOn w:val="a1"/>
    <w:link w:val="-HTMLChar"/>
    <w:rsid w:val="0058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Pr>
      <w:rFonts w:ascii="Verdana" w:eastAsia="Arial Unicode MS" w:hAnsi="Verdana" w:cs="Arial Unicode MS"/>
      <w:color w:val="000000"/>
      <w:sz w:val="17"/>
      <w:szCs w:val="17"/>
      <w:lang w:val="en-GB"/>
    </w:rPr>
  </w:style>
  <w:style w:type="character" w:customStyle="1" w:styleId="-HTMLChar">
    <w:name w:val="Προ-διαμορφωμένο HTML Char"/>
    <w:basedOn w:val="a2"/>
    <w:link w:val="-HTML"/>
    <w:rsid w:val="00586134"/>
    <w:rPr>
      <w:rFonts w:ascii="Verdana" w:eastAsia="Arial Unicode MS" w:hAnsi="Verdana" w:cs="Arial Unicode MS"/>
      <w:color w:val="000000"/>
      <w:sz w:val="17"/>
      <w:szCs w:val="17"/>
      <w:lang w:val="en-GB"/>
    </w:rPr>
  </w:style>
  <w:style w:type="paragraph" w:customStyle="1" w:styleId="15">
    <w:name w:val="ΤΙΤΛΟΣ 1"/>
    <w:basedOn w:val="a1"/>
    <w:rsid w:val="00586134"/>
    <w:pPr>
      <w:spacing w:after="0" w:line="276" w:lineRule="auto"/>
      <w:jc w:val="both"/>
    </w:pPr>
    <w:rPr>
      <w:rFonts w:ascii="Calibri" w:eastAsia="Times New Roman" w:hAnsi="Calibri" w:cs="Times New Roman"/>
      <w:sz w:val="20"/>
      <w:szCs w:val="20"/>
    </w:rPr>
  </w:style>
  <w:style w:type="paragraph" w:styleId="Web">
    <w:name w:val="Normal (Web)"/>
    <w:basedOn w:val="a1"/>
    <w:rsid w:val="00586134"/>
    <w:pPr>
      <w:spacing w:before="100" w:beforeAutospacing="1" w:after="100" w:afterAutospacing="1" w:line="276" w:lineRule="auto"/>
      <w:jc w:val="both"/>
    </w:pPr>
    <w:rPr>
      <w:rFonts w:ascii="Calibri" w:eastAsia="Times New Roman" w:hAnsi="Calibri" w:cs="Times New Roman"/>
      <w:sz w:val="20"/>
      <w:szCs w:val="20"/>
      <w:lang w:eastAsia="el-GR"/>
    </w:rPr>
  </w:style>
  <w:style w:type="paragraph" w:customStyle="1" w:styleId="Default">
    <w:name w:val="Default"/>
    <w:rsid w:val="00586134"/>
    <w:pPr>
      <w:autoSpaceDE w:val="0"/>
      <w:autoSpaceDN w:val="0"/>
      <w:adjustRightInd w:val="0"/>
      <w:spacing w:before="200" w:after="200" w:line="276" w:lineRule="auto"/>
    </w:pPr>
    <w:rPr>
      <w:rFonts w:ascii="Arial" w:eastAsia="Calibri" w:hAnsi="Arial" w:cs="Arial"/>
      <w:color w:val="000000"/>
      <w:sz w:val="24"/>
      <w:szCs w:val="24"/>
      <w:lang w:eastAsia="el-GR"/>
    </w:rPr>
  </w:style>
  <w:style w:type="character" w:styleId="-0">
    <w:name w:val="FollowedHyperlink"/>
    <w:rsid w:val="00586134"/>
    <w:rPr>
      <w:color w:val="800080"/>
      <w:u w:val="single"/>
    </w:rPr>
  </w:style>
  <w:style w:type="character" w:customStyle="1" w:styleId="longtext1">
    <w:name w:val="long_text1"/>
    <w:rsid w:val="00586134"/>
    <w:rPr>
      <w:rFonts w:cs="Times New Roman"/>
      <w:sz w:val="18"/>
      <w:szCs w:val="18"/>
    </w:rPr>
  </w:style>
  <w:style w:type="character" w:customStyle="1" w:styleId="CharCharCharChar1">
    <w:name w:val="Char Char Char Char1"/>
    <w:aliases w:val=" Char Char Char1"/>
    <w:rsid w:val="00586134"/>
    <w:rPr>
      <w:sz w:val="24"/>
      <w:szCs w:val="24"/>
      <w:lang w:val="el-GR" w:eastAsia="el-GR" w:bidi="ar-SA"/>
    </w:rPr>
  </w:style>
  <w:style w:type="paragraph" w:customStyle="1" w:styleId="ListParagraph1">
    <w:name w:val="List Paragraph1"/>
    <w:basedOn w:val="a1"/>
    <w:rsid w:val="00586134"/>
    <w:pPr>
      <w:spacing w:after="0" w:line="276" w:lineRule="auto"/>
      <w:ind w:left="720"/>
      <w:jc w:val="both"/>
    </w:pPr>
    <w:rPr>
      <w:rFonts w:ascii="Verdana" w:eastAsia="Times New Roman" w:hAnsi="Verdana" w:cs="UB-Calligula"/>
      <w:color w:val="000000"/>
      <w:sz w:val="16"/>
      <w:szCs w:val="16"/>
      <w:lang w:eastAsia="el-GR"/>
    </w:rPr>
  </w:style>
  <w:style w:type="paragraph" w:styleId="af6">
    <w:name w:val="Document Map"/>
    <w:basedOn w:val="a1"/>
    <w:link w:val="Char9"/>
    <w:rsid w:val="00586134"/>
    <w:pPr>
      <w:shd w:val="clear" w:color="auto" w:fill="000080"/>
      <w:spacing w:after="0" w:line="276" w:lineRule="auto"/>
      <w:jc w:val="both"/>
    </w:pPr>
    <w:rPr>
      <w:rFonts w:ascii="Tahoma" w:eastAsia="Times New Roman" w:hAnsi="Tahoma" w:cs="Tahoma"/>
      <w:color w:val="000000"/>
      <w:sz w:val="20"/>
      <w:szCs w:val="20"/>
      <w:lang w:eastAsia="el-GR"/>
    </w:rPr>
  </w:style>
  <w:style w:type="character" w:customStyle="1" w:styleId="Char9">
    <w:name w:val="Χάρτης εγγράφου Char"/>
    <w:basedOn w:val="a2"/>
    <w:link w:val="af6"/>
    <w:rsid w:val="00586134"/>
    <w:rPr>
      <w:rFonts w:ascii="Tahoma" w:eastAsia="Times New Roman" w:hAnsi="Tahoma" w:cs="Tahoma"/>
      <w:color w:val="000000"/>
      <w:sz w:val="20"/>
      <w:szCs w:val="20"/>
      <w:shd w:val="clear" w:color="auto" w:fill="000080"/>
      <w:lang w:eastAsia="el-GR"/>
    </w:rPr>
  </w:style>
  <w:style w:type="table" w:styleId="52">
    <w:name w:val="Table Grid 5"/>
    <w:basedOn w:val="a3"/>
    <w:rsid w:val="00586134"/>
    <w:pPr>
      <w:spacing w:after="0" w:line="240" w:lineRule="auto"/>
    </w:pPr>
    <w:rPr>
      <w:rFonts w:ascii="Calibri" w:eastAsia="Times New Roman" w:hAnsi="Calibri"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35">
    <w:name w:val="Σώμα κειμένου (3)_"/>
    <w:link w:val="36"/>
    <w:locked/>
    <w:rsid w:val="00586134"/>
    <w:rPr>
      <w:shd w:val="clear" w:color="auto" w:fill="FFFFFF"/>
    </w:rPr>
  </w:style>
  <w:style w:type="paragraph" w:customStyle="1" w:styleId="36">
    <w:name w:val="Σώμα κειμένου (3)"/>
    <w:basedOn w:val="a1"/>
    <w:link w:val="35"/>
    <w:rsid w:val="00586134"/>
    <w:pPr>
      <w:shd w:val="clear" w:color="auto" w:fill="FFFFFF"/>
      <w:spacing w:before="240" w:after="0" w:line="281" w:lineRule="exact"/>
      <w:ind w:hanging="640"/>
      <w:jc w:val="both"/>
    </w:pPr>
    <w:rPr>
      <w:shd w:val="clear" w:color="auto" w:fill="FFFFFF"/>
    </w:rPr>
  </w:style>
  <w:style w:type="character" w:customStyle="1" w:styleId="42">
    <w:name w:val="Σώμα κειμένου (4)_"/>
    <w:link w:val="410"/>
    <w:locked/>
    <w:rsid w:val="00586134"/>
    <w:rPr>
      <w:i/>
      <w:iCs/>
      <w:spacing w:val="10"/>
      <w:sz w:val="25"/>
      <w:szCs w:val="25"/>
      <w:shd w:val="clear" w:color="auto" w:fill="FFFFFF"/>
    </w:rPr>
  </w:style>
  <w:style w:type="paragraph" w:customStyle="1" w:styleId="410">
    <w:name w:val="Σώμα κειμένου (4)1"/>
    <w:basedOn w:val="a1"/>
    <w:link w:val="42"/>
    <w:rsid w:val="00586134"/>
    <w:pPr>
      <w:shd w:val="clear" w:color="auto" w:fill="FFFFFF"/>
      <w:spacing w:before="240" w:after="240" w:line="320" w:lineRule="exact"/>
      <w:ind w:hanging="2180"/>
      <w:jc w:val="both"/>
    </w:pPr>
    <w:rPr>
      <w:i/>
      <w:iCs/>
      <w:spacing w:val="10"/>
      <w:sz w:val="25"/>
      <w:szCs w:val="25"/>
      <w:shd w:val="clear" w:color="auto" w:fill="FFFFFF"/>
    </w:rPr>
  </w:style>
  <w:style w:type="paragraph" w:customStyle="1" w:styleId="16">
    <w:name w:val="Παράγραφος λίστας1"/>
    <w:basedOn w:val="a1"/>
    <w:rsid w:val="00586134"/>
    <w:pPr>
      <w:spacing w:after="200" w:line="276" w:lineRule="auto"/>
      <w:ind w:left="720"/>
      <w:jc w:val="both"/>
    </w:pPr>
    <w:rPr>
      <w:rFonts w:ascii="Calibri" w:eastAsia="Times New Roman" w:hAnsi="Calibri" w:cs="Times New Roman"/>
      <w:lang w:eastAsia="el-GR"/>
    </w:rPr>
  </w:style>
  <w:style w:type="paragraph" w:styleId="af7">
    <w:name w:val="caption"/>
    <w:basedOn w:val="a1"/>
    <w:next w:val="a1"/>
    <w:uiPriority w:val="35"/>
    <w:qFormat/>
    <w:rsid w:val="00586134"/>
    <w:pPr>
      <w:spacing w:after="0" w:line="276" w:lineRule="auto"/>
      <w:jc w:val="both"/>
    </w:pPr>
    <w:rPr>
      <w:rFonts w:ascii="Calibri" w:eastAsia="Times New Roman" w:hAnsi="Calibri" w:cs="Times New Roman"/>
      <w:b/>
      <w:bCs/>
      <w:color w:val="365F91"/>
      <w:sz w:val="16"/>
      <w:szCs w:val="16"/>
      <w:lang w:eastAsia="el-GR"/>
    </w:rPr>
  </w:style>
  <w:style w:type="paragraph" w:styleId="af8">
    <w:name w:val="Subtitle"/>
    <w:basedOn w:val="a1"/>
    <w:next w:val="a1"/>
    <w:link w:val="Chara"/>
    <w:uiPriority w:val="11"/>
    <w:qFormat/>
    <w:rsid w:val="00586134"/>
    <w:pPr>
      <w:spacing w:after="1000" w:line="240" w:lineRule="auto"/>
      <w:jc w:val="both"/>
    </w:pPr>
    <w:rPr>
      <w:rFonts w:ascii="Calibri" w:eastAsia="Times New Roman" w:hAnsi="Calibri" w:cs="Times New Roman"/>
      <w:caps/>
      <w:color w:val="595959"/>
      <w:spacing w:val="10"/>
      <w:sz w:val="24"/>
      <w:szCs w:val="24"/>
      <w:lang w:eastAsia="el-GR"/>
    </w:rPr>
  </w:style>
  <w:style w:type="character" w:customStyle="1" w:styleId="Chara">
    <w:name w:val="Υπότιτλος Char"/>
    <w:basedOn w:val="a2"/>
    <w:link w:val="af8"/>
    <w:uiPriority w:val="11"/>
    <w:rsid w:val="00586134"/>
    <w:rPr>
      <w:rFonts w:ascii="Calibri" w:eastAsia="Times New Roman" w:hAnsi="Calibri" w:cs="Times New Roman"/>
      <w:caps/>
      <w:color w:val="595959"/>
      <w:spacing w:val="10"/>
      <w:sz w:val="24"/>
      <w:szCs w:val="24"/>
      <w:lang w:eastAsia="el-GR"/>
    </w:rPr>
  </w:style>
  <w:style w:type="character" w:styleId="af9">
    <w:name w:val="Emphasis"/>
    <w:uiPriority w:val="20"/>
    <w:qFormat/>
    <w:rsid w:val="00586134"/>
    <w:rPr>
      <w:caps/>
      <w:color w:val="243F60"/>
      <w:spacing w:val="5"/>
    </w:rPr>
  </w:style>
  <w:style w:type="paragraph" w:customStyle="1" w:styleId="17">
    <w:name w:val="Χωρίς διάστιχο1"/>
    <w:basedOn w:val="a1"/>
    <w:link w:val="Charb"/>
    <w:uiPriority w:val="1"/>
    <w:qFormat/>
    <w:rsid w:val="00586134"/>
    <w:pPr>
      <w:spacing w:after="0" w:line="240" w:lineRule="auto"/>
      <w:jc w:val="both"/>
    </w:pPr>
    <w:rPr>
      <w:rFonts w:ascii="Calibri" w:eastAsia="Times New Roman" w:hAnsi="Calibri" w:cs="Times New Roman"/>
      <w:sz w:val="20"/>
      <w:szCs w:val="20"/>
      <w:lang w:eastAsia="el-GR"/>
    </w:rPr>
  </w:style>
  <w:style w:type="paragraph" w:customStyle="1" w:styleId="18">
    <w:name w:val="Απόσπασμα1"/>
    <w:basedOn w:val="a1"/>
    <w:next w:val="a1"/>
    <w:link w:val="Charc"/>
    <w:uiPriority w:val="29"/>
    <w:qFormat/>
    <w:rsid w:val="00586134"/>
    <w:pPr>
      <w:spacing w:after="0" w:line="276" w:lineRule="auto"/>
      <w:jc w:val="both"/>
    </w:pPr>
    <w:rPr>
      <w:rFonts w:ascii="Calibri" w:eastAsia="Times New Roman" w:hAnsi="Calibri" w:cs="Times New Roman"/>
      <w:i/>
      <w:iCs/>
      <w:sz w:val="20"/>
      <w:szCs w:val="20"/>
      <w:lang w:eastAsia="el-GR"/>
    </w:rPr>
  </w:style>
  <w:style w:type="character" w:customStyle="1" w:styleId="Charc">
    <w:name w:val="Απόσπασμα Char"/>
    <w:link w:val="18"/>
    <w:uiPriority w:val="29"/>
    <w:rsid w:val="00586134"/>
    <w:rPr>
      <w:rFonts w:ascii="Calibri" w:eastAsia="Times New Roman" w:hAnsi="Calibri" w:cs="Times New Roman"/>
      <w:i/>
      <w:iCs/>
      <w:sz w:val="20"/>
      <w:szCs w:val="20"/>
      <w:lang w:eastAsia="el-GR"/>
    </w:rPr>
  </w:style>
  <w:style w:type="paragraph" w:customStyle="1" w:styleId="19">
    <w:name w:val="Έντονο εισαγωγικό1"/>
    <w:basedOn w:val="a1"/>
    <w:next w:val="a1"/>
    <w:link w:val="Chard"/>
    <w:uiPriority w:val="30"/>
    <w:qFormat/>
    <w:rsid w:val="00586134"/>
    <w:pPr>
      <w:pBdr>
        <w:top w:val="single" w:sz="4" w:space="10" w:color="4F81BD"/>
        <w:left w:val="single" w:sz="4" w:space="10" w:color="4F81BD"/>
      </w:pBdr>
      <w:spacing w:after="0" w:line="276" w:lineRule="auto"/>
      <w:ind w:left="1296" w:right="1152"/>
      <w:jc w:val="both"/>
    </w:pPr>
    <w:rPr>
      <w:rFonts w:ascii="Calibri" w:eastAsia="Times New Roman" w:hAnsi="Calibri" w:cs="Times New Roman"/>
      <w:i/>
      <w:iCs/>
      <w:color w:val="4F81BD"/>
      <w:sz w:val="20"/>
      <w:szCs w:val="20"/>
      <w:lang w:eastAsia="el-GR"/>
    </w:rPr>
  </w:style>
  <w:style w:type="character" w:customStyle="1" w:styleId="Chard">
    <w:name w:val="Έντονο εισαγωγικό Char"/>
    <w:link w:val="19"/>
    <w:uiPriority w:val="30"/>
    <w:rsid w:val="00586134"/>
    <w:rPr>
      <w:rFonts w:ascii="Calibri" w:eastAsia="Times New Roman" w:hAnsi="Calibri" w:cs="Times New Roman"/>
      <w:i/>
      <w:iCs/>
      <w:color w:val="4F81BD"/>
      <w:sz w:val="20"/>
      <w:szCs w:val="20"/>
      <w:lang w:eastAsia="el-GR"/>
    </w:rPr>
  </w:style>
  <w:style w:type="character" w:customStyle="1" w:styleId="1a">
    <w:name w:val="Διακριτική έμφαση1"/>
    <w:uiPriority w:val="19"/>
    <w:qFormat/>
    <w:rsid w:val="00586134"/>
    <w:rPr>
      <w:i/>
      <w:iCs/>
      <w:color w:val="243F60"/>
    </w:rPr>
  </w:style>
  <w:style w:type="character" w:customStyle="1" w:styleId="1b">
    <w:name w:val="Έντονη έμφαση1"/>
    <w:uiPriority w:val="21"/>
    <w:qFormat/>
    <w:rsid w:val="00586134"/>
    <w:rPr>
      <w:b/>
      <w:bCs/>
      <w:caps/>
      <w:color w:val="243F60"/>
      <w:spacing w:val="10"/>
    </w:rPr>
  </w:style>
  <w:style w:type="character" w:customStyle="1" w:styleId="1c">
    <w:name w:val="Διακριτική αναφορά1"/>
    <w:uiPriority w:val="31"/>
    <w:qFormat/>
    <w:rsid w:val="00586134"/>
    <w:rPr>
      <w:b/>
      <w:bCs/>
      <w:color w:val="4F81BD"/>
    </w:rPr>
  </w:style>
  <w:style w:type="character" w:customStyle="1" w:styleId="1d">
    <w:name w:val="Έντονη αναφορά1"/>
    <w:uiPriority w:val="32"/>
    <w:qFormat/>
    <w:rsid w:val="00586134"/>
    <w:rPr>
      <w:b/>
      <w:bCs/>
      <w:i/>
      <w:iCs/>
      <w:caps/>
      <w:color w:val="4F81BD"/>
    </w:rPr>
  </w:style>
  <w:style w:type="character" w:customStyle="1" w:styleId="1e">
    <w:name w:val="Τίτλος βιβλίου1"/>
    <w:uiPriority w:val="33"/>
    <w:qFormat/>
    <w:rsid w:val="00586134"/>
    <w:rPr>
      <w:b/>
      <w:bCs/>
      <w:i/>
      <w:iCs/>
      <w:spacing w:val="9"/>
    </w:rPr>
  </w:style>
  <w:style w:type="paragraph" w:styleId="43">
    <w:name w:val="toc 4"/>
    <w:basedOn w:val="a1"/>
    <w:next w:val="a1"/>
    <w:autoRedefine/>
    <w:uiPriority w:val="39"/>
    <w:unhideWhenUsed/>
    <w:rsid w:val="00586134"/>
    <w:pPr>
      <w:spacing w:after="0" w:line="276" w:lineRule="auto"/>
      <w:ind w:left="600"/>
      <w:jc w:val="both"/>
    </w:pPr>
    <w:rPr>
      <w:rFonts w:ascii="Calibri" w:eastAsia="Times New Roman" w:hAnsi="Calibri" w:cs="Times New Roman"/>
      <w:iCs/>
      <w:sz w:val="18"/>
      <w:szCs w:val="18"/>
      <w:lang w:eastAsia="el-GR"/>
    </w:rPr>
  </w:style>
  <w:style w:type="paragraph" w:styleId="53">
    <w:name w:val="toc 5"/>
    <w:basedOn w:val="a1"/>
    <w:next w:val="a1"/>
    <w:autoRedefine/>
    <w:uiPriority w:val="39"/>
    <w:unhideWhenUsed/>
    <w:rsid w:val="00586134"/>
    <w:pPr>
      <w:spacing w:after="0" w:line="276" w:lineRule="auto"/>
      <w:ind w:left="800"/>
      <w:jc w:val="both"/>
    </w:pPr>
    <w:rPr>
      <w:rFonts w:ascii="Calibri" w:eastAsia="Times New Roman" w:hAnsi="Calibri" w:cs="Times New Roman"/>
      <w:iCs/>
      <w:sz w:val="18"/>
      <w:szCs w:val="18"/>
      <w:lang w:eastAsia="el-GR"/>
    </w:rPr>
  </w:style>
  <w:style w:type="paragraph" w:styleId="60">
    <w:name w:val="toc 6"/>
    <w:basedOn w:val="a1"/>
    <w:next w:val="a1"/>
    <w:autoRedefine/>
    <w:uiPriority w:val="39"/>
    <w:unhideWhenUsed/>
    <w:rsid w:val="00586134"/>
    <w:pPr>
      <w:spacing w:after="0" w:line="276" w:lineRule="auto"/>
      <w:ind w:left="1000"/>
      <w:jc w:val="both"/>
    </w:pPr>
    <w:rPr>
      <w:rFonts w:ascii="Calibri" w:eastAsia="Times New Roman" w:hAnsi="Calibri" w:cs="Times New Roman"/>
      <w:iCs/>
      <w:sz w:val="18"/>
      <w:szCs w:val="18"/>
      <w:lang w:eastAsia="el-GR"/>
    </w:rPr>
  </w:style>
  <w:style w:type="paragraph" w:styleId="70">
    <w:name w:val="toc 7"/>
    <w:basedOn w:val="a1"/>
    <w:next w:val="a1"/>
    <w:autoRedefine/>
    <w:uiPriority w:val="39"/>
    <w:unhideWhenUsed/>
    <w:rsid w:val="00586134"/>
    <w:pPr>
      <w:spacing w:after="0" w:line="276" w:lineRule="auto"/>
      <w:ind w:left="1200"/>
      <w:jc w:val="both"/>
    </w:pPr>
    <w:rPr>
      <w:rFonts w:ascii="Calibri" w:eastAsia="Times New Roman" w:hAnsi="Calibri" w:cs="Times New Roman"/>
      <w:iCs/>
      <w:sz w:val="18"/>
      <w:szCs w:val="18"/>
      <w:lang w:eastAsia="el-GR"/>
    </w:rPr>
  </w:style>
  <w:style w:type="paragraph" w:styleId="80">
    <w:name w:val="toc 8"/>
    <w:basedOn w:val="a1"/>
    <w:next w:val="a1"/>
    <w:autoRedefine/>
    <w:uiPriority w:val="39"/>
    <w:unhideWhenUsed/>
    <w:rsid w:val="00586134"/>
    <w:pPr>
      <w:spacing w:after="0" w:line="276" w:lineRule="auto"/>
      <w:ind w:left="1400"/>
      <w:jc w:val="both"/>
    </w:pPr>
    <w:rPr>
      <w:rFonts w:ascii="Calibri" w:eastAsia="Times New Roman" w:hAnsi="Calibri" w:cs="Times New Roman"/>
      <w:iCs/>
      <w:sz w:val="18"/>
      <w:szCs w:val="18"/>
      <w:lang w:eastAsia="el-GR"/>
    </w:rPr>
  </w:style>
  <w:style w:type="paragraph" w:styleId="90">
    <w:name w:val="toc 9"/>
    <w:basedOn w:val="a1"/>
    <w:next w:val="a1"/>
    <w:autoRedefine/>
    <w:uiPriority w:val="39"/>
    <w:unhideWhenUsed/>
    <w:rsid w:val="00586134"/>
    <w:pPr>
      <w:spacing w:after="0" w:line="276" w:lineRule="auto"/>
      <w:ind w:left="1600"/>
      <w:jc w:val="both"/>
    </w:pPr>
    <w:rPr>
      <w:rFonts w:ascii="Calibri" w:eastAsia="Times New Roman" w:hAnsi="Calibri" w:cs="Times New Roman"/>
      <w:iCs/>
      <w:sz w:val="18"/>
      <w:szCs w:val="18"/>
      <w:lang w:eastAsia="el-GR"/>
    </w:rPr>
  </w:style>
  <w:style w:type="character" w:customStyle="1" w:styleId="Charb">
    <w:name w:val="Χωρίς διάστιχο Char"/>
    <w:link w:val="17"/>
    <w:uiPriority w:val="1"/>
    <w:rsid w:val="00586134"/>
    <w:rPr>
      <w:rFonts w:ascii="Calibri" w:eastAsia="Times New Roman" w:hAnsi="Calibri" w:cs="Times New Roman"/>
      <w:sz w:val="20"/>
      <w:szCs w:val="20"/>
      <w:lang w:eastAsia="el-GR"/>
    </w:rPr>
  </w:style>
  <w:style w:type="paragraph" w:customStyle="1" w:styleId="ListParagraph2">
    <w:name w:val="List Paragraph2"/>
    <w:basedOn w:val="a1"/>
    <w:qFormat/>
    <w:rsid w:val="00586134"/>
    <w:pPr>
      <w:spacing w:after="0" w:line="240" w:lineRule="auto"/>
      <w:ind w:left="720"/>
    </w:pPr>
    <w:rPr>
      <w:rFonts w:ascii="Times New Roman" w:eastAsia="Calibri" w:hAnsi="Times New Roman" w:cs="Times New Roman"/>
      <w:sz w:val="24"/>
      <w:szCs w:val="24"/>
      <w:lang w:eastAsia="el-GR"/>
    </w:rPr>
  </w:style>
  <w:style w:type="character" w:customStyle="1" w:styleId="CharChar26">
    <w:name w:val="Char Char26"/>
    <w:rsid w:val="00586134"/>
    <w:rPr>
      <w:b/>
      <w:bCs/>
      <w:caps/>
      <w:color w:val="FFFFFF"/>
      <w:spacing w:val="15"/>
      <w:sz w:val="22"/>
      <w:szCs w:val="22"/>
      <w:shd w:val="clear" w:color="auto" w:fill="4F81BD"/>
      <w:lang w:val="el-GR" w:eastAsia="el-GR"/>
    </w:rPr>
  </w:style>
  <w:style w:type="table" w:styleId="37">
    <w:name w:val="Table List 3"/>
    <w:basedOn w:val="a3"/>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54">
    <w:name w:val="Table List 5"/>
    <w:basedOn w:val="a3"/>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Grid 6"/>
    <w:basedOn w:val="a3"/>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
    <w:name w:val="Ανοιχτόχρωμη λίστα - ΄Εμφαση 11"/>
    <w:rsid w:val="00586134"/>
    <w:pPr>
      <w:spacing w:after="0" w:line="240" w:lineRule="auto"/>
    </w:pPr>
    <w:rPr>
      <w:rFonts w:ascii="Arial Unicode MS" w:eastAsia="Times New Roman" w:hAnsi="Arial Unicode MS" w:cs="Arial Unicode MS"/>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
    <w:name w:val="Χωρίς λίστα111"/>
    <w:next w:val="a4"/>
    <w:semiHidden/>
    <w:unhideWhenUsed/>
    <w:rsid w:val="00586134"/>
  </w:style>
  <w:style w:type="table" w:customStyle="1" w:styleId="112">
    <w:name w:val="Πλέγμα πίνακα11"/>
    <w:basedOn w:val="a3"/>
    <w:next w:val="ab"/>
    <w:rsid w:val="005861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Λίστα πίνακα 31"/>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0">
    <w:name w:val="Λίστα πίνακα 51"/>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
    <w:name w:val="Πλέγμα πίνακα 51"/>
    <w:basedOn w:val="a3"/>
    <w:next w:val="52"/>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Πλέγμα πίνακα 61"/>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Πλέγμα πίνακα 71"/>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Ανοιχτόχρωμη λίστα - ΄Εμφαση 111"/>
    <w:basedOn w:val="a3"/>
    <w:rsid w:val="00586134"/>
    <w:pPr>
      <w:spacing w:after="0" w:line="240" w:lineRule="auto"/>
    </w:pPr>
    <w:rPr>
      <w:rFonts w:ascii="Arial Unicode MS" w:eastAsia="Arial Unicode MS" w:hAnsi="Arial Unicode MS" w:cs="Arial Unicode MS"/>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a">
    <w:name w:val="footnote text"/>
    <w:basedOn w:val="a1"/>
    <w:link w:val="Chare"/>
    <w:uiPriority w:val="99"/>
    <w:unhideWhenUsed/>
    <w:rsid w:val="00586134"/>
    <w:pPr>
      <w:spacing w:after="0" w:line="240" w:lineRule="auto"/>
    </w:pPr>
    <w:rPr>
      <w:rFonts w:ascii="Verdana" w:eastAsia="Times New Roman" w:hAnsi="Verdana" w:cs="UB-Calligula"/>
      <w:color w:val="000000"/>
      <w:sz w:val="20"/>
      <w:szCs w:val="20"/>
      <w:lang w:eastAsia="el-GR"/>
    </w:rPr>
  </w:style>
  <w:style w:type="character" w:customStyle="1" w:styleId="Chare">
    <w:name w:val="Κείμενο υποσημείωσης Char"/>
    <w:basedOn w:val="a2"/>
    <w:link w:val="afa"/>
    <w:uiPriority w:val="99"/>
    <w:rsid w:val="00586134"/>
    <w:rPr>
      <w:rFonts w:ascii="Verdana" w:eastAsia="Times New Roman" w:hAnsi="Verdana" w:cs="UB-Calligula"/>
      <w:color w:val="000000"/>
      <w:sz w:val="20"/>
      <w:szCs w:val="20"/>
      <w:lang w:eastAsia="el-GR"/>
    </w:rPr>
  </w:style>
  <w:style w:type="character" w:styleId="afb">
    <w:name w:val="footnote reference"/>
    <w:uiPriority w:val="99"/>
    <w:unhideWhenUsed/>
    <w:rsid w:val="00586134"/>
    <w:rPr>
      <w:vertAlign w:val="superscript"/>
    </w:rPr>
  </w:style>
  <w:style w:type="table" w:customStyle="1" w:styleId="1f">
    <w:name w:val="Ανοιχτόχρωμη σκίαση1"/>
    <w:basedOn w:val="a3"/>
    <w:rsid w:val="0058613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2"/>
    <w:basedOn w:val="a1"/>
    <w:link w:val="Style2Char"/>
    <w:rsid w:val="00586134"/>
    <w:pPr>
      <w:widowControl w:val="0"/>
      <w:autoSpaceDE w:val="0"/>
      <w:autoSpaceDN w:val="0"/>
      <w:adjustRightInd w:val="0"/>
      <w:spacing w:before="120" w:after="120" w:line="372" w:lineRule="exact"/>
      <w:jc w:val="both"/>
    </w:pPr>
    <w:rPr>
      <w:rFonts w:ascii="Verdana" w:eastAsia="Times New Roman" w:hAnsi="Verdana" w:cs="Times New Roman"/>
      <w:szCs w:val="24"/>
      <w:lang w:eastAsia="el-GR"/>
    </w:rPr>
  </w:style>
  <w:style w:type="character" w:customStyle="1" w:styleId="Style2Char">
    <w:name w:val="Style2 Char"/>
    <w:link w:val="Style2"/>
    <w:rsid w:val="00586134"/>
    <w:rPr>
      <w:rFonts w:ascii="Verdana" w:eastAsia="Times New Roman" w:hAnsi="Verdana" w:cs="Times New Roman"/>
      <w:szCs w:val="24"/>
      <w:lang w:eastAsia="el-GR"/>
    </w:rPr>
  </w:style>
  <w:style w:type="table" w:customStyle="1" w:styleId="2-11">
    <w:name w:val="Μεσαία λίστα 2 - ΄Εμφαση 11"/>
    <w:basedOn w:val="a3"/>
    <w:uiPriority w:val="66"/>
    <w:rsid w:val="00586134"/>
    <w:pPr>
      <w:spacing w:after="0" w:line="240" w:lineRule="auto"/>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f0">
    <w:name w:val="Ημερολόγιο 1"/>
    <w:basedOn w:val="a3"/>
    <w:uiPriority w:val="99"/>
    <w:qFormat/>
    <w:rsid w:val="00586134"/>
    <w:pPr>
      <w:spacing w:after="0" w:line="240" w:lineRule="auto"/>
    </w:pPr>
    <w:rPr>
      <w:rFonts w:ascii="Calibri" w:eastAsia="Times New Roman" w:hAnsi="Calibri" w:cs="Times New Roman"/>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fc">
    <w:name w:val="TOC Heading"/>
    <w:basedOn w:val="10"/>
    <w:next w:val="a1"/>
    <w:uiPriority w:val="39"/>
    <w:qFormat/>
    <w:rsid w:val="00586134"/>
    <w:pPr>
      <w:outlineLvl w:val="9"/>
    </w:pPr>
    <w:rPr>
      <w:lang w:bidi="en-US"/>
    </w:rPr>
  </w:style>
  <w:style w:type="paragraph" w:styleId="afd">
    <w:name w:val="No Spacing"/>
    <w:basedOn w:val="a1"/>
    <w:link w:val="Char11"/>
    <w:uiPriority w:val="1"/>
    <w:qFormat/>
    <w:rsid w:val="00586134"/>
    <w:pPr>
      <w:spacing w:after="0" w:line="240" w:lineRule="auto"/>
      <w:jc w:val="both"/>
    </w:pPr>
    <w:rPr>
      <w:rFonts w:ascii="Calibri" w:eastAsia="Times New Roman" w:hAnsi="Calibri" w:cs="Times New Roman"/>
      <w:sz w:val="20"/>
      <w:szCs w:val="20"/>
      <w:lang w:eastAsia="el-GR"/>
    </w:rPr>
  </w:style>
  <w:style w:type="paragraph" w:styleId="afe">
    <w:name w:val="Quote"/>
    <w:basedOn w:val="a1"/>
    <w:next w:val="a1"/>
    <w:link w:val="Char12"/>
    <w:uiPriority w:val="29"/>
    <w:qFormat/>
    <w:rsid w:val="00586134"/>
    <w:pPr>
      <w:spacing w:after="0" w:line="276" w:lineRule="auto"/>
      <w:jc w:val="both"/>
    </w:pPr>
    <w:rPr>
      <w:rFonts w:ascii="Calibri" w:eastAsia="Times New Roman" w:hAnsi="Calibri" w:cs="Times New Roman"/>
      <w:i/>
      <w:iCs/>
      <w:sz w:val="20"/>
      <w:szCs w:val="20"/>
      <w:lang w:eastAsia="el-GR"/>
    </w:rPr>
  </w:style>
  <w:style w:type="character" w:customStyle="1" w:styleId="Char12">
    <w:name w:val="Απόσπασμα Char1"/>
    <w:basedOn w:val="a2"/>
    <w:link w:val="afe"/>
    <w:uiPriority w:val="29"/>
    <w:rsid w:val="00586134"/>
    <w:rPr>
      <w:rFonts w:ascii="Calibri" w:eastAsia="Times New Roman" w:hAnsi="Calibri" w:cs="Times New Roman"/>
      <w:i/>
      <w:iCs/>
      <w:sz w:val="20"/>
      <w:szCs w:val="20"/>
      <w:lang w:eastAsia="el-GR"/>
    </w:rPr>
  </w:style>
  <w:style w:type="paragraph" w:styleId="aff">
    <w:name w:val="Intense Quote"/>
    <w:basedOn w:val="a1"/>
    <w:next w:val="a1"/>
    <w:link w:val="Charf"/>
    <w:uiPriority w:val="30"/>
    <w:qFormat/>
    <w:rsid w:val="00586134"/>
    <w:pPr>
      <w:pBdr>
        <w:top w:val="single" w:sz="4" w:space="10" w:color="4F81BD"/>
        <w:left w:val="single" w:sz="4" w:space="10" w:color="4F81BD"/>
      </w:pBdr>
      <w:spacing w:after="0" w:line="276" w:lineRule="auto"/>
      <w:ind w:left="1296" w:right="1152"/>
      <w:jc w:val="both"/>
    </w:pPr>
    <w:rPr>
      <w:rFonts w:ascii="Calibri" w:eastAsia="Times New Roman" w:hAnsi="Calibri" w:cs="Times New Roman"/>
      <w:i/>
      <w:iCs/>
      <w:color w:val="4F81BD"/>
      <w:sz w:val="20"/>
      <w:szCs w:val="20"/>
      <w:lang w:eastAsia="el-GR"/>
    </w:rPr>
  </w:style>
  <w:style w:type="character" w:customStyle="1" w:styleId="Charf">
    <w:name w:val="Έντονο απόσπ. Char"/>
    <w:basedOn w:val="a2"/>
    <w:link w:val="aff"/>
    <w:uiPriority w:val="30"/>
    <w:rsid w:val="00586134"/>
    <w:rPr>
      <w:rFonts w:ascii="Calibri" w:eastAsia="Times New Roman" w:hAnsi="Calibri" w:cs="Times New Roman"/>
      <w:i/>
      <w:iCs/>
      <w:color w:val="4F81BD"/>
      <w:sz w:val="20"/>
      <w:szCs w:val="20"/>
      <w:lang w:eastAsia="el-GR"/>
    </w:rPr>
  </w:style>
  <w:style w:type="character" w:styleId="aff0">
    <w:name w:val="Subtle Emphasis"/>
    <w:uiPriority w:val="19"/>
    <w:qFormat/>
    <w:rsid w:val="00586134"/>
    <w:rPr>
      <w:i/>
      <w:iCs/>
      <w:color w:val="243F60"/>
    </w:rPr>
  </w:style>
  <w:style w:type="character" w:styleId="aff1">
    <w:name w:val="Intense Emphasis"/>
    <w:uiPriority w:val="21"/>
    <w:qFormat/>
    <w:rsid w:val="00586134"/>
    <w:rPr>
      <w:b/>
      <w:bCs/>
      <w:caps/>
      <w:color w:val="243F60"/>
      <w:spacing w:val="10"/>
    </w:rPr>
  </w:style>
  <w:style w:type="character" w:styleId="aff2">
    <w:name w:val="Subtle Reference"/>
    <w:uiPriority w:val="31"/>
    <w:qFormat/>
    <w:rsid w:val="00586134"/>
    <w:rPr>
      <w:b/>
      <w:bCs/>
      <w:color w:val="4F81BD"/>
    </w:rPr>
  </w:style>
  <w:style w:type="character" w:styleId="aff3">
    <w:name w:val="Intense Reference"/>
    <w:uiPriority w:val="32"/>
    <w:qFormat/>
    <w:rsid w:val="00586134"/>
    <w:rPr>
      <w:b/>
      <w:bCs/>
      <w:i/>
      <w:iCs/>
      <w:caps/>
      <w:color w:val="4F81BD"/>
    </w:rPr>
  </w:style>
  <w:style w:type="character" w:styleId="aff4">
    <w:name w:val="Book Title"/>
    <w:uiPriority w:val="33"/>
    <w:qFormat/>
    <w:rsid w:val="00586134"/>
    <w:rPr>
      <w:b/>
      <w:bCs/>
      <w:i/>
      <w:iCs/>
      <w:spacing w:val="9"/>
    </w:rPr>
  </w:style>
  <w:style w:type="character" w:customStyle="1" w:styleId="Char11">
    <w:name w:val="Χωρίς διάστιχο Char1"/>
    <w:link w:val="afd"/>
    <w:uiPriority w:val="1"/>
    <w:rsid w:val="00586134"/>
    <w:rPr>
      <w:rFonts w:ascii="Calibri" w:eastAsia="Times New Roman" w:hAnsi="Calibri" w:cs="Times New Roman"/>
      <w:sz w:val="20"/>
      <w:szCs w:val="20"/>
      <w:lang w:eastAsia="el-GR"/>
    </w:rPr>
  </w:style>
  <w:style w:type="table" w:styleId="aff5">
    <w:name w:val="Light Shading"/>
    <w:basedOn w:val="a3"/>
    <w:rsid w:val="0058613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2-1">
    <w:name w:val="Medium List 2 Accent 1"/>
    <w:basedOn w:val="a3"/>
    <w:uiPriority w:val="66"/>
    <w:rsid w:val="00586134"/>
    <w:pPr>
      <w:spacing w:after="0" w:line="240" w:lineRule="auto"/>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f6">
    <w:name w:val="endnote text"/>
    <w:basedOn w:val="a1"/>
    <w:link w:val="Charf0"/>
    <w:uiPriority w:val="99"/>
    <w:unhideWhenUsed/>
    <w:rsid w:val="00586134"/>
    <w:pPr>
      <w:spacing w:after="0" w:line="276" w:lineRule="auto"/>
      <w:jc w:val="both"/>
    </w:pPr>
    <w:rPr>
      <w:rFonts w:ascii="Calibri" w:eastAsia="Times New Roman" w:hAnsi="Calibri" w:cs="Times New Roman"/>
      <w:sz w:val="20"/>
      <w:szCs w:val="20"/>
      <w:lang w:eastAsia="el-GR"/>
    </w:rPr>
  </w:style>
  <w:style w:type="character" w:customStyle="1" w:styleId="Charf0">
    <w:name w:val="Κείμενο σημείωσης τέλους Char"/>
    <w:basedOn w:val="a2"/>
    <w:link w:val="aff6"/>
    <w:uiPriority w:val="99"/>
    <w:rsid w:val="00586134"/>
    <w:rPr>
      <w:rFonts w:ascii="Calibri" w:eastAsia="Times New Roman" w:hAnsi="Calibri" w:cs="Times New Roman"/>
      <w:sz w:val="20"/>
      <w:szCs w:val="20"/>
      <w:lang w:eastAsia="el-GR"/>
    </w:rPr>
  </w:style>
  <w:style w:type="character" w:styleId="aff7">
    <w:name w:val="endnote reference"/>
    <w:uiPriority w:val="99"/>
    <w:unhideWhenUsed/>
    <w:rsid w:val="00586134"/>
    <w:rPr>
      <w:vertAlign w:val="superscript"/>
    </w:rPr>
  </w:style>
  <w:style w:type="numbering" w:customStyle="1" w:styleId="27">
    <w:name w:val="Χωρίς λίστα2"/>
    <w:next w:val="a4"/>
    <w:semiHidden/>
    <w:unhideWhenUsed/>
    <w:rsid w:val="00586134"/>
  </w:style>
  <w:style w:type="paragraph" w:customStyle="1" w:styleId="ListParagraph3">
    <w:name w:val="List Paragraph3"/>
    <w:basedOn w:val="a1"/>
    <w:uiPriority w:val="34"/>
    <w:qFormat/>
    <w:rsid w:val="00586134"/>
    <w:pPr>
      <w:spacing w:after="0" w:line="276" w:lineRule="auto"/>
      <w:ind w:left="720"/>
      <w:contextualSpacing/>
      <w:jc w:val="both"/>
    </w:pPr>
    <w:rPr>
      <w:rFonts w:ascii="Calibri" w:eastAsia="Times New Roman" w:hAnsi="Calibri" w:cs="Times New Roman"/>
      <w:sz w:val="20"/>
      <w:szCs w:val="20"/>
      <w:lang w:eastAsia="el-GR"/>
    </w:rPr>
  </w:style>
  <w:style w:type="paragraph" w:customStyle="1" w:styleId="TOCHeading1">
    <w:name w:val="TOC Heading1"/>
    <w:basedOn w:val="10"/>
    <w:next w:val="a1"/>
    <w:uiPriority w:val="39"/>
    <w:qFormat/>
    <w:rsid w:val="00586134"/>
    <w:pPr>
      <w:numPr>
        <w:numId w:val="0"/>
      </w:numPr>
      <w:tabs>
        <w:tab w:val="num" w:pos="283"/>
      </w:tabs>
      <w:ind w:left="283" w:hanging="283"/>
      <w:outlineLvl w:val="9"/>
    </w:pPr>
    <w:rPr>
      <w:lang w:bidi="en-US"/>
    </w:rPr>
  </w:style>
  <w:style w:type="table" w:customStyle="1" w:styleId="28">
    <w:name w:val="Πλέγμα πίνακα2"/>
    <w:basedOn w:val="a3"/>
    <w:next w:val="ab"/>
    <w:rsid w:val="0058613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Πλέγμα πίνακα 52"/>
    <w:basedOn w:val="a3"/>
    <w:next w:val="52"/>
    <w:rsid w:val="00586134"/>
    <w:pPr>
      <w:spacing w:after="0" w:line="240" w:lineRule="auto"/>
    </w:pPr>
    <w:rPr>
      <w:rFonts w:ascii="Calibri" w:eastAsia="Times New Roman" w:hAnsi="Calibri"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1">
    <w:name w:val="No Spacing1"/>
    <w:basedOn w:val="a1"/>
    <w:link w:val="NoSpacingChar"/>
    <w:uiPriority w:val="1"/>
    <w:qFormat/>
    <w:rsid w:val="00586134"/>
    <w:pPr>
      <w:spacing w:after="0" w:line="240" w:lineRule="auto"/>
      <w:jc w:val="both"/>
    </w:pPr>
    <w:rPr>
      <w:rFonts w:ascii="Calibri" w:eastAsia="Times New Roman" w:hAnsi="Calibri" w:cs="Times New Roman"/>
      <w:sz w:val="20"/>
      <w:szCs w:val="20"/>
      <w:lang w:val="x-none" w:eastAsia="x-none"/>
    </w:rPr>
  </w:style>
  <w:style w:type="paragraph" w:customStyle="1" w:styleId="Quote1">
    <w:name w:val="Quote1"/>
    <w:basedOn w:val="a1"/>
    <w:next w:val="a1"/>
    <w:link w:val="QuoteChar"/>
    <w:uiPriority w:val="29"/>
    <w:qFormat/>
    <w:rsid w:val="00586134"/>
    <w:pPr>
      <w:spacing w:after="0" w:line="276" w:lineRule="auto"/>
      <w:jc w:val="both"/>
    </w:pPr>
    <w:rPr>
      <w:rFonts w:ascii="Calibri" w:eastAsia="Times New Roman" w:hAnsi="Calibri" w:cs="Times New Roman"/>
      <w:i/>
      <w:iCs/>
      <w:sz w:val="20"/>
      <w:szCs w:val="20"/>
      <w:lang w:val="x-none" w:eastAsia="x-none"/>
    </w:rPr>
  </w:style>
  <w:style w:type="character" w:customStyle="1" w:styleId="QuoteChar">
    <w:name w:val="Quote Char"/>
    <w:link w:val="Quote1"/>
    <w:uiPriority w:val="29"/>
    <w:rsid w:val="00586134"/>
    <w:rPr>
      <w:rFonts w:ascii="Calibri" w:eastAsia="Times New Roman" w:hAnsi="Calibri" w:cs="Times New Roman"/>
      <w:i/>
      <w:iCs/>
      <w:sz w:val="20"/>
      <w:szCs w:val="20"/>
      <w:lang w:val="x-none" w:eastAsia="x-none"/>
    </w:rPr>
  </w:style>
  <w:style w:type="paragraph" w:customStyle="1" w:styleId="IntenseQuote1">
    <w:name w:val="Intense Quote1"/>
    <w:basedOn w:val="a1"/>
    <w:next w:val="a1"/>
    <w:link w:val="IntenseQuoteChar"/>
    <w:uiPriority w:val="30"/>
    <w:qFormat/>
    <w:rsid w:val="00586134"/>
    <w:pPr>
      <w:pBdr>
        <w:top w:val="single" w:sz="4" w:space="10" w:color="4F81BD"/>
        <w:left w:val="single" w:sz="4" w:space="10" w:color="4F81BD"/>
      </w:pBdr>
      <w:spacing w:after="0" w:line="276" w:lineRule="auto"/>
      <w:ind w:left="1296" w:right="1152"/>
      <w:jc w:val="both"/>
    </w:pPr>
    <w:rPr>
      <w:rFonts w:ascii="Calibri" w:eastAsia="Times New Roman" w:hAnsi="Calibri" w:cs="Times New Roman"/>
      <w:i/>
      <w:iCs/>
      <w:color w:val="4F81BD"/>
      <w:sz w:val="20"/>
      <w:szCs w:val="20"/>
      <w:lang w:val="x-none" w:eastAsia="x-none"/>
    </w:rPr>
  </w:style>
  <w:style w:type="character" w:customStyle="1" w:styleId="IntenseQuoteChar">
    <w:name w:val="Intense Quote Char"/>
    <w:link w:val="IntenseQuote1"/>
    <w:uiPriority w:val="30"/>
    <w:rsid w:val="00586134"/>
    <w:rPr>
      <w:rFonts w:ascii="Calibri" w:eastAsia="Times New Roman" w:hAnsi="Calibri" w:cs="Times New Roman"/>
      <w:i/>
      <w:iCs/>
      <w:color w:val="4F81BD"/>
      <w:sz w:val="20"/>
      <w:szCs w:val="20"/>
      <w:lang w:val="x-none" w:eastAsia="x-none"/>
    </w:rPr>
  </w:style>
  <w:style w:type="character" w:customStyle="1" w:styleId="SubtleEmphasis1">
    <w:name w:val="Subtle Emphasis1"/>
    <w:uiPriority w:val="19"/>
    <w:qFormat/>
    <w:rsid w:val="00586134"/>
    <w:rPr>
      <w:i/>
      <w:iCs/>
      <w:color w:val="243F60"/>
    </w:rPr>
  </w:style>
  <w:style w:type="character" w:customStyle="1" w:styleId="IntenseEmphasis1">
    <w:name w:val="Intense Emphasis1"/>
    <w:uiPriority w:val="21"/>
    <w:qFormat/>
    <w:rsid w:val="00586134"/>
    <w:rPr>
      <w:b/>
      <w:bCs/>
      <w:caps/>
      <w:color w:val="243F60"/>
      <w:spacing w:val="10"/>
    </w:rPr>
  </w:style>
  <w:style w:type="character" w:customStyle="1" w:styleId="SubtleReference1">
    <w:name w:val="Subtle Reference1"/>
    <w:uiPriority w:val="31"/>
    <w:qFormat/>
    <w:rsid w:val="00586134"/>
    <w:rPr>
      <w:b/>
      <w:bCs/>
      <w:color w:val="4F81BD"/>
    </w:rPr>
  </w:style>
  <w:style w:type="character" w:customStyle="1" w:styleId="IntenseReference1">
    <w:name w:val="Intense Reference1"/>
    <w:uiPriority w:val="32"/>
    <w:qFormat/>
    <w:rsid w:val="00586134"/>
    <w:rPr>
      <w:b/>
      <w:bCs/>
      <w:i/>
      <w:iCs/>
      <w:caps/>
      <w:color w:val="4F81BD"/>
    </w:rPr>
  </w:style>
  <w:style w:type="character" w:customStyle="1" w:styleId="BookTitle1">
    <w:name w:val="Book Title1"/>
    <w:uiPriority w:val="33"/>
    <w:qFormat/>
    <w:rsid w:val="00586134"/>
    <w:rPr>
      <w:b/>
      <w:bCs/>
      <w:i/>
      <w:iCs/>
      <w:spacing w:val="9"/>
    </w:rPr>
  </w:style>
  <w:style w:type="character" w:customStyle="1" w:styleId="NoSpacingChar">
    <w:name w:val="No Spacing Char"/>
    <w:link w:val="NoSpacing1"/>
    <w:uiPriority w:val="1"/>
    <w:rsid w:val="00586134"/>
    <w:rPr>
      <w:rFonts w:ascii="Calibri" w:eastAsia="Times New Roman" w:hAnsi="Calibri" w:cs="Times New Roman"/>
      <w:sz w:val="20"/>
      <w:szCs w:val="20"/>
      <w:lang w:val="x-none" w:eastAsia="x-none"/>
    </w:rPr>
  </w:style>
  <w:style w:type="table" w:customStyle="1" w:styleId="320">
    <w:name w:val="Λίστα πίνακα 32"/>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
    <w:name w:val="Λίστα πίνακα 52"/>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Πλέγμα πίνακα 62"/>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
    <w:name w:val="Πλέγμα πίνακα 72"/>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
    <w:name w:val="Ανοιχτόχρωμη λίστα - ΄Εμφαση 112"/>
    <w:rsid w:val="00586134"/>
    <w:pPr>
      <w:spacing w:after="0" w:line="240" w:lineRule="auto"/>
    </w:pPr>
    <w:rPr>
      <w:rFonts w:ascii="Arial Unicode MS" w:eastAsia="Times New Roman" w:hAnsi="Arial Unicode MS" w:cs="Arial Unicode MS"/>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
    <w:name w:val="Χωρίς λίστα1111"/>
    <w:next w:val="a4"/>
    <w:semiHidden/>
    <w:unhideWhenUsed/>
    <w:rsid w:val="00586134"/>
  </w:style>
  <w:style w:type="table" w:customStyle="1" w:styleId="311">
    <w:name w:val="Λίστα πίνακα 311"/>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0">
    <w:name w:val="Λίστα πίνακα 511"/>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
    <w:name w:val="Πλέγμα πίνακα 511"/>
    <w:basedOn w:val="a3"/>
    <w:next w:val="52"/>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Πλέγμα πίνακα 611"/>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Πλέγμα πίνακα 711"/>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
    <w:name w:val="Ανοιχτόχρωμη λίστα - ΄Εμφαση 1111"/>
    <w:basedOn w:val="a3"/>
    <w:rsid w:val="00586134"/>
    <w:pPr>
      <w:spacing w:after="0" w:line="240" w:lineRule="auto"/>
    </w:pPr>
    <w:rPr>
      <w:rFonts w:ascii="Arial Unicode MS" w:eastAsia="Arial Unicode MS" w:hAnsi="Arial Unicode MS" w:cs="Arial Unicode MS"/>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a3"/>
    <w:rsid w:val="0058613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1">
    <w:name w:val="Medium List 2 - Accent 11"/>
    <w:basedOn w:val="a3"/>
    <w:uiPriority w:val="66"/>
    <w:rsid w:val="00586134"/>
    <w:pPr>
      <w:spacing w:after="0" w:line="240" w:lineRule="auto"/>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ff8">
    <w:name w:val="Revision"/>
    <w:hidden/>
    <w:uiPriority w:val="99"/>
    <w:semiHidden/>
    <w:rsid w:val="00586134"/>
    <w:pPr>
      <w:spacing w:after="0" w:line="240" w:lineRule="auto"/>
    </w:pPr>
    <w:rPr>
      <w:rFonts w:ascii="Calibri" w:eastAsia="Times New Roman" w:hAnsi="Calibri" w:cs="Times New Roman"/>
      <w:sz w:val="20"/>
      <w:szCs w:val="20"/>
      <w:lang w:eastAsia="el-GR"/>
    </w:rPr>
  </w:style>
  <w:style w:type="character" w:customStyle="1" w:styleId="Char0">
    <w:name w:val="Παράγραφος λίστας Char"/>
    <w:link w:val="a6"/>
    <w:uiPriority w:val="34"/>
    <w:locked/>
    <w:rsid w:val="00586134"/>
  </w:style>
  <w:style w:type="paragraph" w:customStyle="1" w:styleId="xmsonormal">
    <w:name w:val="x_msonormal"/>
    <w:basedOn w:val="a1"/>
    <w:rsid w:val="0058613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38">
    <w:name w:val="Χωρίς λίστα3"/>
    <w:next w:val="a4"/>
    <w:semiHidden/>
    <w:unhideWhenUsed/>
    <w:rsid w:val="00586134"/>
  </w:style>
  <w:style w:type="table" w:customStyle="1" w:styleId="39">
    <w:name w:val="Πλέγμα πίνακα3"/>
    <w:basedOn w:val="a3"/>
    <w:next w:val="ab"/>
    <w:rsid w:val="0058613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Πλέγμα πίνακα 53"/>
    <w:basedOn w:val="a3"/>
    <w:next w:val="52"/>
    <w:rsid w:val="00586134"/>
    <w:pPr>
      <w:spacing w:after="0" w:line="240" w:lineRule="auto"/>
    </w:pPr>
    <w:rPr>
      <w:rFonts w:ascii="Calibri" w:eastAsia="Times New Roman" w:hAnsi="Calibri"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330">
    <w:name w:val="Λίστα πίνακα 33"/>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31">
    <w:name w:val="Λίστα πίνακα 53"/>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Πλέγμα πίνακα 63"/>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
    <w:name w:val="Πλέγμα πίνακα 73"/>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3">
    <w:name w:val="Ανοιχτόχρωμη λίστα - ΄Εμφαση 113"/>
    <w:rsid w:val="00586134"/>
    <w:pPr>
      <w:spacing w:after="0" w:line="240" w:lineRule="auto"/>
    </w:pPr>
    <w:rPr>
      <w:rFonts w:ascii="Arial Unicode MS" w:eastAsia="Times New Roman" w:hAnsi="Arial Unicode MS" w:cs="Arial Unicode MS"/>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20">
    <w:name w:val="Χωρίς λίστα12"/>
    <w:next w:val="a4"/>
    <w:semiHidden/>
    <w:unhideWhenUsed/>
    <w:rsid w:val="00586134"/>
  </w:style>
  <w:style w:type="table" w:customStyle="1" w:styleId="121">
    <w:name w:val="Πλέγμα πίνακα12"/>
    <w:basedOn w:val="a3"/>
    <w:next w:val="ab"/>
    <w:rsid w:val="005861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Λίστα πίνακα 312"/>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2">
    <w:name w:val="Λίστα πίνακα 512"/>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20">
    <w:name w:val="Πλέγμα πίνακα 512"/>
    <w:basedOn w:val="a3"/>
    <w:next w:val="52"/>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Πλέγμα πίνακα 612"/>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Πλέγμα πίνακα 712"/>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2">
    <w:name w:val="Ανοιχτόχρωμη λίστα - ΄Εμφαση 1112"/>
    <w:basedOn w:val="a3"/>
    <w:rsid w:val="00586134"/>
    <w:pPr>
      <w:spacing w:after="0" w:line="240" w:lineRule="auto"/>
    </w:pPr>
    <w:rPr>
      <w:rFonts w:ascii="Arial Unicode MS" w:eastAsia="Arial Unicode MS" w:hAnsi="Arial Unicode MS" w:cs="Arial Unicode MS"/>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3">
    <w:name w:val="Ανοιχτόχρωμη σκίαση11"/>
    <w:basedOn w:val="a3"/>
    <w:rsid w:val="0058613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1">
    <w:name w:val="Μεσαία λίστα 2 - ΄Εμφαση 111"/>
    <w:basedOn w:val="a3"/>
    <w:uiPriority w:val="66"/>
    <w:rsid w:val="00586134"/>
    <w:pPr>
      <w:spacing w:after="0" w:line="240" w:lineRule="auto"/>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14">
    <w:name w:val="Ημερολόγιο 11"/>
    <w:basedOn w:val="a3"/>
    <w:uiPriority w:val="99"/>
    <w:qFormat/>
    <w:rsid w:val="00586134"/>
    <w:pPr>
      <w:spacing w:after="0" w:line="240" w:lineRule="auto"/>
    </w:pPr>
    <w:rPr>
      <w:rFonts w:ascii="Calibri" w:eastAsia="Times New Roman" w:hAnsi="Calibri" w:cs="Times New Roman"/>
      <w:lang w:eastAsia="en-GB"/>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Char13">
    <w:name w:val="Έντονο εισαγωγικό Char1"/>
    <w:uiPriority w:val="30"/>
    <w:rsid w:val="00586134"/>
    <w:rPr>
      <w:i/>
      <w:iCs/>
      <w:color w:val="4F81BD"/>
    </w:rPr>
  </w:style>
  <w:style w:type="table" w:customStyle="1" w:styleId="29">
    <w:name w:val="Ανοιχτόχρωμη σκίαση2"/>
    <w:basedOn w:val="a3"/>
    <w:next w:val="aff5"/>
    <w:rsid w:val="0058613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2">
    <w:name w:val="Μεσαία λίστα 2 - ΄Εμφαση 12"/>
    <w:basedOn w:val="a3"/>
    <w:next w:val="2-1"/>
    <w:uiPriority w:val="66"/>
    <w:rsid w:val="00586134"/>
    <w:pPr>
      <w:spacing w:after="0" w:line="240" w:lineRule="auto"/>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210">
    <w:name w:val="Χωρίς λίστα21"/>
    <w:next w:val="a4"/>
    <w:semiHidden/>
    <w:unhideWhenUsed/>
    <w:rsid w:val="00586134"/>
  </w:style>
  <w:style w:type="paragraph" w:customStyle="1" w:styleId="ListParagraph4">
    <w:name w:val="List Paragraph4"/>
    <w:basedOn w:val="a1"/>
    <w:uiPriority w:val="34"/>
    <w:qFormat/>
    <w:rsid w:val="00586134"/>
    <w:pPr>
      <w:spacing w:after="0" w:line="276" w:lineRule="auto"/>
      <w:ind w:left="720"/>
      <w:contextualSpacing/>
      <w:jc w:val="both"/>
    </w:pPr>
    <w:rPr>
      <w:rFonts w:ascii="Calibri" w:eastAsia="Times New Roman" w:hAnsi="Calibri" w:cs="Times New Roman"/>
      <w:sz w:val="20"/>
      <w:szCs w:val="20"/>
      <w:lang w:eastAsia="el-GR"/>
    </w:rPr>
  </w:style>
  <w:style w:type="paragraph" w:customStyle="1" w:styleId="TOCHeading2">
    <w:name w:val="TOC Heading2"/>
    <w:basedOn w:val="10"/>
    <w:next w:val="a1"/>
    <w:uiPriority w:val="39"/>
    <w:qFormat/>
    <w:rsid w:val="00586134"/>
    <w:pPr>
      <w:numPr>
        <w:numId w:val="0"/>
      </w:numPr>
      <w:tabs>
        <w:tab w:val="num" w:pos="283"/>
      </w:tabs>
      <w:ind w:left="283" w:hanging="283"/>
      <w:outlineLvl w:val="9"/>
    </w:pPr>
    <w:rPr>
      <w:lang w:bidi="en-US"/>
    </w:rPr>
  </w:style>
  <w:style w:type="table" w:customStyle="1" w:styleId="211">
    <w:name w:val="Πλέγμα πίνακα21"/>
    <w:basedOn w:val="a3"/>
    <w:next w:val="ab"/>
    <w:rsid w:val="0058613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Πλέγμα πίνακα 521"/>
    <w:basedOn w:val="a3"/>
    <w:next w:val="52"/>
    <w:rsid w:val="00586134"/>
    <w:pPr>
      <w:spacing w:after="0" w:line="240" w:lineRule="auto"/>
    </w:pPr>
    <w:rPr>
      <w:rFonts w:ascii="Calibri" w:eastAsia="Times New Roman" w:hAnsi="Calibri"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NoSpacing2">
    <w:name w:val="No Spacing2"/>
    <w:basedOn w:val="a1"/>
    <w:uiPriority w:val="1"/>
    <w:qFormat/>
    <w:rsid w:val="00586134"/>
    <w:pPr>
      <w:spacing w:after="0" w:line="240" w:lineRule="auto"/>
      <w:jc w:val="both"/>
    </w:pPr>
    <w:rPr>
      <w:rFonts w:ascii="Calibri" w:eastAsia="Times New Roman" w:hAnsi="Calibri" w:cs="Times New Roman"/>
      <w:sz w:val="20"/>
      <w:szCs w:val="20"/>
      <w:lang w:val="x-none" w:eastAsia="x-none"/>
    </w:rPr>
  </w:style>
  <w:style w:type="paragraph" w:customStyle="1" w:styleId="Quote2">
    <w:name w:val="Quote2"/>
    <w:basedOn w:val="a1"/>
    <w:next w:val="a1"/>
    <w:uiPriority w:val="29"/>
    <w:qFormat/>
    <w:rsid w:val="00586134"/>
    <w:pPr>
      <w:spacing w:after="0" w:line="276" w:lineRule="auto"/>
      <w:jc w:val="both"/>
    </w:pPr>
    <w:rPr>
      <w:rFonts w:ascii="Calibri" w:eastAsia="Times New Roman" w:hAnsi="Calibri" w:cs="Times New Roman"/>
      <w:i/>
      <w:iCs/>
      <w:sz w:val="20"/>
      <w:szCs w:val="20"/>
      <w:lang w:val="x-none" w:eastAsia="x-none"/>
    </w:rPr>
  </w:style>
  <w:style w:type="paragraph" w:customStyle="1" w:styleId="IntenseQuote2">
    <w:name w:val="Intense Quote2"/>
    <w:basedOn w:val="a1"/>
    <w:next w:val="a1"/>
    <w:uiPriority w:val="30"/>
    <w:qFormat/>
    <w:rsid w:val="00586134"/>
    <w:pPr>
      <w:pBdr>
        <w:top w:val="single" w:sz="4" w:space="10" w:color="4F81BD"/>
        <w:left w:val="single" w:sz="4" w:space="10" w:color="4F81BD"/>
      </w:pBdr>
      <w:spacing w:after="0" w:line="276" w:lineRule="auto"/>
      <w:ind w:left="1296" w:right="1152"/>
      <w:jc w:val="both"/>
    </w:pPr>
    <w:rPr>
      <w:rFonts w:ascii="Calibri" w:eastAsia="Times New Roman" w:hAnsi="Calibri" w:cs="Times New Roman"/>
      <w:i/>
      <w:iCs/>
      <w:color w:val="4F81BD"/>
      <w:sz w:val="20"/>
      <w:szCs w:val="20"/>
      <w:lang w:val="x-none" w:eastAsia="x-none"/>
    </w:rPr>
  </w:style>
  <w:style w:type="character" w:customStyle="1" w:styleId="SubtleEmphasis2">
    <w:name w:val="Subtle Emphasis2"/>
    <w:uiPriority w:val="19"/>
    <w:qFormat/>
    <w:rsid w:val="00586134"/>
    <w:rPr>
      <w:i/>
      <w:iCs/>
      <w:color w:val="243F60"/>
    </w:rPr>
  </w:style>
  <w:style w:type="character" w:customStyle="1" w:styleId="IntenseEmphasis2">
    <w:name w:val="Intense Emphasis2"/>
    <w:uiPriority w:val="21"/>
    <w:qFormat/>
    <w:rsid w:val="00586134"/>
    <w:rPr>
      <w:b/>
      <w:bCs/>
      <w:caps/>
      <w:color w:val="243F60"/>
      <w:spacing w:val="10"/>
    </w:rPr>
  </w:style>
  <w:style w:type="character" w:customStyle="1" w:styleId="SubtleReference2">
    <w:name w:val="Subtle Reference2"/>
    <w:uiPriority w:val="31"/>
    <w:qFormat/>
    <w:rsid w:val="00586134"/>
    <w:rPr>
      <w:b/>
      <w:bCs/>
      <w:color w:val="4F81BD"/>
    </w:rPr>
  </w:style>
  <w:style w:type="character" w:customStyle="1" w:styleId="IntenseReference2">
    <w:name w:val="Intense Reference2"/>
    <w:uiPriority w:val="32"/>
    <w:qFormat/>
    <w:rsid w:val="00586134"/>
    <w:rPr>
      <w:b/>
      <w:bCs/>
      <w:i/>
      <w:iCs/>
      <w:caps/>
      <w:color w:val="4F81BD"/>
    </w:rPr>
  </w:style>
  <w:style w:type="character" w:customStyle="1" w:styleId="BookTitle2">
    <w:name w:val="Book Title2"/>
    <w:uiPriority w:val="33"/>
    <w:qFormat/>
    <w:rsid w:val="00586134"/>
    <w:rPr>
      <w:b/>
      <w:bCs/>
      <w:i/>
      <w:iCs/>
      <w:spacing w:val="9"/>
    </w:rPr>
  </w:style>
  <w:style w:type="table" w:customStyle="1" w:styleId="321">
    <w:name w:val="Λίστα πίνακα 321"/>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5211">
    <w:name w:val="Λίστα πίνακα 521"/>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Πλέγμα πίνακα 621"/>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Πλέγμα πίνακα 721"/>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1121">
    <w:name w:val="Ανοιχτόχρωμη λίστα - ΄Εμφαση 1121"/>
    <w:rsid w:val="00586134"/>
    <w:pPr>
      <w:spacing w:after="0" w:line="240" w:lineRule="auto"/>
    </w:pPr>
    <w:rPr>
      <w:rFonts w:ascii="Arial Unicode MS" w:eastAsia="Times New Roman" w:hAnsi="Arial Unicode MS" w:cs="Arial Unicode MS"/>
      <w:sz w:val="20"/>
      <w:szCs w:val="20"/>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11111">
    <w:name w:val="Χωρίς λίστα11111"/>
    <w:next w:val="a4"/>
    <w:semiHidden/>
    <w:unhideWhenUsed/>
    <w:rsid w:val="00586134"/>
  </w:style>
  <w:style w:type="table" w:customStyle="1" w:styleId="1110">
    <w:name w:val="Πλέγμα πίνακα111"/>
    <w:basedOn w:val="a3"/>
    <w:next w:val="ab"/>
    <w:rsid w:val="005861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Λίστα πίνακα 3111"/>
    <w:basedOn w:val="a3"/>
    <w:next w:val="37"/>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1110">
    <w:name w:val="Λίστα πίνακα 5111"/>
    <w:basedOn w:val="a3"/>
    <w:next w:val="54"/>
    <w:rsid w:val="00586134"/>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51111">
    <w:name w:val="Πλέγμα πίνακα 5111"/>
    <w:basedOn w:val="a3"/>
    <w:next w:val="52"/>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Πλέγμα πίνακα 6111"/>
    <w:basedOn w:val="a3"/>
    <w:next w:val="61"/>
    <w:rsid w:val="00586134"/>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Πλέγμα πίνακα 7111"/>
    <w:basedOn w:val="a3"/>
    <w:next w:val="71"/>
    <w:rsid w:val="00586134"/>
    <w:pPr>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11">
    <w:name w:val="Ανοιχτόχρωμη λίστα - ΄Εμφαση 11111"/>
    <w:basedOn w:val="a3"/>
    <w:rsid w:val="00586134"/>
    <w:pPr>
      <w:spacing w:after="0" w:line="240" w:lineRule="auto"/>
    </w:pPr>
    <w:rPr>
      <w:rFonts w:ascii="Arial Unicode MS" w:eastAsia="Arial Unicode MS" w:hAnsi="Arial Unicode MS" w:cs="Arial Unicode MS"/>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2">
    <w:name w:val="Light Shading2"/>
    <w:basedOn w:val="a3"/>
    <w:rsid w:val="00586134"/>
    <w:pPr>
      <w:spacing w:after="0" w:line="240" w:lineRule="auto"/>
    </w:pPr>
    <w:rPr>
      <w:rFonts w:ascii="Times New Roman" w:eastAsia="Times New Roman" w:hAnsi="Times New Roman"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2-Accent12">
    <w:name w:val="Medium List 2 - Accent 12"/>
    <w:basedOn w:val="a3"/>
    <w:uiPriority w:val="66"/>
    <w:rsid w:val="00586134"/>
    <w:pPr>
      <w:spacing w:after="0" w:line="240" w:lineRule="auto"/>
    </w:pPr>
    <w:rPr>
      <w:rFonts w:ascii="Cambria" w:eastAsia="Times New Roman" w:hAnsi="Cambria"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313">
    <w:name w:val="Χωρίς λίστα31"/>
    <w:next w:val="a4"/>
    <w:uiPriority w:val="99"/>
    <w:semiHidden/>
    <w:unhideWhenUsed/>
    <w:rsid w:val="00586134"/>
  </w:style>
  <w:style w:type="table" w:customStyle="1" w:styleId="314">
    <w:name w:val="Πλέγμα πίνακα31"/>
    <w:basedOn w:val="a3"/>
    <w:next w:val="ab"/>
    <w:uiPriority w:val="39"/>
    <w:rsid w:val="0058613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586134"/>
    <w:pPr>
      <w:spacing w:before="0" w:after="0" w:line="171" w:lineRule="atLeast"/>
    </w:pPr>
    <w:rPr>
      <w:rFonts w:ascii="Open Sans Light" w:hAnsi="Open Sans Light" w:cs="Times New Roman"/>
      <w:color w:val="auto"/>
      <w:lang w:val="en-US" w:eastAsia="en-US"/>
    </w:rPr>
  </w:style>
  <w:style w:type="paragraph" w:customStyle="1" w:styleId="Pa19">
    <w:name w:val="Pa19"/>
    <w:basedOn w:val="Default"/>
    <w:next w:val="Default"/>
    <w:uiPriority w:val="99"/>
    <w:rsid w:val="00586134"/>
    <w:pPr>
      <w:spacing w:before="0" w:after="0" w:line="171" w:lineRule="atLeast"/>
    </w:pPr>
    <w:rPr>
      <w:rFonts w:ascii="Open Sans Light" w:hAnsi="Open Sans Light" w:cs="Times New Roman"/>
      <w:color w:val="auto"/>
      <w:lang w:val="en-US" w:eastAsia="en-US"/>
    </w:rPr>
  </w:style>
  <w:style w:type="character" w:customStyle="1" w:styleId="Style1Char">
    <w:name w:val="Style1 Char"/>
    <w:link w:val="Style1"/>
    <w:locked/>
    <w:rsid w:val="00586134"/>
    <w:rPr>
      <w:rFonts w:cs="Calibri"/>
      <w:b/>
      <w:sz w:val="28"/>
      <w:szCs w:val="28"/>
    </w:rPr>
  </w:style>
  <w:style w:type="paragraph" w:customStyle="1" w:styleId="Style1">
    <w:name w:val="Style1"/>
    <w:basedOn w:val="a6"/>
    <w:link w:val="Style1Char"/>
    <w:qFormat/>
    <w:rsid w:val="00586134"/>
    <w:pPr>
      <w:keepNext/>
      <w:keepLines/>
      <w:numPr>
        <w:numId w:val="19"/>
      </w:numPr>
      <w:spacing w:line="312" w:lineRule="auto"/>
    </w:pPr>
    <w:rPr>
      <w:rFonts w:cs="Calibri"/>
      <w:b/>
      <w:sz w:val="28"/>
      <w:szCs w:val="28"/>
    </w:rPr>
  </w:style>
  <w:style w:type="character" w:customStyle="1" w:styleId="xrefnolink2">
    <w:name w:val="xref_no_link2"/>
    <w:rsid w:val="00586134"/>
  </w:style>
  <w:style w:type="character" w:customStyle="1" w:styleId="Charf1">
    <w:name w:val="Έντονο απόσπασμα Char"/>
    <w:uiPriority w:val="30"/>
    <w:rsid w:val="00586134"/>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45D70089E0C9A49927722AE691C6C50" ma:contentTypeVersion="13" ma:contentTypeDescription="Δημιουργία νέου εγγράφου" ma:contentTypeScope="" ma:versionID="58a880c9f7f4347e140d660d47dbf3de">
  <xsd:schema xmlns:xsd="http://www.w3.org/2001/XMLSchema" xmlns:xs="http://www.w3.org/2001/XMLSchema" xmlns:p="http://schemas.microsoft.com/office/2006/metadata/properties" xmlns:ns3="79643834-b5e1-4994-91e2-9fe5efde47c5" xmlns:ns4="225d21f3-8971-4529-90d7-fc46765a5228" targetNamespace="http://schemas.microsoft.com/office/2006/metadata/properties" ma:root="true" ma:fieldsID="a59c0cc49505cfbb62c7370710716a06" ns3:_="" ns4:_="">
    <xsd:import namespace="79643834-b5e1-4994-91e2-9fe5efde47c5"/>
    <xsd:import namespace="225d21f3-8971-4529-90d7-fc46765a52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43834-b5e1-4994-91e2-9fe5efde4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d21f3-8971-4529-90d7-fc46765a522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2AFB-E63B-4FF7-8FBB-82B7D7D44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43834-b5e1-4994-91e2-9fe5efde47c5"/>
    <ds:schemaRef ds:uri="225d21f3-8971-4529-90d7-fc46765a5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FFC37-8137-4B1E-8AAB-51EAA224C49A}">
  <ds:schemaRefs>
    <ds:schemaRef ds:uri="http://schemas.microsoft.com/sharepoint/v3/contenttype/forms"/>
  </ds:schemaRefs>
</ds:datastoreItem>
</file>

<file path=customXml/itemProps3.xml><?xml version="1.0" encoding="utf-8"?>
<ds:datastoreItem xmlns:ds="http://schemas.openxmlformats.org/officeDocument/2006/customXml" ds:itemID="{88144D3D-00F2-4C82-8140-C517FB9E7C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DEA443-F39E-41A5-AD14-71C7A574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5594</Words>
  <Characters>30212</Characters>
  <Application>Microsoft Office Word</Application>
  <DocSecurity>0</DocSecurity>
  <Lines>251</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2021-11-30T14:54:00Z</dcterms:created>
  <dcterms:modified xsi:type="dcterms:W3CDTF">2021-11-30T15:49:00Z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0x010100945D70089E0C9A49927722AE691C6C50</vt:lpwstr>
  </property>
</Properties>
</file>