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B784" w14:textId="67186E91" w:rsidR="00705DD6" w:rsidRPr="001F483E" w:rsidRDefault="00705DD6" w:rsidP="007E600D">
      <w:pPr>
        <w:pStyle w:val="a8"/>
        <w:spacing w:line="276" w:lineRule="auto"/>
        <w:outlineLvl w:val="0"/>
        <w:rPr>
          <w:sz w:val="22"/>
          <w:szCs w:val="22"/>
          <w:u w:val="none"/>
          <w:lang w:eastAsia="en-US"/>
        </w:rPr>
      </w:pPr>
      <w:r w:rsidRPr="001F483E">
        <w:rPr>
          <w:sz w:val="22"/>
          <w:szCs w:val="22"/>
          <w:u w:val="none"/>
          <w:lang w:eastAsia="en-US"/>
        </w:rPr>
        <w:t>[ΑΠΟΣΠΑΣΜΑ]</w:t>
      </w:r>
    </w:p>
    <w:p w14:paraId="4BA0F47D" w14:textId="77777777" w:rsidR="00705DD6" w:rsidRPr="001F483E" w:rsidRDefault="00705DD6" w:rsidP="007E600D">
      <w:pPr>
        <w:pStyle w:val="a8"/>
        <w:spacing w:line="276" w:lineRule="auto"/>
        <w:outlineLvl w:val="0"/>
        <w:rPr>
          <w:sz w:val="22"/>
          <w:szCs w:val="22"/>
          <w:u w:val="none"/>
          <w:lang w:eastAsia="en-US"/>
        </w:rPr>
      </w:pPr>
    </w:p>
    <w:p w14:paraId="3B69B652" w14:textId="6F3B2901" w:rsidR="00037C83" w:rsidRPr="001F483E" w:rsidRDefault="00037C83" w:rsidP="007E600D">
      <w:pPr>
        <w:pStyle w:val="a8"/>
        <w:spacing w:line="276" w:lineRule="auto"/>
        <w:outlineLvl w:val="0"/>
        <w:rPr>
          <w:sz w:val="22"/>
          <w:szCs w:val="22"/>
          <w:u w:val="none"/>
          <w:lang w:eastAsia="en-US"/>
        </w:rPr>
      </w:pPr>
      <w:r w:rsidRPr="001F483E">
        <w:rPr>
          <w:sz w:val="22"/>
          <w:szCs w:val="22"/>
          <w:u w:val="none"/>
          <w:lang w:eastAsia="en-US"/>
        </w:rPr>
        <w:t xml:space="preserve">Πρακτικό της Ετήσιας Τακτικής Γενικής Συνέλευσης Των Μετόχων της Ανώνυμης  εταιρίας </w:t>
      </w:r>
    </w:p>
    <w:p w14:paraId="5D59F1C5" w14:textId="618437F6" w:rsidR="00BD57CF" w:rsidRPr="001F483E" w:rsidRDefault="00BD57CF" w:rsidP="007E600D">
      <w:pPr>
        <w:pStyle w:val="a8"/>
        <w:spacing w:line="276" w:lineRule="auto"/>
        <w:outlineLvl w:val="0"/>
        <w:rPr>
          <w:sz w:val="22"/>
          <w:szCs w:val="22"/>
          <w:u w:val="none"/>
          <w:lang w:eastAsia="en-US"/>
        </w:rPr>
      </w:pPr>
      <w:r w:rsidRPr="001F483E">
        <w:rPr>
          <w:sz w:val="22"/>
          <w:szCs w:val="22"/>
          <w:u w:val="none"/>
          <w:lang w:eastAsia="en-US"/>
        </w:rPr>
        <w:t>«Ε. ΠΑΪΡΗΣ Ανώνυμος Βιομηχανική και Εμπορική Εταιρία Πλαστικών»</w:t>
      </w:r>
    </w:p>
    <w:p w14:paraId="5E9D0DAC" w14:textId="2AE65D0F" w:rsidR="00BD57CF" w:rsidRPr="001F483E" w:rsidRDefault="00BD57CF" w:rsidP="007E600D">
      <w:pPr>
        <w:pStyle w:val="a8"/>
        <w:spacing w:line="276" w:lineRule="auto"/>
        <w:outlineLvl w:val="0"/>
        <w:rPr>
          <w:sz w:val="22"/>
          <w:szCs w:val="22"/>
          <w:u w:val="none"/>
          <w:lang w:eastAsia="en-US"/>
        </w:rPr>
      </w:pPr>
      <w:r w:rsidRPr="001F483E">
        <w:rPr>
          <w:sz w:val="22"/>
          <w:szCs w:val="22"/>
          <w:u w:val="none"/>
          <w:lang w:eastAsia="en-US"/>
        </w:rPr>
        <w:t>Αριθ. Γ.Ε.ΜΗ. 121724607000</w:t>
      </w:r>
    </w:p>
    <w:p w14:paraId="4A226A08" w14:textId="5201EF25" w:rsidR="00BD57CF" w:rsidRPr="001F483E" w:rsidRDefault="00BD57CF" w:rsidP="007E600D">
      <w:pPr>
        <w:pStyle w:val="a8"/>
        <w:spacing w:line="276" w:lineRule="auto"/>
        <w:outlineLvl w:val="0"/>
        <w:rPr>
          <w:sz w:val="22"/>
          <w:szCs w:val="22"/>
          <w:u w:val="none"/>
          <w:lang w:eastAsia="en-US"/>
        </w:rPr>
      </w:pPr>
      <w:r w:rsidRPr="001F483E">
        <w:rPr>
          <w:sz w:val="22"/>
          <w:szCs w:val="22"/>
          <w:u w:val="none"/>
          <w:lang w:eastAsia="en-US"/>
        </w:rPr>
        <w:t xml:space="preserve">Της </w:t>
      </w:r>
      <w:r w:rsidR="00A6691F" w:rsidRPr="001F483E">
        <w:rPr>
          <w:sz w:val="22"/>
          <w:szCs w:val="22"/>
          <w:u w:val="none"/>
          <w:lang w:eastAsia="en-US"/>
        </w:rPr>
        <w:t>2</w:t>
      </w:r>
      <w:r w:rsidR="001134B6" w:rsidRPr="001F483E">
        <w:rPr>
          <w:sz w:val="22"/>
          <w:szCs w:val="22"/>
          <w:u w:val="none"/>
          <w:vertAlign w:val="superscript"/>
          <w:lang w:eastAsia="en-US"/>
        </w:rPr>
        <w:t>ης</w:t>
      </w:r>
      <w:r w:rsidR="008E5F48" w:rsidRPr="001F483E">
        <w:rPr>
          <w:sz w:val="22"/>
          <w:szCs w:val="22"/>
          <w:u w:val="none"/>
          <w:lang w:eastAsia="en-US"/>
        </w:rPr>
        <w:t xml:space="preserve"> Ιουλί</w:t>
      </w:r>
      <w:r w:rsidR="00037C83" w:rsidRPr="001F483E">
        <w:rPr>
          <w:sz w:val="22"/>
          <w:szCs w:val="22"/>
          <w:u w:val="none"/>
          <w:lang w:eastAsia="en-US"/>
        </w:rPr>
        <w:t>ου 202</w:t>
      </w:r>
      <w:r w:rsidR="00A6691F" w:rsidRPr="001F483E">
        <w:rPr>
          <w:sz w:val="22"/>
          <w:szCs w:val="22"/>
          <w:u w:val="none"/>
          <w:lang w:eastAsia="en-US"/>
        </w:rPr>
        <w:t>1</w:t>
      </w:r>
    </w:p>
    <w:p w14:paraId="254A99FD" w14:textId="77777777" w:rsidR="00BD57CF" w:rsidRPr="001F483E" w:rsidRDefault="00BD57CF" w:rsidP="007E600D">
      <w:pPr>
        <w:pStyle w:val="a8"/>
        <w:spacing w:line="276" w:lineRule="auto"/>
        <w:outlineLvl w:val="0"/>
        <w:rPr>
          <w:sz w:val="22"/>
          <w:szCs w:val="22"/>
          <w:u w:val="none"/>
          <w:lang w:eastAsia="en-US"/>
        </w:rPr>
      </w:pPr>
    </w:p>
    <w:p w14:paraId="3A0233A9" w14:textId="77777777" w:rsidR="00BD57CF" w:rsidRPr="001F483E" w:rsidRDefault="00BD57CF" w:rsidP="007E600D">
      <w:pPr>
        <w:pStyle w:val="a8"/>
        <w:spacing w:line="276" w:lineRule="auto"/>
        <w:outlineLvl w:val="0"/>
        <w:rPr>
          <w:sz w:val="22"/>
          <w:szCs w:val="22"/>
        </w:rPr>
      </w:pPr>
    </w:p>
    <w:p w14:paraId="5A4B3BBF" w14:textId="46E06AB8" w:rsidR="00BD57CF" w:rsidRPr="001F483E" w:rsidRDefault="00BD57CF" w:rsidP="007E600D">
      <w:pPr>
        <w:pStyle w:val="a8"/>
        <w:spacing w:line="276" w:lineRule="auto"/>
        <w:jc w:val="both"/>
        <w:rPr>
          <w:b w:val="0"/>
          <w:sz w:val="22"/>
          <w:szCs w:val="22"/>
          <w:u w:val="none"/>
          <w:lang w:eastAsia="en-US"/>
        </w:rPr>
      </w:pPr>
      <w:r w:rsidRPr="001F483E">
        <w:rPr>
          <w:b w:val="0"/>
          <w:sz w:val="22"/>
          <w:szCs w:val="22"/>
          <w:u w:val="none"/>
          <w:lang w:eastAsia="en-US"/>
        </w:rPr>
        <w:t xml:space="preserve">Στον Ασπρόπυργο Αττικής, σήμερα την </w:t>
      </w:r>
      <w:r w:rsidR="00A6691F" w:rsidRPr="001F483E">
        <w:rPr>
          <w:b w:val="0"/>
          <w:sz w:val="22"/>
          <w:szCs w:val="22"/>
          <w:u w:val="none"/>
          <w:lang w:eastAsia="en-US"/>
        </w:rPr>
        <w:t>2</w:t>
      </w:r>
      <w:r w:rsidR="00FB523D" w:rsidRPr="001F483E">
        <w:rPr>
          <w:b w:val="0"/>
          <w:sz w:val="22"/>
          <w:szCs w:val="22"/>
          <w:u w:val="none"/>
          <w:vertAlign w:val="superscript"/>
          <w:lang w:eastAsia="en-US"/>
        </w:rPr>
        <w:t>η</w:t>
      </w:r>
      <w:r w:rsidR="008E5F48" w:rsidRPr="001F483E">
        <w:rPr>
          <w:b w:val="0"/>
          <w:sz w:val="22"/>
          <w:szCs w:val="22"/>
          <w:u w:val="none"/>
          <w:lang w:eastAsia="en-US"/>
        </w:rPr>
        <w:t xml:space="preserve"> Ιουλ</w:t>
      </w:r>
      <w:r w:rsidR="00037C83" w:rsidRPr="001F483E">
        <w:rPr>
          <w:b w:val="0"/>
          <w:sz w:val="22"/>
          <w:szCs w:val="22"/>
          <w:u w:val="none"/>
          <w:lang w:eastAsia="en-US"/>
        </w:rPr>
        <w:t>ίου 202</w:t>
      </w:r>
      <w:r w:rsidR="00A6691F" w:rsidRPr="001F483E">
        <w:rPr>
          <w:b w:val="0"/>
          <w:sz w:val="22"/>
          <w:szCs w:val="22"/>
          <w:u w:val="none"/>
          <w:lang w:eastAsia="en-US"/>
        </w:rPr>
        <w:t>1</w:t>
      </w:r>
      <w:r w:rsidRPr="001F483E">
        <w:rPr>
          <w:b w:val="0"/>
          <w:sz w:val="22"/>
          <w:szCs w:val="22"/>
          <w:u w:val="none"/>
          <w:lang w:eastAsia="en-US"/>
        </w:rPr>
        <w:t>, ημέρα Παρασκευή και ώρα 11:00</w:t>
      </w:r>
      <w:r w:rsidR="00F754B5" w:rsidRPr="001F483E">
        <w:rPr>
          <w:b w:val="0"/>
          <w:sz w:val="22"/>
          <w:szCs w:val="22"/>
          <w:u w:val="none"/>
          <w:lang w:eastAsia="en-US"/>
        </w:rPr>
        <w:t xml:space="preserve"> π.μ.</w:t>
      </w:r>
      <w:r w:rsidRPr="001F483E">
        <w:rPr>
          <w:b w:val="0"/>
          <w:sz w:val="22"/>
          <w:szCs w:val="22"/>
          <w:u w:val="none"/>
          <w:lang w:eastAsia="en-US"/>
        </w:rPr>
        <w:t xml:space="preserve"> στα γραφεία </w:t>
      </w:r>
      <w:r w:rsidR="00F754B5" w:rsidRPr="001F483E">
        <w:rPr>
          <w:b w:val="0"/>
          <w:sz w:val="22"/>
          <w:szCs w:val="22"/>
          <w:u w:val="none"/>
          <w:lang w:eastAsia="en-US"/>
        </w:rPr>
        <w:t xml:space="preserve">στην έδρα </w:t>
      </w:r>
      <w:r w:rsidRPr="001F483E">
        <w:rPr>
          <w:b w:val="0"/>
          <w:sz w:val="22"/>
          <w:szCs w:val="22"/>
          <w:u w:val="none"/>
          <w:lang w:eastAsia="en-US"/>
        </w:rPr>
        <w:t xml:space="preserve">της ανώνυμης εταιρίας με την επωνυμία </w:t>
      </w:r>
      <w:r w:rsidRPr="001F483E">
        <w:rPr>
          <w:bCs/>
          <w:sz w:val="22"/>
          <w:szCs w:val="22"/>
          <w:u w:val="none"/>
          <w:lang w:eastAsia="en-US"/>
        </w:rPr>
        <w:t>«Ε. ΠΑΪΡΗΣ ΑΝΩΝΥΜΟΣ ΒΙΟΜΗΧΑΝΙΚΗ ΚΑΙ ΕΜΠΟΡΙΚΗ ΕΤΑΙΡΕΙΑ ΠΛΑΣΤΙΚΩΝ»</w:t>
      </w:r>
      <w:r w:rsidRPr="001F483E">
        <w:rPr>
          <w:b w:val="0"/>
          <w:sz w:val="22"/>
          <w:szCs w:val="22"/>
          <w:u w:val="none"/>
          <w:lang w:eastAsia="en-US"/>
        </w:rPr>
        <w:t xml:space="preserve"> και το διακριτικό τίτλο </w:t>
      </w:r>
      <w:r w:rsidRPr="001F483E">
        <w:rPr>
          <w:bCs/>
          <w:sz w:val="22"/>
          <w:szCs w:val="22"/>
          <w:u w:val="none"/>
          <w:lang w:eastAsia="en-US"/>
        </w:rPr>
        <w:t>«Ε. ΠΑΙΡΗΣ Α.Β.Ε.Ε.»</w:t>
      </w:r>
      <w:r w:rsidR="00F754B5" w:rsidRPr="001F483E">
        <w:rPr>
          <w:b w:val="0"/>
          <w:sz w:val="22"/>
          <w:szCs w:val="22"/>
          <w:u w:val="none"/>
          <w:lang w:eastAsia="en-US"/>
        </w:rPr>
        <w:t>, με Α.Φ.Μ. 094046874 και αριθ. Γ.Ε.ΜΗ. 121724607000</w:t>
      </w:r>
      <w:r w:rsidRPr="001F483E">
        <w:rPr>
          <w:b w:val="0"/>
          <w:sz w:val="22"/>
          <w:szCs w:val="22"/>
          <w:u w:val="none"/>
          <w:lang w:eastAsia="en-US"/>
        </w:rPr>
        <w:t xml:space="preserve"> (εφεξής η </w:t>
      </w:r>
      <w:r w:rsidRPr="001F483E">
        <w:rPr>
          <w:bCs/>
          <w:sz w:val="22"/>
          <w:szCs w:val="22"/>
          <w:u w:val="none"/>
          <w:lang w:eastAsia="en-US"/>
        </w:rPr>
        <w:t>«Εταιρία»</w:t>
      </w:r>
      <w:r w:rsidRPr="001F483E">
        <w:rPr>
          <w:b w:val="0"/>
          <w:sz w:val="22"/>
          <w:szCs w:val="22"/>
          <w:u w:val="none"/>
          <w:lang w:eastAsia="en-US"/>
        </w:rPr>
        <w:t xml:space="preserve">), τα οποία βρίσκονται στον Ασπρόπυργο Αττικής, θέση Γκορυτσά, </w:t>
      </w:r>
      <w:r w:rsidR="009A6DD3" w:rsidRPr="001F483E">
        <w:rPr>
          <w:b w:val="0"/>
          <w:sz w:val="22"/>
          <w:szCs w:val="22"/>
          <w:u w:val="none"/>
          <w:lang w:eastAsia="en-US"/>
        </w:rPr>
        <w:t xml:space="preserve">Τ.Κ. 19300, </w:t>
      </w:r>
      <w:r w:rsidRPr="001F483E">
        <w:rPr>
          <w:b w:val="0"/>
          <w:sz w:val="22"/>
          <w:szCs w:val="22"/>
          <w:u w:val="none"/>
          <w:lang w:eastAsia="en-US"/>
        </w:rPr>
        <w:t xml:space="preserve">συνήλθαν οι κ.κ. Μέτοχοι της Εταιρίας στην </w:t>
      </w:r>
      <w:r w:rsidR="00037C83" w:rsidRPr="001F483E">
        <w:rPr>
          <w:b w:val="0"/>
          <w:sz w:val="22"/>
          <w:szCs w:val="22"/>
          <w:u w:val="none"/>
          <w:lang w:eastAsia="en-US"/>
        </w:rPr>
        <w:t xml:space="preserve">Ετήσια Τακτική </w:t>
      </w:r>
      <w:r w:rsidRPr="001F483E">
        <w:rPr>
          <w:b w:val="0"/>
          <w:sz w:val="22"/>
          <w:szCs w:val="22"/>
          <w:u w:val="none"/>
          <w:lang w:eastAsia="en-US"/>
        </w:rPr>
        <w:t xml:space="preserve">Γενική Συνέλευση μετά την από </w:t>
      </w:r>
      <w:r w:rsidR="00A6691F" w:rsidRPr="001F483E">
        <w:rPr>
          <w:b w:val="0"/>
          <w:sz w:val="22"/>
          <w:szCs w:val="22"/>
          <w:u w:val="none"/>
          <w:lang w:eastAsia="en-US"/>
        </w:rPr>
        <w:t>11</w:t>
      </w:r>
      <w:r w:rsidRPr="001F483E">
        <w:rPr>
          <w:b w:val="0"/>
          <w:sz w:val="22"/>
          <w:szCs w:val="22"/>
          <w:u w:val="none"/>
          <w:lang w:eastAsia="en-US"/>
        </w:rPr>
        <w:t>.0</w:t>
      </w:r>
      <w:r w:rsidR="00A6691F" w:rsidRPr="001F483E">
        <w:rPr>
          <w:b w:val="0"/>
          <w:sz w:val="22"/>
          <w:szCs w:val="22"/>
          <w:u w:val="none"/>
          <w:lang w:eastAsia="en-US"/>
        </w:rPr>
        <w:t>6</w:t>
      </w:r>
      <w:r w:rsidR="00037C83" w:rsidRPr="001F483E">
        <w:rPr>
          <w:b w:val="0"/>
          <w:sz w:val="22"/>
          <w:szCs w:val="22"/>
          <w:u w:val="none"/>
          <w:lang w:eastAsia="en-US"/>
        </w:rPr>
        <w:t>.202</w:t>
      </w:r>
      <w:r w:rsidR="00A6691F" w:rsidRPr="001F483E">
        <w:rPr>
          <w:b w:val="0"/>
          <w:sz w:val="22"/>
          <w:szCs w:val="22"/>
          <w:u w:val="none"/>
          <w:lang w:eastAsia="en-US"/>
        </w:rPr>
        <w:t>1</w:t>
      </w:r>
      <w:r w:rsidRPr="001F483E">
        <w:rPr>
          <w:b w:val="0"/>
          <w:sz w:val="22"/>
          <w:szCs w:val="22"/>
          <w:u w:val="none"/>
          <w:lang w:eastAsia="en-US"/>
        </w:rPr>
        <w:t xml:space="preserve"> απόφαση </w:t>
      </w:r>
      <w:r w:rsidR="00EF72E4" w:rsidRPr="001F483E">
        <w:rPr>
          <w:b w:val="0"/>
          <w:sz w:val="22"/>
          <w:szCs w:val="22"/>
          <w:u w:val="none"/>
          <w:lang w:eastAsia="en-US"/>
        </w:rPr>
        <w:t xml:space="preserve">και την από </w:t>
      </w:r>
      <w:r w:rsidR="00A6691F" w:rsidRPr="001F483E">
        <w:rPr>
          <w:b w:val="0"/>
          <w:sz w:val="22"/>
          <w:szCs w:val="22"/>
          <w:u w:val="none"/>
          <w:lang w:eastAsia="en-US"/>
        </w:rPr>
        <w:t>1</w:t>
      </w:r>
      <w:r w:rsidR="00EF72E4" w:rsidRPr="001F483E">
        <w:rPr>
          <w:b w:val="0"/>
          <w:sz w:val="22"/>
          <w:szCs w:val="22"/>
          <w:u w:val="none"/>
          <w:lang w:eastAsia="en-US"/>
        </w:rPr>
        <w:t>1.0</w:t>
      </w:r>
      <w:r w:rsidR="00A6691F" w:rsidRPr="001F483E">
        <w:rPr>
          <w:b w:val="0"/>
          <w:sz w:val="22"/>
          <w:szCs w:val="22"/>
          <w:u w:val="none"/>
          <w:lang w:eastAsia="en-US"/>
        </w:rPr>
        <w:t>6</w:t>
      </w:r>
      <w:r w:rsidR="00EF72E4" w:rsidRPr="001F483E">
        <w:rPr>
          <w:b w:val="0"/>
          <w:sz w:val="22"/>
          <w:szCs w:val="22"/>
          <w:u w:val="none"/>
          <w:lang w:eastAsia="en-US"/>
        </w:rPr>
        <w:t>.202</w:t>
      </w:r>
      <w:r w:rsidR="00A6691F" w:rsidRPr="001F483E">
        <w:rPr>
          <w:b w:val="0"/>
          <w:sz w:val="22"/>
          <w:szCs w:val="22"/>
          <w:u w:val="none"/>
          <w:lang w:eastAsia="en-US"/>
        </w:rPr>
        <w:t>1</w:t>
      </w:r>
      <w:r w:rsidRPr="001F483E">
        <w:rPr>
          <w:b w:val="0"/>
          <w:sz w:val="22"/>
          <w:szCs w:val="22"/>
          <w:u w:val="none"/>
          <w:lang w:eastAsia="en-US"/>
        </w:rPr>
        <w:t xml:space="preserve"> πρόσκληση του Διοικητικού Συμβουλίου</w:t>
      </w:r>
      <w:r w:rsidR="00262AE0" w:rsidRPr="001F483E">
        <w:rPr>
          <w:b w:val="0"/>
          <w:sz w:val="22"/>
          <w:szCs w:val="22"/>
          <w:u w:val="none"/>
          <w:lang w:eastAsia="en-US"/>
        </w:rPr>
        <w:t xml:space="preserve"> της Εταιρίας</w:t>
      </w:r>
      <w:r w:rsidRPr="001F483E">
        <w:rPr>
          <w:b w:val="0"/>
          <w:sz w:val="22"/>
          <w:szCs w:val="22"/>
          <w:u w:val="none"/>
          <w:lang w:eastAsia="en-US"/>
        </w:rPr>
        <w:t xml:space="preserve">, σύμφωνα με το </w:t>
      </w:r>
      <w:r w:rsidR="00147B1F" w:rsidRPr="001F483E">
        <w:rPr>
          <w:b w:val="0"/>
          <w:sz w:val="22"/>
          <w:szCs w:val="22"/>
          <w:u w:val="none"/>
          <w:lang w:eastAsia="en-US"/>
        </w:rPr>
        <w:t>Ν</w:t>
      </w:r>
      <w:r w:rsidRPr="001F483E">
        <w:rPr>
          <w:b w:val="0"/>
          <w:sz w:val="22"/>
          <w:szCs w:val="22"/>
          <w:u w:val="none"/>
          <w:lang w:eastAsia="en-US"/>
        </w:rPr>
        <w:t>όμο και το Καταστατικό της.</w:t>
      </w:r>
    </w:p>
    <w:p w14:paraId="133FE2FC" w14:textId="77777777" w:rsidR="00BD57CF" w:rsidRPr="001F483E" w:rsidRDefault="00BD57CF" w:rsidP="007E600D">
      <w:pPr>
        <w:pStyle w:val="a8"/>
        <w:spacing w:line="276" w:lineRule="auto"/>
        <w:jc w:val="both"/>
        <w:rPr>
          <w:b w:val="0"/>
          <w:sz w:val="22"/>
          <w:szCs w:val="22"/>
          <w:u w:val="none"/>
          <w:lang w:eastAsia="en-US"/>
        </w:rPr>
      </w:pPr>
    </w:p>
    <w:p w14:paraId="14F39F43" w14:textId="6EADAB45" w:rsidR="00BD57CF" w:rsidRPr="001F483E" w:rsidRDefault="00BD57CF" w:rsidP="007E600D">
      <w:pPr>
        <w:pStyle w:val="a8"/>
        <w:spacing w:line="276" w:lineRule="auto"/>
        <w:jc w:val="both"/>
        <w:rPr>
          <w:b w:val="0"/>
          <w:sz w:val="22"/>
          <w:szCs w:val="22"/>
          <w:u w:val="none"/>
          <w:lang w:eastAsia="en-US"/>
        </w:rPr>
      </w:pPr>
      <w:r w:rsidRPr="001F483E">
        <w:rPr>
          <w:b w:val="0"/>
          <w:sz w:val="22"/>
          <w:szCs w:val="22"/>
          <w:u w:val="none"/>
          <w:lang w:eastAsia="en-US"/>
        </w:rPr>
        <w:t xml:space="preserve">Τη θέση του προσωρινού Προέδρου της παρούσας Γενικής Συνέλευσης κατέλαβε </w:t>
      </w:r>
      <w:r w:rsidR="004E7162" w:rsidRPr="001F483E">
        <w:rPr>
          <w:b w:val="0"/>
          <w:sz w:val="22"/>
          <w:szCs w:val="22"/>
          <w:u w:val="none"/>
          <w:lang w:eastAsia="en-US"/>
        </w:rPr>
        <w:t>η αναπληρωτής του</w:t>
      </w:r>
      <w:r w:rsidR="00FE3FC2" w:rsidRPr="001F483E">
        <w:rPr>
          <w:b w:val="0"/>
          <w:sz w:val="22"/>
          <w:szCs w:val="22"/>
          <w:u w:val="none"/>
          <w:lang w:eastAsia="en-US"/>
        </w:rPr>
        <w:t xml:space="preserve"> </w:t>
      </w:r>
      <w:r w:rsidR="004E7162" w:rsidRPr="001F483E">
        <w:rPr>
          <w:b w:val="0"/>
          <w:sz w:val="22"/>
          <w:szCs w:val="22"/>
          <w:u w:val="none"/>
          <w:lang w:eastAsia="en-US"/>
        </w:rPr>
        <w:t>προέδρου</w:t>
      </w:r>
      <w:r w:rsidRPr="001F483E">
        <w:rPr>
          <w:b w:val="0"/>
          <w:sz w:val="22"/>
          <w:szCs w:val="22"/>
          <w:u w:val="none"/>
          <w:lang w:eastAsia="en-US"/>
        </w:rPr>
        <w:t xml:space="preserve"> του Διοικητικού Συμβουλίου της Εταιρίας, κ. </w:t>
      </w:r>
      <w:r w:rsidR="004E7162" w:rsidRPr="001F483E">
        <w:rPr>
          <w:b w:val="0"/>
          <w:sz w:val="22"/>
          <w:szCs w:val="22"/>
          <w:u w:val="none"/>
          <w:lang w:eastAsia="en-US"/>
        </w:rPr>
        <w:t>Δωρίς Παϊρη</w:t>
      </w:r>
      <w:r w:rsidRPr="001F483E">
        <w:rPr>
          <w:b w:val="0"/>
          <w:sz w:val="22"/>
          <w:szCs w:val="22"/>
          <w:u w:val="none"/>
          <w:lang w:eastAsia="en-US"/>
        </w:rPr>
        <w:t xml:space="preserve">, </w:t>
      </w:r>
      <w:r w:rsidR="004E7162" w:rsidRPr="001F483E">
        <w:rPr>
          <w:b w:val="0"/>
          <w:sz w:val="22"/>
          <w:szCs w:val="22"/>
          <w:u w:val="none"/>
          <w:lang w:eastAsia="en-US"/>
        </w:rPr>
        <w:t>η</w:t>
      </w:r>
      <w:r w:rsidRPr="001F483E">
        <w:rPr>
          <w:b w:val="0"/>
          <w:sz w:val="22"/>
          <w:szCs w:val="22"/>
          <w:u w:val="none"/>
          <w:lang w:eastAsia="en-US"/>
        </w:rPr>
        <w:t xml:space="preserve"> οποί</w:t>
      </w:r>
      <w:r w:rsidR="004E7162" w:rsidRPr="001F483E">
        <w:rPr>
          <w:b w:val="0"/>
          <w:sz w:val="22"/>
          <w:szCs w:val="22"/>
          <w:u w:val="none"/>
          <w:lang w:eastAsia="en-US"/>
        </w:rPr>
        <w:t>α</w:t>
      </w:r>
      <w:r w:rsidRPr="001F483E">
        <w:rPr>
          <w:b w:val="0"/>
          <w:sz w:val="22"/>
          <w:szCs w:val="22"/>
          <w:u w:val="none"/>
          <w:lang w:eastAsia="en-US"/>
        </w:rPr>
        <w:t xml:space="preserve"> προσέλαβε προσωρινή Γραμματέα  την κ. </w:t>
      </w:r>
      <w:r w:rsidR="004E7162" w:rsidRPr="001F483E">
        <w:rPr>
          <w:b w:val="0"/>
          <w:sz w:val="22"/>
          <w:szCs w:val="22"/>
          <w:u w:val="none"/>
          <w:lang w:eastAsia="en-US"/>
        </w:rPr>
        <w:t>Σοφία Χριστοπούλου</w:t>
      </w:r>
      <w:r w:rsidR="00B47E7E" w:rsidRPr="001F483E">
        <w:rPr>
          <w:b w:val="0"/>
          <w:sz w:val="22"/>
          <w:szCs w:val="22"/>
          <w:u w:val="none"/>
          <w:lang w:eastAsia="en-US"/>
        </w:rPr>
        <w:t xml:space="preserve">. </w:t>
      </w:r>
    </w:p>
    <w:p w14:paraId="61318C47" w14:textId="77777777" w:rsidR="00BD57CF" w:rsidRPr="001F483E" w:rsidRDefault="00BD57CF" w:rsidP="007E600D">
      <w:pPr>
        <w:pStyle w:val="a8"/>
        <w:spacing w:line="276" w:lineRule="auto"/>
        <w:jc w:val="both"/>
        <w:rPr>
          <w:b w:val="0"/>
          <w:sz w:val="22"/>
          <w:szCs w:val="22"/>
          <w:u w:val="none"/>
          <w:lang w:eastAsia="en-US"/>
        </w:rPr>
      </w:pPr>
    </w:p>
    <w:p w14:paraId="44DF6FD0" w14:textId="17907526" w:rsidR="00BD57CF" w:rsidRPr="001F483E" w:rsidRDefault="005C5B50" w:rsidP="007E600D">
      <w:pPr>
        <w:pStyle w:val="a8"/>
        <w:spacing w:line="276" w:lineRule="auto"/>
        <w:jc w:val="both"/>
        <w:rPr>
          <w:b w:val="0"/>
          <w:sz w:val="22"/>
          <w:szCs w:val="22"/>
          <w:u w:val="none"/>
          <w:lang w:eastAsia="en-US"/>
        </w:rPr>
      </w:pPr>
      <w:r w:rsidRPr="001F483E">
        <w:rPr>
          <w:b w:val="0"/>
          <w:sz w:val="22"/>
          <w:szCs w:val="22"/>
          <w:u w:val="none"/>
          <w:lang w:eastAsia="en-US"/>
        </w:rPr>
        <w:t>Η</w:t>
      </w:r>
      <w:r w:rsidR="00BD57CF" w:rsidRPr="001F483E">
        <w:rPr>
          <w:b w:val="0"/>
          <w:sz w:val="22"/>
          <w:szCs w:val="22"/>
          <w:u w:val="none"/>
          <w:lang w:eastAsia="en-US"/>
        </w:rPr>
        <w:t xml:space="preserve"> Πρόεδρος ζήτησε από τ</w:t>
      </w:r>
      <w:r w:rsidR="007A4946" w:rsidRPr="001F483E">
        <w:rPr>
          <w:b w:val="0"/>
          <w:sz w:val="22"/>
          <w:szCs w:val="22"/>
          <w:u w:val="none"/>
          <w:lang w:eastAsia="en-US"/>
        </w:rPr>
        <w:t>ην προσωρινή</w:t>
      </w:r>
      <w:r w:rsidR="00BD57CF" w:rsidRPr="001F483E">
        <w:rPr>
          <w:b w:val="0"/>
          <w:sz w:val="22"/>
          <w:szCs w:val="22"/>
          <w:u w:val="none"/>
          <w:lang w:eastAsia="en-US"/>
        </w:rPr>
        <w:t xml:space="preserve"> Γραμματέα να ελέγξει την τήρηση όλων των διατυπώσεων που προβλέπονται από το Νόμο και το Καταστατικό για τη σύγκληση της παρούσης Τακτικής Γενικής Συνέλευσης των μετόχων.</w:t>
      </w:r>
    </w:p>
    <w:p w14:paraId="4AD1473E" w14:textId="77777777" w:rsidR="00BD57CF" w:rsidRPr="001F483E" w:rsidRDefault="00BD57CF" w:rsidP="007E600D">
      <w:pPr>
        <w:pStyle w:val="a8"/>
        <w:spacing w:line="276" w:lineRule="auto"/>
        <w:jc w:val="both"/>
        <w:rPr>
          <w:b w:val="0"/>
          <w:sz w:val="22"/>
          <w:szCs w:val="22"/>
          <w:u w:val="none"/>
          <w:lang w:eastAsia="en-US"/>
        </w:rPr>
      </w:pPr>
      <w:r w:rsidRPr="001F483E">
        <w:rPr>
          <w:b w:val="0"/>
          <w:sz w:val="22"/>
          <w:szCs w:val="22"/>
          <w:u w:val="none"/>
          <w:lang w:eastAsia="en-US"/>
        </w:rPr>
        <w:t xml:space="preserve">  </w:t>
      </w:r>
    </w:p>
    <w:p w14:paraId="4A994805" w14:textId="77777777" w:rsidR="001B0F21" w:rsidRPr="001F483E" w:rsidRDefault="001B0F21" w:rsidP="007E600D">
      <w:pPr>
        <w:pStyle w:val="a8"/>
        <w:spacing w:line="276" w:lineRule="auto"/>
        <w:jc w:val="both"/>
        <w:rPr>
          <w:b w:val="0"/>
          <w:sz w:val="22"/>
          <w:szCs w:val="22"/>
          <w:u w:val="none"/>
          <w:lang w:eastAsia="en-US"/>
        </w:rPr>
      </w:pPr>
      <w:r w:rsidRPr="001F483E">
        <w:rPr>
          <w:b w:val="0"/>
          <w:sz w:val="22"/>
          <w:szCs w:val="22"/>
          <w:u w:val="none"/>
          <w:lang w:eastAsia="en-US"/>
        </w:rPr>
        <w:t>Διαπιστώθηκαν έτσι τα εξής:</w:t>
      </w:r>
    </w:p>
    <w:p w14:paraId="756CCDCA" w14:textId="77777777" w:rsidR="001B0F21" w:rsidRPr="001F483E" w:rsidRDefault="001B0F21" w:rsidP="007E600D">
      <w:pPr>
        <w:pStyle w:val="a8"/>
        <w:spacing w:line="276" w:lineRule="auto"/>
        <w:jc w:val="both"/>
        <w:rPr>
          <w:b w:val="0"/>
          <w:sz w:val="22"/>
          <w:szCs w:val="22"/>
          <w:u w:val="none"/>
          <w:lang w:eastAsia="en-US"/>
        </w:rPr>
      </w:pPr>
    </w:p>
    <w:p w14:paraId="59A6F6B4" w14:textId="5AAFC587" w:rsidR="00BD57CF" w:rsidRPr="001F483E" w:rsidRDefault="001B0F21" w:rsidP="007E600D">
      <w:pPr>
        <w:pStyle w:val="a8"/>
        <w:spacing w:line="276" w:lineRule="auto"/>
        <w:jc w:val="both"/>
        <w:rPr>
          <w:b w:val="0"/>
          <w:sz w:val="22"/>
          <w:szCs w:val="22"/>
          <w:u w:val="none"/>
          <w:lang w:eastAsia="en-US"/>
        </w:rPr>
      </w:pPr>
      <w:r w:rsidRPr="001F483E">
        <w:rPr>
          <w:b w:val="0"/>
          <w:sz w:val="22"/>
          <w:szCs w:val="22"/>
          <w:u w:val="none"/>
          <w:lang w:eastAsia="en-US"/>
        </w:rPr>
        <w:t>Αρχικά, η</w:t>
      </w:r>
      <w:r w:rsidR="00BD57CF" w:rsidRPr="001F483E">
        <w:rPr>
          <w:b w:val="0"/>
          <w:sz w:val="22"/>
          <w:szCs w:val="22"/>
          <w:u w:val="none"/>
          <w:lang w:eastAsia="en-US"/>
        </w:rPr>
        <w:t xml:space="preserve"> πρόσκληση </w:t>
      </w:r>
      <w:r w:rsidRPr="001F483E">
        <w:rPr>
          <w:b w:val="0"/>
          <w:sz w:val="22"/>
          <w:szCs w:val="22"/>
          <w:u w:val="none"/>
          <w:lang w:eastAsia="en-US"/>
        </w:rPr>
        <w:t xml:space="preserve">της παρούσας Τακτικής Γενικής Συνέλευσης </w:t>
      </w:r>
      <w:r w:rsidR="00BD57CF" w:rsidRPr="001F483E">
        <w:rPr>
          <w:b w:val="0"/>
          <w:sz w:val="22"/>
          <w:szCs w:val="22"/>
          <w:u w:val="none"/>
          <w:lang w:eastAsia="en-US"/>
        </w:rPr>
        <w:t xml:space="preserve">έχει ως ακολούθως: </w:t>
      </w:r>
    </w:p>
    <w:p w14:paraId="73B7185C" w14:textId="522E7470" w:rsidR="001369A9" w:rsidRPr="001F483E" w:rsidRDefault="001369A9" w:rsidP="007E600D">
      <w:pPr>
        <w:pStyle w:val="a8"/>
        <w:spacing w:line="276" w:lineRule="auto"/>
        <w:jc w:val="both"/>
        <w:rPr>
          <w:b w:val="0"/>
          <w:sz w:val="22"/>
          <w:szCs w:val="22"/>
          <w:u w:val="none"/>
          <w:lang w:eastAsia="en-US"/>
        </w:rPr>
      </w:pPr>
    </w:p>
    <w:p w14:paraId="0E933829" w14:textId="77777777" w:rsidR="001369A9" w:rsidRPr="001F483E" w:rsidRDefault="00BD57CF" w:rsidP="007E600D">
      <w:pPr>
        <w:pStyle w:val="a8"/>
        <w:spacing w:line="276" w:lineRule="auto"/>
        <w:jc w:val="both"/>
        <w:rPr>
          <w:b w:val="0"/>
          <w:sz w:val="22"/>
          <w:szCs w:val="22"/>
          <w:u w:val="none"/>
          <w:lang w:eastAsia="en-US"/>
        </w:rPr>
      </w:pPr>
      <w:r w:rsidRPr="001F483E">
        <w:rPr>
          <w:sz w:val="22"/>
          <w:szCs w:val="22"/>
        </w:rPr>
        <w:br w:type="page"/>
      </w:r>
    </w:p>
    <w:p w14:paraId="6A387BD7" w14:textId="1B8C7141" w:rsidR="001369A9" w:rsidRPr="001F483E" w:rsidRDefault="001369A9" w:rsidP="007E600D">
      <w:pPr>
        <w:pStyle w:val="a8"/>
        <w:spacing w:line="276" w:lineRule="auto"/>
        <w:rPr>
          <w:b w:val="0"/>
          <w:sz w:val="22"/>
          <w:szCs w:val="22"/>
          <w:u w:val="none"/>
          <w:lang w:eastAsia="en-US"/>
        </w:rPr>
      </w:pPr>
      <w:r w:rsidRPr="001F483E">
        <w:rPr>
          <w:b w:val="0"/>
          <w:sz w:val="22"/>
          <w:szCs w:val="22"/>
          <w:u w:val="none"/>
          <w:lang w:eastAsia="en-US"/>
        </w:rPr>
        <w:lastRenderedPageBreak/>
        <w:t>[ΣΤΟ ΣΗΜΕΙΟ ΑΥΤΟ ΣΤΟ ΠΛΗΡΕΣ ΠΡΑΚΤΙΚΟ ΠΑΡΕΜΒΑΛΛΕΤΑΙ Η ΠΡΟΣΚΛΗΣΗ]</w:t>
      </w:r>
    </w:p>
    <w:p w14:paraId="5DA14AD8" w14:textId="108E58DD" w:rsidR="00A6691F" w:rsidRPr="001F483E" w:rsidRDefault="00A6691F" w:rsidP="007E600D">
      <w:pPr>
        <w:rPr>
          <w:rFonts w:ascii="Times New Roman" w:hAnsi="Times New Roman" w:cs="Times New Roman"/>
        </w:rPr>
      </w:pPr>
    </w:p>
    <w:p w14:paraId="17BC2458" w14:textId="3E9B4051" w:rsidR="00EB269C" w:rsidRPr="001F483E" w:rsidRDefault="00EB269C" w:rsidP="007E600D">
      <w:pPr>
        <w:pStyle w:val="a8"/>
        <w:spacing w:line="276" w:lineRule="auto"/>
        <w:jc w:val="both"/>
        <w:rPr>
          <w:rFonts w:eastAsiaTheme="minorHAnsi"/>
          <w:b w:val="0"/>
          <w:iCs/>
          <w:sz w:val="22"/>
          <w:szCs w:val="22"/>
          <w:u w:val="none"/>
          <w:lang w:eastAsia="en-US"/>
        </w:rPr>
      </w:pPr>
      <w:r w:rsidRPr="001F483E">
        <w:rPr>
          <w:rFonts w:eastAsiaTheme="minorHAnsi"/>
          <w:b w:val="0"/>
          <w:iCs/>
          <w:sz w:val="22"/>
          <w:szCs w:val="22"/>
          <w:u w:val="none"/>
          <w:lang w:eastAsia="en-US"/>
        </w:rPr>
        <w:t xml:space="preserve">Η Εταιρία, επομένως, μέσω της εν λόγω πρόσκλησής της παρείχε στους κ.κ. Μετόχους όλες τις απαιτούμενες πληροφορίες σύμφωνα με τα άρθρα 121 παρ. 4, 124 παρ. 6 και 128 </w:t>
      </w:r>
      <w:r w:rsidR="00BF5021" w:rsidRPr="001F483E">
        <w:rPr>
          <w:rFonts w:eastAsiaTheme="minorHAnsi"/>
          <w:b w:val="0"/>
          <w:iCs/>
          <w:sz w:val="22"/>
          <w:szCs w:val="22"/>
          <w:u w:val="none"/>
          <w:lang w:eastAsia="en-US"/>
        </w:rPr>
        <w:t>Ν</w:t>
      </w:r>
      <w:r w:rsidRPr="001F483E">
        <w:rPr>
          <w:rFonts w:eastAsiaTheme="minorHAnsi"/>
          <w:b w:val="0"/>
          <w:iCs/>
          <w:sz w:val="22"/>
          <w:szCs w:val="22"/>
          <w:u w:val="none"/>
          <w:lang w:eastAsia="en-US"/>
        </w:rPr>
        <w:t xml:space="preserve">. 4548/2018˙ συγκεκριμένα η πρόσκληση είχε δημοσιευτεί την </w:t>
      </w:r>
      <w:r w:rsidR="00C66387" w:rsidRPr="001F483E">
        <w:rPr>
          <w:rFonts w:eastAsiaTheme="minorHAnsi"/>
          <w:b w:val="0"/>
          <w:iCs/>
          <w:sz w:val="22"/>
          <w:szCs w:val="22"/>
          <w:u w:val="none"/>
          <w:lang w:eastAsia="en-US"/>
        </w:rPr>
        <w:t>11.06.2021</w:t>
      </w:r>
      <w:r w:rsidRPr="001F483E">
        <w:rPr>
          <w:rFonts w:eastAsiaTheme="minorHAnsi"/>
          <w:b w:val="0"/>
          <w:iCs/>
          <w:sz w:val="22"/>
          <w:szCs w:val="22"/>
          <w:u w:val="none"/>
          <w:lang w:eastAsia="en-US"/>
        </w:rPr>
        <w:t xml:space="preserve"> τόσο στο Γ.Ε.ΜΗ., ως προκύπτει από τη με αριθ. πρωτ. </w:t>
      </w:r>
      <w:r w:rsidR="00203D7F" w:rsidRPr="001F483E">
        <w:rPr>
          <w:rFonts w:eastAsiaTheme="minorHAnsi"/>
          <w:b w:val="0"/>
          <w:iCs/>
          <w:sz w:val="22"/>
          <w:szCs w:val="22"/>
          <w:u w:val="none"/>
          <w:lang w:eastAsia="en-US"/>
        </w:rPr>
        <w:t xml:space="preserve">2388619 </w:t>
      </w:r>
      <w:r w:rsidRPr="001F483E">
        <w:rPr>
          <w:rFonts w:eastAsiaTheme="minorHAnsi"/>
          <w:b w:val="0"/>
          <w:iCs/>
          <w:sz w:val="22"/>
          <w:szCs w:val="22"/>
          <w:u w:val="none"/>
          <w:lang w:eastAsia="en-US"/>
        </w:rPr>
        <w:t>ανακοίνωση αυτού, όσο και στην ιστοσελίδα της Εταιρίας (</w:t>
      </w:r>
      <w:hyperlink r:id="rId8" w:history="1">
        <w:r w:rsidRPr="001F483E">
          <w:rPr>
            <w:rStyle w:val="-"/>
            <w:rFonts w:eastAsiaTheme="minorHAnsi"/>
            <w:b w:val="0"/>
            <w:iCs/>
            <w:sz w:val="22"/>
            <w:szCs w:val="22"/>
            <w:u w:val="none"/>
            <w:lang w:eastAsia="en-US"/>
          </w:rPr>
          <w:t>www.pairis.gr</w:t>
        </w:r>
      </w:hyperlink>
      <w:r w:rsidRPr="001F483E">
        <w:rPr>
          <w:rFonts w:eastAsiaTheme="minorHAnsi"/>
          <w:b w:val="0"/>
          <w:iCs/>
          <w:sz w:val="22"/>
          <w:szCs w:val="22"/>
          <w:u w:val="none"/>
          <w:lang w:eastAsia="en-US"/>
        </w:rPr>
        <w:t>)</w:t>
      </w:r>
      <w:r w:rsidR="00FE5420" w:rsidRPr="001F483E">
        <w:rPr>
          <w:rFonts w:eastAsiaTheme="minorHAnsi"/>
          <w:b w:val="0"/>
          <w:iCs/>
          <w:sz w:val="22"/>
          <w:szCs w:val="22"/>
          <w:u w:val="none"/>
          <w:lang w:eastAsia="en-US"/>
        </w:rPr>
        <w:t xml:space="preserve"> και</w:t>
      </w:r>
      <w:r w:rsidRPr="001F483E">
        <w:rPr>
          <w:rFonts w:eastAsiaTheme="minorHAnsi"/>
          <w:b w:val="0"/>
          <w:iCs/>
          <w:sz w:val="22"/>
          <w:szCs w:val="22"/>
          <w:u w:val="none"/>
          <w:lang w:eastAsia="en-US"/>
        </w:rPr>
        <w:t xml:space="preserve"> στην ιστοσελίδα του Χρηματιστηρίου </w:t>
      </w:r>
      <w:r w:rsidR="001F483E" w:rsidRPr="001F483E">
        <w:rPr>
          <w:rFonts w:eastAsiaTheme="minorHAnsi"/>
          <w:b w:val="0"/>
          <w:iCs/>
          <w:sz w:val="22"/>
          <w:szCs w:val="22"/>
          <w:u w:val="none"/>
          <w:lang w:eastAsia="en-US"/>
        </w:rPr>
        <w:t>Αθηνών, σύμφωνα</w:t>
      </w:r>
      <w:r w:rsidRPr="001F483E">
        <w:rPr>
          <w:rFonts w:eastAsiaTheme="minorHAnsi"/>
          <w:b w:val="0"/>
          <w:iCs/>
          <w:sz w:val="22"/>
          <w:szCs w:val="22"/>
          <w:u w:val="none"/>
          <w:lang w:eastAsia="en-US"/>
        </w:rPr>
        <w:t xml:space="preserve"> με το νόμο και το Καταστατικό αυτής, ενώ παράλληλα διαθέσιμα σε ηλεκτρονική μορφή στην ως άνω ιστοσελίδα της Εταιρίας και έγχαρτα στα γραφεία της, ήταν επίσης οι χρηματοοικονομικές καταστάσεις της Εταιρίας, ως </w:t>
      </w:r>
      <w:r w:rsidR="001F483E" w:rsidRPr="001F483E">
        <w:rPr>
          <w:rFonts w:eastAsiaTheme="minorHAnsi"/>
          <w:b w:val="0"/>
          <w:iCs/>
          <w:sz w:val="22"/>
          <w:szCs w:val="22"/>
          <w:u w:val="none"/>
          <w:lang w:eastAsia="en-US"/>
        </w:rPr>
        <w:t>δημοσιεύθηκαν</w:t>
      </w:r>
      <w:r w:rsidRPr="001F483E">
        <w:rPr>
          <w:rFonts w:eastAsiaTheme="minorHAnsi"/>
          <w:b w:val="0"/>
          <w:iCs/>
          <w:sz w:val="22"/>
          <w:szCs w:val="22"/>
          <w:u w:val="none"/>
          <w:lang w:eastAsia="en-US"/>
        </w:rPr>
        <w:t xml:space="preserve"> στην Ετήσια Οικονομική Έκθεση του 20</w:t>
      </w:r>
      <w:r w:rsidR="00203D7F" w:rsidRPr="001F483E">
        <w:rPr>
          <w:rFonts w:eastAsiaTheme="minorHAnsi"/>
          <w:b w:val="0"/>
          <w:iCs/>
          <w:sz w:val="22"/>
          <w:szCs w:val="22"/>
          <w:u w:val="none"/>
          <w:lang w:eastAsia="en-US"/>
        </w:rPr>
        <w:t>20</w:t>
      </w:r>
      <w:r w:rsidRPr="001F483E">
        <w:rPr>
          <w:rFonts w:eastAsiaTheme="minorHAnsi"/>
          <w:b w:val="0"/>
          <w:iCs/>
          <w:sz w:val="22"/>
          <w:szCs w:val="22"/>
          <w:u w:val="none"/>
          <w:lang w:eastAsia="en-US"/>
        </w:rPr>
        <w:t xml:space="preserve">, τα σχέδια των αποφάσεων της Τακτικής Γενικής Συνέλευσης, το έντυπο του διορισμού </w:t>
      </w:r>
      <w:r w:rsidR="00E4017E" w:rsidRPr="001F483E">
        <w:rPr>
          <w:rFonts w:eastAsiaTheme="minorHAnsi"/>
          <w:b w:val="0"/>
          <w:iCs/>
          <w:sz w:val="22"/>
          <w:szCs w:val="22"/>
          <w:u w:val="none"/>
          <w:lang w:eastAsia="en-US"/>
        </w:rPr>
        <w:t xml:space="preserve">/ ανάκλησης </w:t>
      </w:r>
      <w:r w:rsidRPr="001F483E">
        <w:rPr>
          <w:rFonts w:eastAsiaTheme="minorHAnsi"/>
          <w:b w:val="0"/>
          <w:iCs/>
          <w:sz w:val="22"/>
          <w:szCs w:val="22"/>
          <w:u w:val="none"/>
          <w:lang w:eastAsia="en-US"/>
        </w:rPr>
        <w:t xml:space="preserve">αντιπροσώπου, ο συνολικός αριθμός των μετοχών, τα δικαιώματα μειοψηφίας των κ.κ. Μετόχων, </w:t>
      </w:r>
      <w:r w:rsidRPr="001F483E">
        <w:rPr>
          <w:rFonts w:eastAsiaTheme="minorHAnsi"/>
          <w:b w:val="0"/>
          <w:sz w:val="22"/>
          <w:szCs w:val="22"/>
          <w:u w:val="none"/>
          <w:lang w:eastAsia="en-US"/>
        </w:rPr>
        <w:t>το σχέδιο της Έκθεσης Αποδοχών της Εταιρίας</w:t>
      </w:r>
      <w:r w:rsidR="00E4017E" w:rsidRPr="001F483E">
        <w:rPr>
          <w:rFonts w:eastAsiaTheme="minorHAnsi"/>
          <w:b w:val="0"/>
          <w:sz w:val="22"/>
          <w:szCs w:val="22"/>
          <w:u w:val="none"/>
          <w:lang w:eastAsia="en-US"/>
        </w:rPr>
        <w:t>, η Έκθεση Πεπραγμένων της Επιτροπής Ελέγχου, το σχέδιο της αναθεωρημένης Πολιτικής Αποδοχών</w:t>
      </w:r>
      <w:r w:rsidR="00DE356D" w:rsidRPr="001F483E">
        <w:rPr>
          <w:rFonts w:eastAsiaTheme="minorHAnsi"/>
          <w:b w:val="0"/>
          <w:sz w:val="22"/>
          <w:szCs w:val="22"/>
          <w:u w:val="none"/>
          <w:lang w:eastAsia="en-US"/>
        </w:rPr>
        <w:t xml:space="preserve"> μετά της σχετικής έκθεσης του Διοικητικού Συμβουλίου,</w:t>
      </w:r>
      <w:r w:rsidR="00E4017E" w:rsidRPr="001F483E">
        <w:rPr>
          <w:rFonts w:eastAsiaTheme="minorHAnsi"/>
          <w:b w:val="0"/>
          <w:sz w:val="22"/>
          <w:szCs w:val="22"/>
          <w:u w:val="none"/>
          <w:lang w:eastAsia="en-US"/>
        </w:rPr>
        <w:t xml:space="preserve"> η Πολιτική Καταλληλότητας των μελών του Διοικητικού Συμβουλίου, </w:t>
      </w:r>
      <w:r w:rsidR="00DE356D" w:rsidRPr="001F483E">
        <w:rPr>
          <w:rFonts w:eastAsiaTheme="minorHAnsi"/>
          <w:b w:val="0"/>
          <w:sz w:val="22"/>
          <w:szCs w:val="22"/>
          <w:u w:val="none"/>
          <w:lang w:eastAsia="en-US"/>
        </w:rPr>
        <w:t>τα βιογραφικά σημειώματα των υποψήφιων μελών του Διοικητικού Συμβουλίου και της Επιτροπής Ελέ</w:t>
      </w:r>
      <w:r w:rsidR="00FE3FC2" w:rsidRPr="001F483E">
        <w:rPr>
          <w:rFonts w:eastAsiaTheme="minorHAnsi"/>
          <w:b w:val="0"/>
          <w:sz w:val="22"/>
          <w:szCs w:val="22"/>
          <w:u w:val="none"/>
          <w:lang w:eastAsia="en-US"/>
        </w:rPr>
        <w:t>γ</w:t>
      </w:r>
      <w:r w:rsidR="00DE356D" w:rsidRPr="001F483E">
        <w:rPr>
          <w:rFonts w:eastAsiaTheme="minorHAnsi"/>
          <w:b w:val="0"/>
          <w:sz w:val="22"/>
          <w:szCs w:val="22"/>
          <w:u w:val="none"/>
          <w:lang w:eastAsia="en-US"/>
        </w:rPr>
        <w:t>χου</w:t>
      </w:r>
      <w:r w:rsidR="003C649E" w:rsidRPr="001F483E">
        <w:rPr>
          <w:rFonts w:eastAsiaTheme="minorHAnsi"/>
          <w:b w:val="0"/>
          <w:iCs/>
          <w:sz w:val="22"/>
          <w:szCs w:val="22"/>
          <w:u w:val="none"/>
          <w:lang w:eastAsia="en-US"/>
        </w:rPr>
        <w:t xml:space="preserve"> και</w:t>
      </w:r>
      <w:r w:rsidR="00DE356D" w:rsidRPr="001F483E">
        <w:rPr>
          <w:rFonts w:eastAsiaTheme="minorHAnsi"/>
          <w:b w:val="0"/>
          <w:iCs/>
          <w:sz w:val="22"/>
          <w:szCs w:val="22"/>
          <w:u w:val="none"/>
          <w:lang w:eastAsia="en-US"/>
        </w:rPr>
        <w:t xml:space="preserve"> η εισήγηση του Διοικητικού Συμβουλίου, κατ’ άρθρο 18 παρ. 1 </w:t>
      </w:r>
      <w:r w:rsidR="00BF5021" w:rsidRPr="001F483E">
        <w:rPr>
          <w:rFonts w:eastAsiaTheme="minorHAnsi"/>
          <w:b w:val="0"/>
          <w:iCs/>
          <w:sz w:val="22"/>
          <w:szCs w:val="22"/>
          <w:u w:val="none"/>
          <w:lang w:eastAsia="en-US"/>
        </w:rPr>
        <w:t>Ν</w:t>
      </w:r>
      <w:r w:rsidR="002C6A1D" w:rsidRPr="001F483E">
        <w:rPr>
          <w:rFonts w:eastAsiaTheme="minorHAnsi"/>
          <w:b w:val="0"/>
          <w:iCs/>
          <w:sz w:val="22"/>
          <w:szCs w:val="22"/>
          <w:u w:val="none"/>
          <w:lang w:eastAsia="en-US"/>
        </w:rPr>
        <w:t>. 4548/2018</w:t>
      </w:r>
      <w:r w:rsidR="00E43902" w:rsidRPr="001F483E">
        <w:rPr>
          <w:rFonts w:eastAsiaTheme="minorHAnsi"/>
          <w:b w:val="0"/>
          <w:iCs/>
          <w:sz w:val="22"/>
          <w:szCs w:val="22"/>
          <w:u w:val="none"/>
          <w:lang w:eastAsia="en-US"/>
        </w:rPr>
        <w:t xml:space="preserve">. </w:t>
      </w:r>
    </w:p>
    <w:p w14:paraId="27CB0AC7" w14:textId="77777777" w:rsidR="00EB269C" w:rsidRPr="001F483E" w:rsidRDefault="00EB269C" w:rsidP="007E600D">
      <w:pPr>
        <w:pStyle w:val="a8"/>
        <w:spacing w:line="276" w:lineRule="auto"/>
        <w:jc w:val="both"/>
        <w:rPr>
          <w:rFonts w:eastAsiaTheme="minorHAnsi"/>
          <w:b w:val="0"/>
          <w:iCs/>
          <w:sz w:val="22"/>
          <w:szCs w:val="22"/>
          <w:u w:val="none"/>
          <w:lang w:eastAsia="en-US"/>
        </w:rPr>
      </w:pPr>
    </w:p>
    <w:p w14:paraId="3FF3D4C7" w14:textId="43C7100D" w:rsidR="00EB269C" w:rsidRPr="001F483E" w:rsidRDefault="00EB269C" w:rsidP="007E600D">
      <w:pPr>
        <w:pStyle w:val="a8"/>
        <w:spacing w:line="276" w:lineRule="auto"/>
        <w:jc w:val="both"/>
        <w:rPr>
          <w:sz w:val="22"/>
          <w:szCs w:val="22"/>
        </w:rPr>
      </w:pPr>
      <w:r w:rsidRPr="001F483E">
        <w:rPr>
          <w:rFonts w:eastAsiaTheme="minorHAnsi"/>
          <w:b w:val="0"/>
          <w:iCs/>
          <w:sz w:val="22"/>
          <w:szCs w:val="22"/>
          <w:u w:val="none"/>
          <w:lang w:eastAsia="en-US"/>
        </w:rPr>
        <w:t xml:space="preserve">Σαράντα οκτώ (48) ώρες πριν την παρούσα Τακτική Γενική Συνέλευση, τοιχοκολλήθηκε σε εμφανή θέση των γραφείων ο καταρτισθείς από το Διοικητικό Συμβούλιο πίνακας των εχόντων δικαίωμα ψήφου  μετ’ ενδείξεων των αντιπροσώπων, του αριθμού των μετοχών και ψήφων εκάστου και των διευθύνσεων των μετόχων και των αντιπροσώπων αυτών. </w:t>
      </w:r>
    </w:p>
    <w:p w14:paraId="160449E3" w14:textId="77777777" w:rsidR="00BD57CF" w:rsidRPr="001F483E" w:rsidRDefault="00BD57CF" w:rsidP="007E600D">
      <w:pPr>
        <w:pStyle w:val="a8"/>
        <w:spacing w:line="276" w:lineRule="auto"/>
        <w:jc w:val="both"/>
        <w:rPr>
          <w:rFonts w:eastAsiaTheme="minorHAnsi"/>
          <w:b w:val="0"/>
          <w:i/>
          <w:sz w:val="22"/>
          <w:szCs w:val="22"/>
          <w:u w:val="none"/>
          <w:lang w:eastAsia="en-US"/>
        </w:rPr>
      </w:pPr>
    </w:p>
    <w:p w14:paraId="3D93591D" w14:textId="68E53ACE" w:rsidR="00BD57CF" w:rsidRPr="001F483E" w:rsidRDefault="00BD57CF" w:rsidP="007E600D">
      <w:pPr>
        <w:pStyle w:val="a8"/>
        <w:spacing w:line="276" w:lineRule="auto"/>
        <w:jc w:val="both"/>
        <w:rPr>
          <w:rFonts w:eastAsiaTheme="minorHAnsi"/>
          <w:b w:val="0"/>
          <w:sz w:val="22"/>
          <w:szCs w:val="22"/>
          <w:u w:val="none"/>
          <w:lang w:eastAsia="en-US"/>
        </w:rPr>
      </w:pPr>
      <w:r w:rsidRPr="001F483E">
        <w:rPr>
          <w:rFonts w:eastAsiaTheme="minorHAnsi"/>
          <w:b w:val="0"/>
          <w:sz w:val="22"/>
          <w:szCs w:val="22"/>
          <w:u w:val="none"/>
          <w:lang w:eastAsia="en-US"/>
        </w:rPr>
        <w:t xml:space="preserve">Στη συνέχεια εκφωνήθηκε ο κατάλογος και  βρέθηκαν παρόντες οι </w:t>
      </w:r>
      <w:r w:rsidR="00DD25A4" w:rsidRPr="001F483E">
        <w:rPr>
          <w:rFonts w:eastAsiaTheme="minorHAnsi"/>
          <w:b w:val="0"/>
          <w:sz w:val="22"/>
          <w:szCs w:val="22"/>
          <w:u w:val="none"/>
          <w:lang w:eastAsia="en-US"/>
        </w:rPr>
        <w:t xml:space="preserve">κάτωθι μέτοχοι και </w:t>
      </w:r>
      <w:r w:rsidRPr="001F483E">
        <w:rPr>
          <w:rFonts w:eastAsiaTheme="minorHAnsi"/>
          <w:b w:val="0"/>
          <w:sz w:val="22"/>
          <w:szCs w:val="22"/>
          <w:u w:val="none"/>
          <w:lang w:eastAsia="en-US"/>
        </w:rPr>
        <w:t xml:space="preserve">εκπρόσωποι </w:t>
      </w:r>
      <w:r w:rsidR="00DD25A4" w:rsidRPr="001F483E">
        <w:rPr>
          <w:rFonts w:eastAsiaTheme="minorHAnsi"/>
          <w:b w:val="0"/>
          <w:sz w:val="22"/>
          <w:szCs w:val="22"/>
          <w:u w:val="none"/>
          <w:lang w:eastAsia="en-US"/>
        </w:rPr>
        <w:t>αυτ</w:t>
      </w:r>
      <w:r w:rsidR="005001CD" w:rsidRPr="001F483E">
        <w:rPr>
          <w:rFonts w:eastAsiaTheme="minorHAnsi"/>
          <w:b w:val="0"/>
          <w:sz w:val="22"/>
          <w:szCs w:val="22"/>
          <w:u w:val="none"/>
          <w:lang w:eastAsia="en-US"/>
        </w:rPr>
        <w:t>ώ</w:t>
      </w:r>
      <w:r w:rsidR="00DD25A4" w:rsidRPr="001F483E">
        <w:rPr>
          <w:rFonts w:eastAsiaTheme="minorHAnsi"/>
          <w:b w:val="0"/>
          <w:sz w:val="22"/>
          <w:szCs w:val="22"/>
          <w:u w:val="none"/>
          <w:lang w:eastAsia="en-US"/>
        </w:rPr>
        <w:t>ν</w:t>
      </w:r>
      <w:r w:rsidR="003005CF" w:rsidRPr="001F483E">
        <w:rPr>
          <w:rFonts w:eastAsiaTheme="minorHAnsi"/>
          <w:b w:val="0"/>
          <w:sz w:val="22"/>
          <w:szCs w:val="22"/>
          <w:u w:val="none"/>
          <w:lang w:eastAsia="en-US"/>
        </w:rPr>
        <w:t>,</w:t>
      </w:r>
      <w:r w:rsidRPr="001F483E">
        <w:rPr>
          <w:rFonts w:eastAsiaTheme="minorHAnsi"/>
          <w:b w:val="0"/>
          <w:sz w:val="22"/>
          <w:szCs w:val="22"/>
          <w:u w:val="none"/>
          <w:lang w:eastAsia="en-US"/>
        </w:rPr>
        <w:t xml:space="preserve"> ως εξής:</w:t>
      </w:r>
    </w:p>
    <w:p w14:paraId="58CE8A98" w14:textId="77777777" w:rsidR="00177BD3" w:rsidRPr="001F483E" w:rsidRDefault="00177BD3" w:rsidP="007E600D">
      <w:pPr>
        <w:spacing w:after="0"/>
        <w:jc w:val="center"/>
        <w:rPr>
          <w:rFonts w:ascii="Times New Roman" w:hAnsi="Times New Roman" w:cs="Times New Roman"/>
        </w:rPr>
        <w:sectPr w:rsidR="00177BD3" w:rsidRPr="001F483E" w:rsidSect="00230840">
          <w:headerReference w:type="default" r:id="rId9"/>
          <w:footerReference w:type="even" r:id="rId10"/>
          <w:pgSz w:w="11906" w:h="16838"/>
          <w:pgMar w:top="2268" w:right="1287" w:bottom="902" w:left="1077" w:header="357" w:footer="709" w:gutter="0"/>
          <w:cols w:space="708"/>
          <w:docGrid w:linePitch="360"/>
        </w:sectPr>
      </w:pPr>
    </w:p>
    <w:tbl>
      <w:tblPr>
        <w:tblW w:w="15050" w:type="dxa"/>
        <w:tblInd w:w="93" w:type="dxa"/>
        <w:tblLook w:val="0000" w:firstRow="0" w:lastRow="0" w:firstColumn="0" w:lastColumn="0" w:noHBand="0" w:noVBand="0"/>
      </w:tblPr>
      <w:tblGrid>
        <w:gridCol w:w="630"/>
        <w:gridCol w:w="3320"/>
        <w:gridCol w:w="3340"/>
        <w:gridCol w:w="1869"/>
        <w:gridCol w:w="1535"/>
        <w:gridCol w:w="2216"/>
        <w:gridCol w:w="2140"/>
      </w:tblGrid>
      <w:tr w:rsidR="00177BD3" w:rsidRPr="001F483E" w14:paraId="7062808B" w14:textId="77777777" w:rsidTr="00230840">
        <w:trPr>
          <w:trHeight w:val="499"/>
        </w:trPr>
        <w:tc>
          <w:tcPr>
            <w:tcW w:w="15050" w:type="dxa"/>
            <w:gridSpan w:val="7"/>
            <w:tcBorders>
              <w:top w:val="nil"/>
              <w:left w:val="nil"/>
              <w:bottom w:val="nil"/>
              <w:right w:val="nil"/>
            </w:tcBorders>
            <w:shd w:val="clear" w:color="auto" w:fill="auto"/>
            <w:noWrap/>
            <w:vAlign w:val="bottom"/>
          </w:tcPr>
          <w:p w14:paraId="06A7D9FD" w14:textId="7D0B1DC8"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lastRenderedPageBreak/>
              <w:t xml:space="preserve">ΠΙΝΑΚΑΣ </w:t>
            </w:r>
            <w:r w:rsidR="003E71C0" w:rsidRPr="001F483E">
              <w:rPr>
                <w:rFonts w:ascii="Times New Roman" w:eastAsia="PMingLiU" w:hAnsi="Times New Roman" w:cs="Times New Roman"/>
                <w:b/>
                <w:bCs/>
                <w:lang w:eastAsia="zh-TW"/>
              </w:rPr>
              <w:t xml:space="preserve">ΠΑΡΙΣΤΑΜΕΝΩΝ / ΑΝΤΙΠΡΟΣΩΠΕΥΟΜΕΝΩΝ  </w:t>
            </w:r>
            <w:r w:rsidRPr="001F483E">
              <w:rPr>
                <w:rFonts w:ascii="Times New Roman" w:eastAsia="PMingLiU" w:hAnsi="Times New Roman" w:cs="Times New Roman"/>
                <w:b/>
                <w:bCs/>
                <w:lang w:eastAsia="zh-TW"/>
              </w:rPr>
              <w:t xml:space="preserve">ΜΕΤΟΧΩΝ </w:t>
            </w:r>
            <w:r w:rsidR="007B1ECD" w:rsidRPr="001F483E">
              <w:rPr>
                <w:rFonts w:ascii="Times New Roman" w:eastAsia="PMingLiU" w:hAnsi="Times New Roman" w:cs="Times New Roman"/>
                <w:b/>
                <w:bCs/>
                <w:lang w:eastAsia="zh-TW"/>
              </w:rPr>
              <w:t xml:space="preserve">ΤΗΣ </w:t>
            </w:r>
            <w:r w:rsidR="00BD57CF" w:rsidRPr="001F483E">
              <w:rPr>
                <w:rFonts w:ascii="Times New Roman" w:eastAsia="PMingLiU" w:hAnsi="Times New Roman" w:cs="Times New Roman"/>
                <w:b/>
                <w:bCs/>
                <w:lang w:eastAsia="zh-TW"/>
              </w:rPr>
              <w:t>ΤΑΚΤΙΚΗΣ</w:t>
            </w:r>
            <w:r w:rsidR="007B1ECD" w:rsidRPr="001F483E">
              <w:rPr>
                <w:rFonts w:ascii="Times New Roman" w:eastAsia="PMingLiU" w:hAnsi="Times New Roman" w:cs="Times New Roman"/>
                <w:b/>
                <w:bCs/>
                <w:lang w:eastAsia="zh-TW"/>
              </w:rPr>
              <w:t xml:space="preserve"> </w:t>
            </w:r>
            <w:r w:rsidRPr="001F483E">
              <w:rPr>
                <w:rFonts w:ascii="Times New Roman" w:eastAsia="PMingLiU" w:hAnsi="Times New Roman" w:cs="Times New Roman"/>
                <w:b/>
                <w:bCs/>
                <w:lang w:eastAsia="zh-TW"/>
              </w:rPr>
              <w:t xml:space="preserve">ΓΕΝΙΚΗΣ ΣΥΝΕΛΕΥΣΗΣ ΣΤΙΣ </w:t>
            </w:r>
            <w:r w:rsidR="008E5F48" w:rsidRPr="001F483E">
              <w:rPr>
                <w:rFonts w:ascii="Times New Roman" w:eastAsia="PMingLiU" w:hAnsi="Times New Roman" w:cs="Times New Roman"/>
                <w:b/>
                <w:bCs/>
                <w:lang w:eastAsia="zh-TW"/>
              </w:rPr>
              <w:t>2</w:t>
            </w:r>
            <w:r w:rsidR="001212B6" w:rsidRPr="001F483E">
              <w:rPr>
                <w:rFonts w:ascii="Times New Roman" w:eastAsia="PMingLiU" w:hAnsi="Times New Roman" w:cs="Times New Roman"/>
                <w:b/>
                <w:bCs/>
                <w:lang w:eastAsia="zh-TW"/>
              </w:rPr>
              <w:t xml:space="preserve"> ΙΟΥΛ</w:t>
            </w:r>
            <w:r w:rsidRPr="001F483E">
              <w:rPr>
                <w:rFonts w:ascii="Times New Roman" w:eastAsia="PMingLiU" w:hAnsi="Times New Roman" w:cs="Times New Roman"/>
                <w:b/>
                <w:bCs/>
                <w:lang w:eastAsia="zh-TW"/>
              </w:rPr>
              <w:t>ΙΟΥ 20</w:t>
            </w:r>
            <w:r w:rsidR="00037C83" w:rsidRPr="001F483E">
              <w:rPr>
                <w:rFonts w:ascii="Times New Roman" w:eastAsia="PMingLiU" w:hAnsi="Times New Roman" w:cs="Times New Roman"/>
                <w:b/>
                <w:bCs/>
                <w:lang w:eastAsia="zh-TW"/>
              </w:rPr>
              <w:t>2</w:t>
            </w:r>
            <w:r w:rsidR="00A6691F" w:rsidRPr="001F483E">
              <w:rPr>
                <w:rFonts w:ascii="Times New Roman" w:eastAsia="PMingLiU" w:hAnsi="Times New Roman" w:cs="Times New Roman"/>
                <w:b/>
                <w:bCs/>
                <w:lang w:eastAsia="zh-TW"/>
              </w:rPr>
              <w:t>1</w:t>
            </w:r>
            <w:r w:rsidR="003E71C0" w:rsidRPr="001F483E">
              <w:rPr>
                <w:rFonts w:ascii="Times New Roman" w:eastAsia="PMingLiU" w:hAnsi="Times New Roman" w:cs="Times New Roman"/>
                <w:b/>
                <w:bCs/>
                <w:lang w:eastAsia="zh-TW"/>
              </w:rPr>
              <w:t xml:space="preserve"> </w:t>
            </w:r>
          </w:p>
        </w:tc>
      </w:tr>
      <w:tr w:rsidR="00177BD3" w:rsidRPr="001F483E" w14:paraId="72CF535E" w14:textId="77777777" w:rsidTr="00230840">
        <w:trPr>
          <w:trHeight w:val="499"/>
        </w:trPr>
        <w:tc>
          <w:tcPr>
            <w:tcW w:w="630" w:type="dxa"/>
            <w:tcBorders>
              <w:top w:val="nil"/>
              <w:left w:val="nil"/>
              <w:bottom w:val="nil"/>
              <w:right w:val="nil"/>
            </w:tcBorders>
            <w:shd w:val="clear" w:color="auto" w:fill="auto"/>
            <w:noWrap/>
            <w:vAlign w:val="bottom"/>
          </w:tcPr>
          <w:p w14:paraId="0DEA5933" w14:textId="77777777" w:rsidR="00177BD3" w:rsidRPr="001F483E" w:rsidRDefault="00177BD3" w:rsidP="007E600D">
            <w:pPr>
              <w:spacing w:after="0"/>
              <w:rPr>
                <w:rFonts w:ascii="Times New Roman" w:eastAsia="PMingLiU" w:hAnsi="Times New Roman" w:cs="Times New Roman"/>
                <w:lang w:eastAsia="zh-TW"/>
              </w:rPr>
            </w:pPr>
          </w:p>
        </w:tc>
        <w:tc>
          <w:tcPr>
            <w:tcW w:w="3320" w:type="dxa"/>
            <w:tcBorders>
              <w:top w:val="nil"/>
              <w:left w:val="nil"/>
              <w:bottom w:val="nil"/>
              <w:right w:val="nil"/>
            </w:tcBorders>
            <w:shd w:val="clear" w:color="auto" w:fill="auto"/>
            <w:noWrap/>
            <w:vAlign w:val="bottom"/>
          </w:tcPr>
          <w:p w14:paraId="726CA103" w14:textId="77777777" w:rsidR="00177BD3" w:rsidRPr="001F483E" w:rsidRDefault="00177BD3" w:rsidP="007E600D">
            <w:pPr>
              <w:spacing w:after="0"/>
              <w:rPr>
                <w:rFonts w:ascii="Times New Roman" w:eastAsia="PMingLiU" w:hAnsi="Times New Roman" w:cs="Times New Roman"/>
                <w:lang w:eastAsia="zh-TW"/>
              </w:rPr>
            </w:pPr>
          </w:p>
        </w:tc>
        <w:tc>
          <w:tcPr>
            <w:tcW w:w="3340" w:type="dxa"/>
            <w:tcBorders>
              <w:top w:val="nil"/>
              <w:left w:val="nil"/>
              <w:bottom w:val="nil"/>
              <w:right w:val="nil"/>
            </w:tcBorders>
            <w:shd w:val="clear" w:color="auto" w:fill="auto"/>
            <w:noWrap/>
            <w:vAlign w:val="bottom"/>
          </w:tcPr>
          <w:p w14:paraId="4C69E5BA" w14:textId="77777777" w:rsidR="00177BD3" w:rsidRPr="001F483E" w:rsidRDefault="00177BD3" w:rsidP="007E600D">
            <w:pPr>
              <w:spacing w:after="0"/>
              <w:rPr>
                <w:rFonts w:ascii="Times New Roman" w:eastAsia="PMingLiU" w:hAnsi="Times New Roman" w:cs="Times New Roman"/>
                <w:lang w:eastAsia="zh-TW"/>
              </w:rPr>
            </w:pPr>
          </w:p>
        </w:tc>
        <w:tc>
          <w:tcPr>
            <w:tcW w:w="1869" w:type="dxa"/>
            <w:tcBorders>
              <w:top w:val="nil"/>
              <w:left w:val="nil"/>
              <w:bottom w:val="nil"/>
              <w:right w:val="nil"/>
            </w:tcBorders>
            <w:shd w:val="clear" w:color="auto" w:fill="auto"/>
            <w:noWrap/>
            <w:vAlign w:val="bottom"/>
          </w:tcPr>
          <w:p w14:paraId="159EF14E" w14:textId="77777777" w:rsidR="00177BD3" w:rsidRPr="001F483E" w:rsidRDefault="00177BD3" w:rsidP="007E600D">
            <w:pPr>
              <w:spacing w:after="0"/>
              <w:rPr>
                <w:rFonts w:ascii="Times New Roman" w:eastAsia="PMingLiU" w:hAnsi="Times New Roman" w:cs="Times New Roman"/>
                <w:lang w:eastAsia="zh-TW"/>
              </w:rPr>
            </w:pPr>
          </w:p>
        </w:tc>
        <w:tc>
          <w:tcPr>
            <w:tcW w:w="1535" w:type="dxa"/>
            <w:tcBorders>
              <w:top w:val="nil"/>
              <w:left w:val="nil"/>
              <w:bottom w:val="nil"/>
              <w:right w:val="nil"/>
            </w:tcBorders>
            <w:shd w:val="clear" w:color="auto" w:fill="auto"/>
            <w:noWrap/>
            <w:vAlign w:val="bottom"/>
          </w:tcPr>
          <w:p w14:paraId="0D9C03EC" w14:textId="77777777" w:rsidR="00177BD3" w:rsidRPr="001F483E" w:rsidRDefault="00177BD3" w:rsidP="007E600D">
            <w:pPr>
              <w:spacing w:after="0"/>
              <w:rPr>
                <w:rFonts w:ascii="Times New Roman" w:eastAsia="PMingLiU" w:hAnsi="Times New Roman" w:cs="Times New Roman"/>
                <w:lang w:eastAsia="zh-TW"/>
              </w:rPr>
            </w:pPr>
          </w:p>
        </w:tc>
        <w:tc>
          <w:tcPr>
            <w:tcW w:w="2216" w:type="dxa"/>
            <w:tcBorders>
              <w:top w:val="nil"/>
              <w:left w:val="nil"/>
              <w:bottom w:val="nil"/>
              <w:right w:val="nil"/>
            </w:tcBorders>
            <w:shd w:val="clear" w:color="auto" w:fill="auto"/>
            <w:noWrap/>
            <w:vAlign w:val="bottom"/>
          </w:tcPr>
          <w:p w14:paraId="354F2C42" w14:textId="77777777" w:rsidR="00177BD3" w:rsidRPr="001F483E" w:rsidRDefault="00177BD3" w:rsidP="007E600D">
            <w:pPr>
              <w:spacing w:after="0"/>
              <w:rPr>
                <w:rFonts w:ascii="Times New Roman" w:eastAsia="PMingLiU" w:hAnsi="Times New Roman" w:cs="Times New Roman"/>
                <w:lang w:eastAsia="zh-TW"/>
              </w:rPr>
            </w:pPr>
          </w:p>
        </w:tc>
        <w:tc>
          <w:tcPr>
            <w:tcW w:w="2140" w:type="dxa"/>
            <w:tcBorders>
              <w:top w:val="nil"/>
              <w:left w:val="nil"/>
              <w:bottom w:val="nil"/>
              <w:right w:val="nil"/>
            </w:tcBorders>
            <w:shd w:val="clear" w:color="auto" w:fill="auto"/>
            <w:noWrap/>
            <w:vAlign w:val="bottom"/>
          </w:tcPr>
          <w:p w14:paraId="3961AA4E" w14:textId="77777777" w:rsidR="00177BD3" w:rsidRPr="001F483E" w:rsidRDefault="00177BD3" w:rsidP="007E600D">
            <w:pPr>
              <w:spacing w:after="0"/>
              <w:rPr>
                <w:rFonts w:ascii="Times New Roman" w:eastAsia="PMingLiU" w:hAnsi="Times New Roman" w:cs="Times New Roman"/>
                <w:lang w:eastAsia="zh-TW"/>
              </w:rPr>
            </w:pPr>
          </w:p>
        </w:tc>
      </w:tr>
      <w:tr w:rsidR="00177BD3" w:rsidRPr="001F483E" w14:paraId="16CF4ADD" w14:textId="77777777" w:rsidTr="00230840">
        <w:trPr>
          <w:trHeight w:val="499"/>
        </w:trPr>
        <w:tc>
          <w:tcPr>
            <w:tcW w:w="1505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6BE1F9B"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 xml:space="preserve">ΑΡΙΘΜΟΣ  ΜΕΤΟΧΩΝ </w:t>
            </w:r>
          </w:p>
        </w:tc>
      </w:tr>
      <w:tr w:rsidR="00177BD3" w:rsidRPr="001F483E" w14:paraId="5F384042" w14:textId="77777777" w:rsidTr="00230840">
        <w:trPr>
          <w:trHeight w:val="499"/>
        </w:trPr>
        <w:tc>
          <w:tcPr>
            <w:tcW w:w="630" w:type="dxa"/>
            <w:tcBorders>
              <w:top w:val="nil"/>
              <w:left w:val="single" w:sz="4" w:space="0" w:color="auto"/>
              <w:bottom w:val="single" w:sz="4" w:space="0" w:color="auto"/>
              <w:right w:val="single" w:sz="4" w:space="0" w:color="auto"/>
            </w:tcBorders>
            <w:shd w:val="clear" w:color="auto" w:fill="auto"/>
            <w:vAlign w:val="bottom"/>
          </w:tcPr>
          <w:p w14:paraId="2977B3B0"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Α/Α</w:t>
            </w:r>
          </w:p>
        </w:tc>
        <w:tc>
          <w:tcPr>
            <w:tcW w:w="3320" w:type="dxa"/>
            <w:tcBorders>
              <w:top w:val="nil"/>
              <w:left w:val="nil"/>
              <w:bottom w:val="single" w:sz="4" w:space="0" w:color="auto"/>
              <w:right w:val="single" w:sz="4" w:space="0" w:color="auto"/>
            </w:tcBorders>
            <w:shd w:val="clear" w:color="auto" w:fill="auto"/>
            <w:vAlign w:val="bottom"/>
          </w:tcPr>
          <w:p w14:paraId="703531A3"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ΟΝΟΜΑΤΕΠΩΝΥΜΟ</w:t>
            </w:r>
          </w:p>
        </w:tc>
        <w:tc>
          <w:tcPr>
            <w:tcW w:w="3340" w:type="dxa"/>
            <w:tcBorders>
              <w:top w:val="nil"/>
              <w:left w:val="nil"/>
              <w:bottom w:val="single" w:sz="4" w:space="0" w:color="auto"/>
              <w:right w:val="single" w:sz="4" w:space="0" w:color="auto"/>
            </w:tcBorders>
            <w:shd w:val="clear" w:color="auto" w:fill="auto"/>
            <w:vAlign w:val="bottom"/>
          </w:tcPr>
          <w:p w14:paraId="43BE3E17" w14:textId="77777777" w:rsidR="00177BD3" w:rsidRPr="001F483E" w:rsidRDefault="00BD57CF"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ΔΙΕΥΘΥΝΣΗ</w:t>
            </w:r>
          </w:p>
        </w:tc>
        <w:tc>
          <w:tcPr>
            <w:tcW w:w="1869" w:type="dxa"/>
            <w:tcBorders>
              <w:top w:val="nil"/>
              <w:left w:val="nil"/>
              <w:bottom w:val="single" w:sz="4" w:space="0" w:color="auto"/>
              <w:right w:val="single" w:sz="4" w:space="0" w:color="auto"/>
            </w:tcBorders>
            <w:shd w:val="clear" w:color="auto" w:fill="auto"/>
            <w:vAlign w:val="bottom"/>
          </w:tcPr>
          <w:p w14:paraId="7460C634"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ΑΡ.ΜΕΤΟΧΩΝ</w:t>
            </w:r>
          </w:p>
        </w:tc>
        <w:tc>
          <w:tcPr>
            <w:tcW w:w="1535" w:type="dxa"/>
            <w:tcBorders>
              <w:top w:val="nil"/>
              <w:left w:val="nil"/>
              <w:bottom w:val="single" w:sz="4" w:space="0" w:color="auto"/>
              <w:right w:val="single" w:sz="4" w:space="0" w:color="auto"/>
            </w:tcBorders>
            <w:shd w:val="clear" w:color="auto" w:fill="auto"/>
            <w:vAlign w:val="bottom"/>
          </w:tcPr>
          <w:p w14:paraId="3FA0AE87" w14:textId="77777777" w:rsidR="00177BD3" w:rsidRPr="001F483E" w:rsidRDefault="00BD57CF"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ΠΟΣΟΣΤΟ ΜΕΤΟΧΩΝ ΚΑΙ ΨΗΦΩΝ</w:t>
            </w:r>
          </w:p>
        </w:tc>
        <w:tc>
          <w:tcPr>
            <w:tcW w:w="2216" w:type="dxa"/>
            <w:tcBorders>
              <w:top w:val="nil"/>
              <w:left w:val="nil"/>
              <w:bottom w:val="single" w:sz="4" w:space="0" w:color="auto"/>
              <w:right w:val="single" w:sz="4" w:space="0" w:color="auto"/>
            </w:tcBorders>
            <w:shd w:val="clear" w:color="auto" w:fill="auto"/>
            <w:vAlign w:val="bottom"/>
          </w:tcPr>
          <w:p w14:paraId="125451C7"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ΑΝΤΙΠΡΟΣΩΠΟΣ</w:t>
            </w:r>
          </w:p>
        </w:tc>
        <w:tc>
          <w:tcPr>
            <w:tcW w:w="2140" w:type="dxa"/>
            <w:tcBorders>
              <w:top w:val="nil"/>
              <w:left w:val="nil"/>
              <w:bottom w:val="single" w:sz="4" w:space="0" w:color="auto"/>
              <w:right w:val="single" w:sz="4" w:space="0" w:color="auto"/>
            </w:tcBorders>
            <w:shd w:val="clear" w:color="auto" w:fill="auto"/>
            <w:vAlign w:val="bottom"/>
          </w:tcPr>
          <w:p w14:paraId="47D205E0"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ΥΠΟΓΡΑΦΗ</w:t>
            </w:r>
          </w:p>
        </w:tc>
      </w:tr>
      <w:tr w:rsidR="00177BD3" w:rsidRPr="001F483E" w14:paraId="7EF163F7" w14:textId="77777777" w:rsidTr="00230840">
        <w:trPr>
          <w:trHeight w:val="499"/>
        </w:trPr>
        <w:tc>
          <w:tcPr>
            <w:tcW w:w="630" w:type="dxa"/>
            <w:tcBorders>
              <w:top w:val="nil"/>
              <w:left w:val="single" w:sz="4" w:space="0" w:color="auto"/>
              <w:bottom w:val="single" w:sz="4" w:space="0" w:color="auto"/>
              <w:right w:val="single" w:sz="4" w:space="0" w:color="auto"/>
            </w:tcBorders>
            <w:shd w:val="clear" w:color="auto" w:fill="auto"/>
            <w:vAlign w:val="bottom"/>
          </w:tcPr>
          <w:p w14:paraId="0C0614AC"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1.</w:t>
            </w:r>
          </w:p>
        </w:tc>
        <w:tc>
          <w:tcPr>
            <w:tcW w:w="3320" w:type="dxa"/>
            <w:tcBorders>
              <w:top w:val="nil"/>
              <w:left w:val="nil"/>
              <w:bottom w:val="single" w:sz="4" w:space="0" w:color="auto"/>
              <w:right w:val="single" w:sz="4" w:space="0" w:color="auto"/>
            </w:tcBorders>
            <w:shd w:val="clear" w:color="auto" w:fill="auto"/>
            <w:vAlign w:val="bottom"/>
          </w:tcPr>
          <w:p w14:paraId="6053C527" w14:textId="0ABE87F9" w:rsidR="00177BD3" w:rsidRPr="001F483E" w:rsidRDefault="00177BD3" w:rsidP="007E600D">
            <w:pPr>
              <w:spacing w:after="0"/>
              <w:rPr>
                <w:rFonts w:ascii="Times New Roman" w:eastAsia="PMingLiU" w:hAnsi="Times New Roman" w:cs="Times New Roman"/>
                <w:lang w:eastAsia="zh-TW"/>
              </w:rPr>
            </w:pPr>
          </w:p>
        </w:tc>
        <w:tc>
          <w:tcPr>
            <w:tcW w:w="3340" w:type="dxa"/>
            <w:tcBorders>
              <w:top w:val="nil"/>
              <w:left w:val="nil"/>
              <w:bottom w:val="single" w:sz="4" w:space="0" w:color="auto"/>
              <w:right w:val="single" w:sz="4" w:space="0" w:color="auto"/>
            </w:tcBorders>
            <w:shd w:val="clear" w:color="auto" w:fill="auto"/>
            <w:vAlign w:val="bottom"/>
          </w:tcPr>
          <w:p w14:paraId="08BF4BA1" w14:textId="4A73203E" w:rsidR="00177BD3" w:rsidRPr="001F483E" w:rsidRDefault="00177BD3" w:rsidP="007E600D">
            <w:pPr>
              <w:spacing w:after="0"/>
              <w:rPr>
                <w:rFonts w:ascii="Times New Roman" w:eastAsia="PMingLiU" w:hAnsi="Times New Roman" w:cs="Times New Roman"/>
                <w:lang w:eastAsia="zh-TW"/>
              </w:rPr>
            </w:pPr>
          </w:p>
        </w:tc>
        <w:tc>
          <w:tcPr>
            <w:tcW w:w="1869" w:type="dxa"/>
            <w:tcBorders>
              <w:top w:val="nil"/>
              <w:left w:val="nil"/>
              <w:bottom w:val="single" w:sz="4" w:space="0" w:color="auto"/>
              <w:right w:val="single" w:sz="4" w:space="0" w:color="auto"/>
            </w:tcBorders>
            <w:shd w:val="clear" w:color="auto" w:fill="auto"/>
            <w:vAlign w:val="bottom"/>
          </w:tcPr>
          <w:p w14:paraId="2DC50687" w14:textId="0D72A00A" w:rsidR="00177BD3" w:rsidRPr="001F483E" w:rsidRDefault="00177BD3"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775.305</w:t>
            </w:r>
          </w:p>
        </w:tc>
        <w:tc>
          <w:tcPr>
            <w:tcW w:w="1535" w:type="dxa"/>
            <w:tcBorders>
              <w:top w:val="nil"/>
              <w:left w:val="nil"/>
              <w:bottom w:val="single" w:sz="4" w:space="0" w:color="auto"/>
              <w:right w:val="single" w:sz="4" w:space="0" w:color="auto"/>
            </w:tcBorders>
            <w:shd w:val="clear" w:color="auto" w:fill="auto"/>
            <w:vAlign w:val="bottom"/>
          </w:tcPr>
          <w:p w14:paraId="7A9834DE" w14:textId="3DA210FD" w:rsidR="00177BD3" w:rsidRPr="001F483E" w:rsidRDefault="005729AE"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15,60%</w:t>
            </w:r>
          </w:p>
        </w:tc>
        <w:tc>
          <w:tcPr>
            <w:tcW w:w="2216" w:type="dxa"/>
            <w:tcBorders>
              <w:top w:val="nil"/>
              <w:left w:val="nil"/>
              <w:bottom w:val="single" w:sz="4" w:space="0" w:color="auto"/>
              <w:right w:val="single" w:sz="4" w:space="0" w:color="auto"/>
            </w:tcBorders>
            <w:shd w:val="clear" w:color="auto" w:fill="auto"/>
            <w:vAlign w:val="bottom"/>
          </w:tcPr>
          <w:p w14:paraId="3C3121F5" w14:textId="77777777"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t> </w:t>
            </w:r>
          </w:p>
        </w:tc>
        <w:tc>
          <w:tcPr>
            <w:tcW w:w="2140" w:type="dxa"/>
            <w:tcBorders>
              <w:top w:val="nil"/>
              <w:left w:val="nil"/>
              <w:bottom w:val="single" w:sz="4" w:space="0" w:color="auto"/>
              <w:right w:val="single" w:sz="4" w:space="0" w:color="auto"/>
            </w:tcBorders>
            <w:shd w:val="clear" w:color="auto" w:fill="auto"/>
            <w:vAlign w:val="bottom"/>
          </w:tcPr>
          <w:p w14:paraId="43F090D7" w14:textId="77777777"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t> </w:t>
            </w:r>
          </w:p>
        </w:tc>
      </w:tr>
      <w:tr w:rsidR="00177BD3" w:rsidRPr="001F483E" w14:paraId="56808A50" w14:textId="77777777" w:rsidTr="00230840">
        <w:trPr>
          <w:trHeight w:val="499"/>
        </w:trPr>
        <w:tc>
          <w:tcPr>
            <w:tcW w:w="630" w:type="dxa"/>
            <w:tcBorders>
              <w:top w:val="nil"/>
              <w:left w:val="single" w:sz="4" w:space="0" w:color="auto"/>
              <w:bottom w:val="single" w:sz="4" w:space="0" w:color="auto"/>
              <w:right w:val="single" w:sz="4" w:space="0" w:color="auto"/>
            </w:tcBorders>
            <w:shd w:val="clear" w:color="auto" w:fill="auto"/>
            <w:vAlign w:val="bottom"/>
          </w:tcPr>
          <w:p w14:paraId="0D94EF19"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2.</w:t>
            </w:r>
          </w:p>
        </w:tc>
        <w:tc>
          <w:tcPr>
            <w:tcW w:w="3320" w:type="dxa"/>
            <w:tcBorders>
              <w:top w:val="nil"/>
              <w:left w:val="nil"/>
              <w:bottom w:val="single" w:sz="4" w:space="0" w:color="auto"/>
              <w:right w:val="single" w:sz="4" w:space="0" w:color="auto"/>
            </w:tcBorders>
            <w:shd w:val="clear" w:color="auto" w:fill="auto"/>
            <w:vAlign w:val="bottom"/>
          </w:tcPr>
          <w:p w14:paraId="25A54902" w14:textId="3DA8BA9F" w:rsidR="00177BD3" w:rsidRPr="001F483E" w:rsidRDefault="00177BD3" w:rsidP="007E600D">
            <w:pPr>
              <w:spacing w:after="0"/>
              <w:rPr>
                <w:rFonts w:ascii="Times New Roman" w:eastAsia="PMingLiU" w:hAnsi="Times New Roman" w:cs="Times New Roman"/>
                <w:lang w:eastAsia="zh-TW"/>
              </w:rPr>
            </w:pPr>
          </w:p>
        </w:tc>
        <w:tc>
          <w:tcPr>
            <w:tcW w:w="3340" w:type="dxa"/>
            <w:tcBorders>
              <w:top w:val="nil"/>
              <w:left w:val="nil"/>
              <w:bottom w:val="single" w:sz="4" w:space="0" w:color="auto"/>
              <w:right w:val="single" w:sz="4" w:space="0" w:color="auto"/>
            </w:tcBorders>
            <w:shd w:val="clear" w:color="auto" w:fill="auto"/>
            <w:vAlign w:val="bottom"/>
          </w:tcPr>
          <w:p w14:paraId="50EE8AAC" w14:textId="0D0C4646" w:rsidR="00177BD3" w:rsidRPr="001F483E" w:rsidRDefault="00177BD3" w:rsidP="007E600D">
            <w:pPr>
              <w:spacing w:after="0"/>
              <w:rPr>
                <w:rFonts w:ascii="Times New Roman" w:eastAsia="PMingLiU" w:hAnsi="Times New Roman" w:cs="Times New Roman"/>
                <w:lang w:eastAsia="zh-TW"/>
              </w:rPr>
            </w:pPr>
          </w:p>
        </w:tc>
        <w:tc>
          <w:tcPr>
            <w:tcW w:w="1869" w:type="dxa"/>
            <w:tcBorders>
              <w:top w:val="nil"/>
              <w:left w:val="nil"/>
              <w:bottom w:val="single" w:sz="4" w:space="0" w:color="auto"/>
              <w:right w:val="single" w:sz="4" w:space="0" w:color="auto"/>
            </w:tcBorders>
            <w:shd w:val="clear" w:color="auto" w:fill="auto"/>
            <w:vAlign w:val="bottom"/>
          </w:tcPr>
          <w:p w14:paraId="6A4AC41F" w14:textId="4B5B3277" w:rsidR="00177BD3" w:rsidRPr="001F483E" w:rsidRDefault="00177BD3"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981.732</w:t>
            </w:r>
          </w:p>
        </w:tc>
        <w:tc>
          <w:tcPr>
            <w:tcW w:w="1535" w:type="dxa"/>
            <w:tcBorders>
              <w:top w:val="nil"/>
              <w:left w:val="nil"/>
              <w:bottom w:val="single" w:sz="4" w:space="0" w:color="auto"/>
              <w:right w:val="single" w:sz="4" w:space="0" w:color="auto"/>
            </w:tcBorders>
            <w:shd w:val="clear" w:color="auto" w:fill="auto"/>
            <w:vAlign w:val="bottom"/>
          </w:tcPr>
          <w:p w14:paraId="5152B8B8" w14:textId="00FB7F9C" w:rsidR="00177BD3" w:rsidRPr="001F483E" w:rsidRDefault="005729AE"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19,75%</w:t>
            </w:r>
          </w:p>
        </w:tc>
        <w:tc>
          <w:tcPr>
            <w:tcW w:w="2216" w:type="dxa"/>
            <w:tcBorders>
              <w:top w:val="nil"/>
              <w:left w:val="nil"/>
              <w:bottom w:val="single" w:sz="4" w:space="0" w:color="auto"/>
              <w:right w:val="single" w:sz="4" w:space="0" w:color="auto"/>
            </w:tcBorders>
            <w:shd w:val="clear" w:color="auto" w:fill="auto"/>
            <w:vAlign w:val="bottom"/>
          </w:tcPr>
          <w:p w14:paraId="6D85546A" w14:textId="77777777" w:rsidR="00177BD3" w:rsidRPr="001F483E" w:rsidRDefault="00177BD3" w:rsidP="007E600D">
            <w:pPr>
              <w:spacing w:after="0"/>
              <w:jc w:val="center"/>
              <w:rPr>
                <w:rFonts w:ascii="Times New Roman" w:eastAsia="PMingLiU" w:hAnsi="Times New Roman" w:cs="Times New Roman"/>
                <w:b/>
                <w:bCs/>
                <w:lang w:eastAsia="zh-TW"/>
              </w:rPr>
            </w:pPr>
          </w:p>
        </w:tc>
        <w:tc>
          <w:tcPr>
            <w:tcW w:w="2140" w:type="dxa"/>
            <w:tcBorders>
              <w:top w:val="nil"/>
              <w:left w:val="nil"/>
              <w:bottom w:val="single" w:sz="4" w:space="0" w:color="auto"/>
              <w:right w:val="single" w:sz="4" w:space="0" w:color="auto"/>
            </w:tcBorders>
            <w:shd w:val="clear" w:color="auto" w:fill="auto"/>
            <w:vAlign w:val="bottom"/>
          </w:tcPr>
          <w:p w14:paraId="2F046417" w14:textId="77777777"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t> </w:t>
            </w:r>
          </w:p>
        </w:tc>
      </w:tr>
      <w:tr w:rsidR="00177BD3" w:rsidRPr="001F483E" w14:paraId="518596E7" w14:textId="77777777" w:rsidTr="00230840">
        <w:trPr>
          <w:trHeight w:val="499"/>
        </w:trPr>
        <w:tc>
          <w:tcPr>
            <w:tcW w:w="630" w:type="dxa"/>
            <w:tcBorders>
              <w:top w:val="nil"/>
              <w:left w:val="single" w:sz="4" w:space="0" w:color="auto"/>
              <w:bottom w:val="single" w:sz="4" w:space="0" w:color="auto"/>
              <w:right w:val="single" w:sz="4" w:space="0" w:color="auto"/>
            </w:tcBorders>
            <w:shd w:val="clear" w:color="auto" w:fill="auto"/>
            <w:vAlign w:val="bottom"/>
          </w:tcPr>
          <w:p w14:paraId="1C47159A"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3.</w:t>
            </w:r>
          </w:p>
        </w:tc>
        <w:tc>
          <w:tcPr>
            <w:tcW w:w="3320" w:type="dxa"/>
            <w:tcBorders>
              <w:top w:val="nil"/>
              <w:left w:val="nil"/>
              <w:bottom w:val="single" w:sz="4" w:space="0" w:color="auto"/>
              <w:right w:val="single" w:sz="4" w:space="0" w:color="auto"/>
            </w:tcBorders>
            <w:shd w:val="clear" w:color="auto" w:fill="auto"/>
            <w:vAlign w:val="bottom"/>
          </w:tcPr>
          <w:p w14:paraId="6E14760E" w14:textId="2AF09D1C" w:rsidR="00177BD3" w:rsidRPr="001F483E" w:rsidRDefault="00177BD3" w:rsidP="007E600D">
            <w:pPr>
              <w:spacing w:after="0"/>
              <w:rPr>
                <w:rFonts w:ascii="Times New Roman" w:eastAsia="PMingLiU" w:hAnsi="Times New Roman" w:cs="Times New Roman"/>
                <w:lang w:eastAsia="zh-TW"/>
              </w:rPr>
            </w:pPr>
          </w:p>
        </w:tc>
        <w:tc>
          <w:tcPr>
            <w:tcW w:w="3340" w:type="dxa"/>
            <w:tcBorders>
              <w:top w:val="nil"/>
              <w:left w:val="nil"/>
              <w:bottom w:val="single" w:sz="4" w:space="0" w:color="auto"/>
              <w:right w:val="single" w:sz="4" w:space="0" w:color="auto"/>
            </w:tcBorders>
            <w:shd w:val="clear" w:color="auto" w:fill="auto"/>
            <w:vAlign w:val="bottom"/>
          </w:tcPr>
          <w:p w14:paraId="2201F15F" w14:textId="6BC7FF0E" w:rsidR="00177BD3" w:rsidRPr="001F483E" w:rsidRDefault="00177BD3" w:rsidP="007E600D">
            <w:pPr>
              <w:spacing w:after="0"/>
              <w:rPr>
                <w:rFonts w:ascii="Times New Roman" w:eastAsia="PMingLiU" w:hAnsi="Times New Roman" w:cs="Times New Roman"/>
                <w:lang w:eastAsia="zh-TW"/>
              </w:rPr>
            </w:pPr>
          </w:p>
        </w:tc>
        <w:tc>
          <w:tcPr>
            <w:tcW w:w="1869" w:type="dxa"/>
            <w:tcBorders>
              <w:top w:val="nil"/>
              <w:left w:val="nil"/>
              <w:bottom w:val="single" w:sz="4" w:space="0" w:color="auto"/>
              <w:right w:val="single" w:sz="4" w:space="0" w:color="auto"/>
            </w:tcBorders>
            <w:shd w:val="clear" w:color="auto" w:fill="auto"/>
            <w:vAlign w:val="bottom"/>
          </w:tcPr>
          <w:p w14:paraId="3F958DC6" w14:textId="61B08860" w:rsidR="00177BD3" w:rsidRPr="001F483E" w:rsidRDefault="00177BD3"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301.400</w:t>
            </w:r>
          </w:p>
        </w:tc>
        <w:tc>
          <w:tcPr>
            <w:tcW w:w="1535" w:type="dxa"/>
            <w:tcBorders>
              <w:top w:val="nil"/>
              <w:left w:val="nil"/>
              <w:bottom w:val="single" w:sz="4" w:space="0" w:color="auto"/>
              <w:right w:val="single" w:sz="4" w:space="0" w:color="auto"/>
            </w:tcBorders>
            <w:shd w:val="clear" w:color="auto" w:fill="auto"/>
            <w:vAlign w:val="bottom"/>
          </w:tcPr>
          <w:p w14:paraId="676CAA9C" w14:textId="41F4A6D1" w:rsidR="00177BD3" w:rsidRPr="001F483E" w:rsidRDefault="005729AE"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6,06%</w:t>
            </w:r>
          </w:p>
        </w:tc>
        <w:tc>
          <w:tcPr>
            <w:tcW w:w="2216" w:type="dxa"/>
            <w:tcBorders>
              <w:top w:val="nil"/>
              <w:left w:val="nil"/>
              <w:bottom w:val="single" w:sz="4" w:space="0" w:color="auto"/>
              <w:right w:val="single" w:sz="4" w:space="0" w:color="auto"/>
            </w:tcBorders>
            <w:shd w:val="clear" w:color="auto" w:fill="auto"/>
            <w:vAlign w:val="bottom"/>
          </w:tcPr>
          <w:p w14:paraId="4EDA2007" w14:textId="77777777" w:rsidR="00177BD3" w:rsidRPr="001F483E" w:rsidRDefault="00177BD3" w:rsidP="007E600D">
            <w:pPr>
              <w:spacing w:after="0"/>
              <w:jc w:val="center"/>
              <w:rPr>
                <w:rFonts w:ascii="Times New Roman" w:eastAsia="PMingLiU" w:hAnsi="Times New Roman" w:cs="Times New Roman"/>
                <w:lang w:eastAsia="zh-TW"/>
              </w:rPr>
            </w:pPr>
          </w:p>
        </w:tc>
        <w:tc>
          <w:tcPr>
            <w:tcW w:w="2140" w:type="dxa"/>
            <w:tcBorders>
              <w:top w:val="nil"/>
              <w:left w:val="nil"/>
              <w:bottom w:val="single" w:sz="4" w:space="0" w:color="auto"/>
              <w:right w:val="single" w:sz="4" w:space="0" w:color="auto"/>
            </w:tcBorders>
            <w:shd w:val="clear" w:color="auto" w:fill="auto"/>
            <w:vAlign w:val="bottom"/>
          </w:tcPr>
          <w:p w14:paraId="210B81F7" w14:textId="77777777"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t> </w:t>
            </w:r>
          </w:p>
        </w:tc>
      </w:tr>
      <w:tr w:rsidR="00177BD3" w:rsidRPr="001F483E" w14:paraId="2323D643" w14:textId="77777777" w:rsidTr="00230840">
        <w:trPr>
          <w:trHeight w:val="499"/>
        </w:trPr>
        <w:tc>
          <w:tcPr>
            <w:tcW w:w="630" w:type="dxa"/>
            <w:tcBorders>
              <w:top w:val="nil"/>
              <w:left w:val="single" w:sz="4" w:space="0" w:color="auto"/>
              <w:bottom w:val="single" w:sz="4" w:space="0" w:color="auto"/>
              <w:right w:val="single" w:sz="4" w:space="0" w:color="auto"/>
            </w:tcBorders>
            <w:shd w:val="clear" w:color="auto" w:fill="auto"/>
            <w:vAlign w:val="bottom"/>
          </w:tcPr>
          <w:p w14:paraId="0CFB0246"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4.</w:t>
            </w:r>
          </w:p>
        </w:tc>
        <w:tc>
          <w:tcPr>
            <w:tcW w:w="3320" w:type="dxa"/>
            <w:tcBorders>
              <w:top w:val="nil"/>
              <w:left w:val="nil"/>
              <w:bottom w:val="single" w:sz="4" w:space="0" w:color="auto"/>
              <w:right w:val="single" w:sz="4" w:space="0" w:color="auto"/>
            </w:tcBorders>
            <w:shd w:val="clear" w:color="auto" w:fill="auto"/>
            <w:vAlign w:val="bottom"/>
          </w:tcPr>
          <w:p w14:paraId="1492EF8E" w14:textId="7290ABA7" w:rsidR="00177BD3" w:rsidRPr="001F483E" w:rsidRDefault="00177BD3" w:rsidP="007E600D">
            <w:pPr>
              <w:spacing w:after="0"/>
              <w:rPr>
                <w:rFonts w:ascii="Times New Roman" w:eastAsia="PMingLiU" w:hAnsi="Times New Roman" w:cs="Times New Roman"/>
                <w:lang w:eastAsia="zh-TW"/>
              </w:rPr>
            </w:pPr>
          </w:p>
        </w:tc>
        <w:tc>
          <w:tcPr>
            <w:tcW w:w="3340" w:type="dxa"/>
            <w:tcBorders>
              <w:top w:val="nil"/>
              <w:left w:val="nil"/>
              <w:bottom w:val="single" w:sz="4" w:space="0" w:color="auto"/>
              <w:right w:val="single" w:sz="4" w:space="0" w:color="auto"/>
            </w:tcBorders>
            <w:shd w:val="clear" w:color="auto" w:fill="auto"/>
            <w:vAlign w:val="bottom"/>
          </w:tcPr>
          <w:p w14:paraId="63FCCFEF" w14:textId="70A41131" w:rsidR="00177BD3" w:rsidRPr="001F483E" w:rsidRDefault="00177BD3" w:rsidP="007E600D">
            <w:pPr>
              <w:spacing w:after="0"/>
              <w:rPr>
                <w:rFonts w:ascii="Times New Roman" w:eastAsia="PMingLiU" w:hAnsi="Times New Roman" w:cs="Times New Roman"/>
                <w:lang w:eastAsia="zh-TW"/>
              </w:rPr>
            </w:pPr>
          </w:p>
        </w:tc>
        <w:tc>
          <w:tcPr>
            <w:tcW w:w="1869" w:type="dxa"/>
            <w:tcBorders>
              <w:top w:val="nil"/>
              <w:left w:val="nil"/>
              <w:bottom w:val="single" w:sz="4" w:space="0" w:color="auto"/>
              <w:right w:val="single" w:sz="4" w:space="0" w:color="auto"/>
            </w:tcBorders>
            <w:shd w:val="clear" w:color="auto" w:fill="auto"/>
            <w:vAlign w:val="bottom"/>
          </w:tcPr>
          <w:p w14:paraId="74C1EA40" w14:textId="6969A0AB" w:rsidR="00177BD3" w:rsidRPr="001F483E" w:rsidRDefault="00481FD5"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499.373</w:t>
            </w:r>
          </w:p>
        </w:tc>
        <w:tc>
          <w:tcPr>
            <w:tcW w:w="1535" w:type="dxa"/>
            <w:tcBorders>
              <w:top w:val="nil"/>
              <w:left w:val="nil"/>
              <w:bottom w:val="single" w:sz="4" w:space="0" w:color="auto"/>
              <w:right w:val="single" w:sz="4" w:space="0" w:color="auto"/>
            </w:tcBorders>
            <w:shd w:val="clear" w:color="auto" w:fill="auto"/>
            <w:vAlign w:val="bottom"/>
          </w:tcPr>
          <w:p w14:paraId="4E447EB4" w14:textId="2D6DD3F8" w:rsidR="00177BD3" w:rsidRPr="001F483E" w:rsidRDefault="005729AE"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10,04%</w:t>
            </w:r>
          </w:p>
        </w:tc>
        <w:tc>
          <w:tcPr>
            <w:tcW w:w="2216" w:type="dxa"/>
            <w:tcBorders>
              <w:top w:val="nil"/>
              <w:left w:val="nil"/>
              <w:bottom w:val="single" w:sz="4" w:space="0" w:color="auto"/>
              <w:right w:val="single" w:sz="4" w:space="0" w:color="auto"/>
            </w:tcBorders>
            <w:shd w:val="clear" w:color="auto" w:fill="auto"/>
            <w:vAlign w:val="bottom"/>
          </w:tcPr>
          <w:p w14:paraId="34BD9722" w14:textId="77777777" w:rsidR="00177BD3" w:rsidRPr="001F483E" w:rsidRDefault="00177BD3" w:rsidP="007E600D">
            <w:pPr>
              <w:spacing w:after="0"/>
              <w:jc w:val="center"/>
              <w:rPr>
                <w:rFonts w:ascii="Times New Roman" w:eastAsia="PMingLiU" w:hAnsi="Times New Roman" w:cs="Times New Roman"/>
                <w:b/>
                <w:bCs/>
                <w:lang w:eastAsia="zh-TW"/>
              </w:rPr>
            </w:pPr>
          </w:p>
        </w:tc>
        <w:tc>
          <w:tcPr>
            <w:tcW w:w="2140" w:type="dxa"/>
            <w:tcBorders>
              <w:top w:val="nil"/>
              <w:left w:val="nil"/>
              <w:bottom w:val="single" w:sz="4" w:space="0" w:color="auto"/>
              <w:right w:val="single" w:sz="4" w:space="0" w:color="auto"/>
            </w:tcBorders>
            <w:shd w:val="clear" w:color="auto" w:fill="auto"/>
            <w:vAlign w:val="bottom"/>
          </w:tcPr>
          <w:p w14:paraId="685BC1B9" w14:textId="77777777"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t> </w:t>
            </w:r>
          </w:p>
        </w:tc>
      </w:tr>
      <w:tr w:rsidR="00177BD3" w:rsidRPr="001F483E" w14:paraId="554468DD" w14:textId="77777777" w:rsidTr="00230840">
        <w:trPr>
          <w:trHeight w:val="499"/>
        </w:trPr>
        <w:tc>
          <w:tcPr>
            <w:tcW w:w="630" w:type="dxa"/>
            <w:tcBorders>
              <w:top w:val="nil"/>
              <w:left w:val="single" w:sz="4" w:space="0" w:color="auto"/>
              <w:bottom w:val="single" w:sz="4" w:space="0" w:color="auto"/>
              <w:right w:val="single" w:sz="4" w:space="0" w:color="auto"/>
            </w:tcBorders>
            <w:shd w:val="clear" w:color="auto" w:fill="auto"/>
            <w:vAlign w:val="bottom"/>
          </w:tcPr>
          <w:p w14:paraId="30DF8C14" w14:textId="77777777" w:rsidR="00177BD3" w:rsidRPr="001F483E" w:rsidRDefault="00177BD3" w:rsidP="007E600D">
            <w:pPr>
              <w:spacing w:after="0"/>
              <w:jc w:val="center"/>
              <w:rPr>
                <w:rFonts w:ascii="Times New Roman" w:eastAsia="PMingLiU" w:hAnsi="Times New Roman" w:cs="Times New Roman"/>
                <w:b/>
                <w:bCs/>
                <w:u w:val="single"/>
                <w:lang w:eastAsia="zh-TW"/>
              </w:rPr>
            </w:pPr>
            <w:r w:rsidRPr="001F483E">
              <w:rPr>
                <w:rFonts w:ascii="Times New Roman" w:eastAsia="PMingLiU" w:hAnsi="Times New Roman" w:cs="Times New Roman"/>
                <w:b/>
                <w:bCs/>
                <w:u w:val="single"/>
                <w:lang w:eastAsia="zh-TW"/>
              </w:rPr>
              <w:t>5.</w:t>
            </w:r>
          </w:p>
        </w:tc>
        <w:tc>
          <w:tcPr>
            <w:tcW w:w="3320" w:type="dxa"/>
            <w:tcBorders>
              <w:top w:val="nil"/>
              <w:left w:val="nil"/>
              <w:bottom w:val="single" w:sz="4" w:space="0" w:color="auto"/>
              <w:right w:val="single" w:sz="4" w:space="0" w:color="auto"/>
            </w:tcBorders>
            <w:shd w:val="clear" w:color="auto" w:fill="auto"/>
            <w:vAlign w:val="bottom"/>
          </w:tcPr>
          <w:p w14:paraId="0B0D968A" w14:textId="613475CA" w:rsidR="00177BD3" w:rsidRPr="001F483E" w:rsidRDefault="00177BD3" w:rsidP="007E600D">
            <w:pPr>
              <w:spacing w:after="0"/>
              <w:rPr>
                <w:rFonts w:ascii="Times New Roman" w:eastAsia="PMingLiU" w:hAnsi="Times New Roman" w:cs="Times New Roman"/>
                <w:lang w:eastAsia="zh-TW"/>
              </w:rPr>
            </w:pPr>
          </w:p>
        </w:tc>
        <w:tc>
          <w:tcPr>
            <w:tcW w:w="3340" w:type="dxa"/>
            <w:tcBorders>
              <w:top w:val="nil"/>
              <w:left w:val="nil"/>
              <w:bottom w:val="single" w:sz="4" w:space="0" w:color="auto"/>
              <w:right w:val="single" w:sz="4" w:space="0" w:color="auto"/>
            </w:tcBorders>
            <w:shd w:val="clear" w:color="auto" w:fill="auto"/>
            <w:vAlign w:val="bottom"/>
          </w:tcPr>
          <w:p w14:paraId="2354D33F" w14:textId="3497C34A" w:rsidR="00177BD3" w:rsidRPr="001F483E" w:rsidRDefault="00177BD3" w:rsidP="007E600D">
            <w:pPr>
              <w:spacing w:after="0"/>
              <w:rPr>
                <w:rFonts w:ascii="Times New Roman" w:eastAsia="PMingLiU" w:hAnsi="Times New Roman" w:cs="Times New Roman"/>
                <w:lang w:eastAsia="zh-TW"/>
              </w:rPr>
            </w:pPr>
          </w:p>
        </w:tc>
        <w:tc>
          <w:tcPr>
            <w:tcW w:w="1869" w:type="dxa"/>
            <w:tcBorders>
              <w:top w:val="nil"/>
              <w:left w:val="nil"/>
              <w:bottom w:val="single" w:sz="4" w:space="0" w:color="auto"/>
              <w:right w:val="single" w:sz="4" w:space="0" w:color="auto"/>
            </w:tcBorders>
            <w:shd w:val="clear" w:color="auto" w:fill="auto"/>
            <w:vAlign w:val="bottom"/>
          </w:tcPr>
          <w:p w14:paraId="0838EAB0" w14:textId="25107115" w:rsidR="00177BD3" w:rsidRPr="001F483E" w:rsidRDefault="00177BD3"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100.030</w:t>
            </w:r>
          </w:p>
        </w:tc>
        <w:tc>
          <w:tcPr>
            <w:tcW w:w="1535" w:type="dxa"/>
            <w:tcBorders>
              <w:top w:val="nil"/>
              <w:left w:val="nil"/>
              <w:bottom w:val="single" w:sz="4" w:space="0" w:color="auto"/>
              <w:right w:val="single" w:sz="4" w:space="0" w:color="auto"/>
            </w:tcBorders>
            <w:shd w:val="clear" w:color="auto" w:fill="auto"/>
            <w:vAlign w:val="bottom"/>
          </w:tcPr>
          <w:p w14:paraId="0A900A67" w14:textId="5DE7EA32" w:rsidR="00177BD3" w:rsidRPr="001F483E" w:rsidRDefault="005729AE"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lang w:eastAsia="zh-TW"/>
              </w:rPr>
              <w:t>2,01%</w:t>
            </w:r>
          </w:p>
        </w:tc>
        <w:tc>
          <w:tcPr>
            <w:tcW w:w="2216" w:type="dxa"/>
            <w:tcBorders>
              <w:top w:val="nil"/>
              <w:left w:val="nil"/>
              <w:bottom w:val="single" w:sz="4" w:space="0" w:color="auto"/>
              <w:right w:val="single" w:sz="4" w:space="0" w:color="auto"/>
            </w:tcBorders>
            <w:shd w:val="clear" w:color="auto" w:fill="auto"/>
            <w:vAlign w:val="bottom"/>
          </w:tcPr>
          <w:p w14:paraId="52EBC831" w14:textId="77777777" w:rsidR="00177BD3" w:rsidRPr="001F483E" w:rsidRDefault="00177BD3" w:rsidP="007E600D">
            <w:pPr>
              <w:spacing w:after="0"/>
              <w:jc w:val="center"/>
              <w:rPr>
                <w:rFonts w:ascii="Times New Roman" w:eastAsia="PMingLiU" w:hAnsi="Times New Roman" w:cs="Times New Roman"/>
                <w:lang w:eastAsia="zh-TW"/>
              </w:rPr>
            </w:pPr>
          </w:p>
        </w:tc>
        <w:tc>
          <w:tcPr>
            <w:tcW w:w="2140" w:type="dxa"/>
            <w:tcBorders>
              <w:top w:val="nil"/>
              <w:left w:val="nil"/>
              <w:bottom w:val="single" w:sz="4" w:space="0" w:color="auto"/>
              <w:right w:val="single" w:sz="4" w:space="0" w:color="auto"/>
            </w:tcBorders>
            <w:shd w:val="clear" w:color="auto" w:fill="auto"/>
            <w:vAlign w:val="bottom"/>
          </w:tcPr>
          <w:p w14:paraId="3A6BD12C" w14:textId="77777777"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t> </w:t>
            </w:r>
          </w:p>
        </w:tc>
      </w:tr>
      <w:tr w:rsidR="00177BD3" w:rsidRPr="001F483E" w14:paraId="030A97E8" w14:textId="77777777" w:rsidTr="00230840">
        <w:trPr>
          <w:trHeight w:val="499"/>
        </w:trPr>
        <w:tc>
          <w:tcPr>
            <w:tcW w:w="630" w:type="dxa"/>
            <w:tcBorders>
              <w:top w:val="nil"/>
              <w:left w:val="single" w:sz="4" w:space="0" w:color="auto"/>
              <w:bottom w:val="single" w:sz="4" w:space="0" w:color="auto"/>
              <w:right w:val="single" w:sz="4" w:space="0" w:color="auto"/>
            </w:tcBorders>
            <w:shd w:val="clear" w:color="auto" w:fill="auto"/>
            <w:vAlign w:val="bottom"/>
          </w:tcPr>
          <w:p w14:paraId="3C77C4FF" w14:textId="3D2BBFDB" w:rsidR="00177BD3" w:rsidRPr="001F483E" w:rsidRDefault="00177BD3" w:rsidP="007E600D">
            <w:pPr>
              <w:spacing w:after="0"/>
              <w:jc w:val="center"/>
              <w:rPr>
                <w:rFonts w:ascii="Times New Roman" w:eastAsia="PMingLiU" w:hAnsi="Times New Roman" w:cs="Times New Roman"/>
                <w:b/>
                <w:bCs/>
                <w:u w:val="single"/>
                <w:lang w:eastAsia="zh-TW"/>
              </w:rPr>
            </w:pPr>
          </w:p>
        </w:tc>
        <w:tc>
          <w:tcPr>
            <w:tcW w:w="3320" w:type="dxa"/>
            <w:tcBorders>
              <w:top w:val="nil"/>
              <w:left w:val="nil"/>
              <w:bottom w:val="single" w:sz="4" w:space="0" w:color="auto"/>
              <w:right w:val="single" w:sz="4" w:space="0" w:color="auto"/>
            </w:tcBorders>
            <w:shd w:val="clear" w:color="auto" w:fill="auto"/>
            <w:vAlign w:val="bottom"/>
          </w:tcPr>
          <w:p w14:paraId="59CD34E4" w14:textId="35DFA46D" w:rsidR="00177BD3" w:rsidRPr="001F483E" w:rsidRDefault="00177BD3" w:rsidP="007E600D">
            <w:pPr>
              <w:spacing w:after="0"/>
              <w:rPr>
                <w:rFonts w:ascii="Times New Roman" w:eastAsia="PMingLiU" w:hAnsi="Times New Roman" w:cs="Times New Roman"/>
                <w:lang w:eastAsia="zh-TW"/>
              </w:rPr>
            </w:pPr>
          </w:p>
        </w:tc>
        <w:tc>
          <w:tcPr>
            <w:tcW w:w="3340" w:type="dxa"/>
            <w:tcBorders>
              <w:top w:val="nil"/>
              <w:left w:val="nil"/>
              <w:bottom w:val="single" w:sz="4" w:space="0" w:color="auto"/>
              <w:right w:val="single" w:sz="4" w:space="0" w:color="auto"/>
            </w:tcBorders>
            <w:shd w:val="clear" w:color="auto" w:fill="auto"/>
            <w:vAlign w:val="bottom"/>
          </w:tcPr>
          <w:p w14:paraId="3072E8E5" w14:textId="5FB3CC94" w:rsidR="00177BD3" w:rsidRPr="001F483E" w:rsidRDefault="00177BD3" w:rsidP="007E600D">
            <w:pPr>
              <w:spacing w:after="0"/>
              <w:rPr>
                <w:rFonts w:ascii="Times New Roman" w:eastAsia="PMingLiU" w:hAnsi="Times New Roman" w:cs="Times New Roman"/>
                <w:lang w:eastAsia="zh-TW"/>
              </w:rPr>
            </w:pPr>
          </w:p>
        </w:tc>
        <w:tc>
          <w:tcPr>
            <w:tcW w:w="1869" w:type="dxa"/>
            <w:tcBorders>
              <w:top w:val="nil"/>
              <w:left w:val="nil"/>
              <w:bottom w:val="single" w:sz="4" w:space="0" w:color="auto"/>
              <w:right w:val="single" w:sz="4" w:space="0" w:color="auto"/>
            </w:tcBorders>
            <w:shd w:val="clear" w:color="auto" w:fill="auto"/>
            <w:vAlign w:val="bottom"/>
          </w:tcPr>
          <w:p w14:paraId="435D5968" w14:textId="0FBC2196" w:rsidR="00177BD3" w:rsidRPr="001F483E" w:rsidRDefault="00177BD3" w:rsidP="007E600D">
            <w:pPr>
              <w:spacing w:after="0"/>
              <w:jc w:val="center"/>
              <w:rPr>
                <w:rFonts w:ascii="Times New Roman" w:eastAsia="PMingLiU" w:hAnsi="Times New Roman" w:cs="Times New Roman"/>
                <w:lang w:eastAsia="zh-TW"/>
              </w:rPr>
            </w:pPr>
          </w:p>
        </w:tc>
        <w:tc>
          <w:tcPr>
            <w:tcW w:w="1535" w:type="dxa"/>
            <w:tcBorders>
              <w:top w:val="nil"/>
              <w:left w:val="nil"/>
              <w:bottom w:val="single" w:sz="4" w:space="0" w:color="auto"/>
              <w:right w:val="single" w:sz="4" w:space="0" w:color="auto"/>
            </w:tcBorders>
            <w:shd w:val="clear" w:color="auto" w:fill="auto"/>
            <w:vAlign w:val="bottom"/>
          </w:tcPr>
          <w:p w14:paraId="6F3BB7CE" w14:textId="3F612679" w:rsidR="00177BD3" w:rsidRPr="001F483E" w:rsidRDefault="00177BD3" w:rsidP="007E600D">
            <w:pPr>
              <w:spacing w:after="0"/>
              <w:jc w:val="center"/>
              <w:rPr>
                <w:rFonts w:ascii="Times New Roman" w:eastAsia="PMingLiU" w:hAnsi="Times New Roman" w:cs="Times New Roman"/>
                <w:lang w:eastAsia="zh-TW"/>
              </w:rPr>
            </w:pPr>
          </w:p>
        </w:tc>
        <w:tc>
          <w:tcPr>
            <w:tcW w:w="2216" w:type="dxa"/>
            <w:tcBorders>
              <w:top w:val="nil"/>
              <w:left w:val="nil"/>
              <w:bottom w:val="single" w:sz="4" w:space="0" w:color="auto"/>
              <w:right w:val="single" w:sz="4" w:space="0" w:color="auto"/>
            </w:tcBorders>
            <w:shd w:val="clear" w:color="auto" w:fill="auto"/>
            <w:vAlign w:val="bottom"/>
          </w:tcPr>
          <w:p w14:paraId="61074F8C" w14:textId="77777777" w:rsidR="00177BD3" w:rsidRPr="001F483E" w:rsidRDefault="00177BD3" w:rsidP="007E600D">
            <w:pPr>
              <w:spacing w:after="0"/>
              <w:jc w:val="center"/>
              <w:rPr>
                <w:rFonts w:ascii="Times New Roman" w:eastAsia="PMingLiU" w:hAnsi="Times New Roman" w:cs="Times New Roman"/>
                <w:b/>
                <w:bCs/>
                <w:lang w:val="en-US" w:eastAsia="zh-TW"/>
              </w:rPr>
            </w:pPr>
          </w:p>
        </w:tc>
        <w:tc>
          <w:tcPr>
            <w:tcW w:w="2140" w:type="dxa"/>
            <w:tcBorders>
              <w:top w:val="nil"/>
              <w:left w:val="nil"/>
              <w:bottom w:val="single" w:sz="4" w:space="0" w:color="auto"/>
              <w:right w:val="single" w:sz="4" w:space="0" w:color="auto"/>
            </w:tcBorders>
            <w:shd w:val="clear" w:color="auto" w:fill="auto"/>
            <w:vAlign w:val="bottom"/>
          </w:tcPr>
          <w:p w14:paraId="7083957C" w14:textId="77777777"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t> </w:t>
            </w:r>
          </w:p>
        </w:tc>
      </w:tr>
      <w:tr w:rsidR="00177BD3" w:rsidRPr="001F483E" w14:paraId="5B9A4C8C" w14:textId="77777777" w:rsidTr="00230840">
        <w:trPr>
          <w:trHeight w:val="499"/>
        </w:trPr>
        <w:tc>
          <w:tcPr>
            <w:tcW w:w="630" w:type="dxa"/>
            <w:tcBorders>
              <w:top w:val="nil"/>
              <w:left w:val="single" w:sz="4" w:space="0" w:color="auto"/>
              <w:bottom w:val="single" w:sz="4" w:space="0" w:color="auto"/>
              <w:right w:val="single" w:sz="4" w:space="0" w:color="auto"/>
            </w:tcBorders>
            <w:shd w:val="clear" w:color="auto" w:fill="auto"/>
            <w:vAlign w:val="bottom"/>
          </w:tcPr>
          <w:p w14:paraId="48725B73" w14:textId="77777777" w:rsidR="00177BD3" w:rsidRPr="001F483E" w:rsidRDefault="00177BD3" w:rsidP="007E600D">
            <w:pPr>
              <w:spacing w:after="0"/>
              <w:rPr>
                <w:rFonts w:ascii="Times New Roman" w:eastAsia="PMingLiU" w:hAnsi="Times New Roman" w:cs="Times New Roman"/>
                <w:b/>
                <w:bCs/>
                <w:u w:val="single"/>
                <w:lang w:eastAsia="zh-TW"/>
              </w:rPr>
            </w:pPr>
          </w:p>
        </w:tc>
        <w:tc>
          <w:tcPr>
            <w:tcW w:w="3320" w:type="dxa"/>
            <w:tcBorders>
              <w:top w:val="nil"/>
              <w:left w:val="nil"/>
              <w:bottom w:val="single" w:sz="4" w:space="0" w:color="auto"/>
              <w:right w:val="single" w:sz="4" w:space="0" w:color="auto"/>
            </w:tcBorders>
            <w:shd w:val="clear" w:color="auto" w:fill="auto"/>
            <w:vAlign w:val="bottom"/>
          </w:tcPr>
          <w:p w14:paraId="662B1F26" w14:textId="77777777" w:rsidR="00177BD3" w:rsidRPr="001F483E" w:rsidRDefault="00177BD3" w:rsidP="007E600D">
            <w:pPr>
              <w:spacing w:after="0"/>
              <w:rPr>
                <w:rFonts w:ascii="Times New Roman" w:eastAsia="PMingLiU" w:hAnsi="Times New Roman" w:cs="Times New Roman"/>
                <w:lang w:eastAsia="zh-TW"/>
              </w:rPr>
            </w:pPr>
          </w:p>
        </w:tc>
        <w:tc>
          <w:tcPr>
            <w:tcW w:w="3340" w:type="dxa"/>
            <w:tcBorders>
              <w:top w:val="nil"/>
              <w:left w:val="nil"/>
              <w:bottom w:val="single" w:sz="4" w:space="0" w:color="auto"/>
              <w:right w:val="single" w:sz="4" w:space="0" w:color="auto"/>
            </w:tcBorders>
            <w:shd w:val="clear" w:color="auto" w:fill="auto"/>
            <w:vAlign w:val="bottom"/>
          </w:tcPr>
          <w:p w14:paraId="1F56D384" w14:textId="77777777" w:rsidR="00177BD3" w:rsidRPr="001F483E" w:rsidRDefault="00177BD3" w:rsidP="007E600D">
            <w:pPr>
              <w:spacing w:after="0"/>
              <w:jc w:val="center"/>
              <w:rPr>
                <w:rFonts w:ascii="Times New Roman" w:eastAsia="PMingLiU" w:hAnsi="Times New Roman" w:cs="Times New Roman"/>
                <w:lang w:eastAsia="zh-TW"/>
              </w:rPr>
            </w:pPr>
            <w:r w:rsidRPr="001F483E">
              <w:rPr>
                <w:rFonts w:ascii="Times New Roman" w:eastAsia="PMingLiU" w:hAnsi="Times New Roman" w:cs="Times New Roman"/>
                <w:b/>
                <w:bCs/>
                <w:u w:val="single"/>
                <w:lang w:eastAsia="zh-TW"/>
              </w:rPr>
              <w:t>ΣΥΝΟΛΟ</w:t>
            </w:r>
          </w:p>
        </w:tc>
        <w:tc>
          <w:tcPr>
            <w:tcW w:w="1869" w:type="dxa"/>
            <w:tcBorders>
              <w:top w:val="nil"/>
              <w:left w:val="nil"/>
              <w:bottom w:val="single" w:sz="4" w:space="0" w:color="auto"/>
              <w:right w:val="single" w:sz="4" w:space="0" w:color="auto"/>
            </w:tcBorders>
            <w:shd w:val="clear" w:color="auto" w:fill="auto"/>
            <w:vAlign w:val="bottom"/>
          </w:tcPr>
          <w:p w14:paraId="60FD3935" w14:textId="043FB108" w:rsidR="00177BD3" w:rsidRPr="001F483E" w:rsidRDefault="004E7162" w:rsidP="007E600D">
            <w:pPr>
              <w:spacing w:after="0"/>
              <w:jc w:val="center"/>
              <w:rPr>
                <w:rFonts w:ascii="Times New Roman" w:eastAsia="PMingLiU" w:hAnsi="Times New Roman" w:cs="Times New Roman"/>
                <w:b/>
                <w:bCs/>
                <w:lang w:eastAsia="zh-TW"/>
              </w:rPr>
            </w:pPr>
            <w:r w:rsidRPr="001F483E">
              <w:rPr>
                <w:rFonts w:ascii="Times New Roman" w:hAnsi="Times New Roman" w:cs="Times New Roman"/>
                <w:b/>
                <w:bCs/>
              </w:rPr>
              <w:t>2.657.840</w:t>
            </w:r>
          </w:p>
        </w:tc>
        <w:tc>
          <w:tcPr>
            <w:tcW w:w="1535" w:type="dxa"/>
            <w:tcBorders>
              <w:top w:val="nil"/>
              <w:left w:val="nil"/>
              <w:bottom w:val="single" w:sz="4" w:space="0" w:color="auto"/>
              <w:right w:val="single" w:sz="4" w:space="0" w:color="auto"/>
            </w:tcBorders>
            <w:shd w:val="clear" w:color="auto" w:fill="auto"/>
            <w:vAlign w:val="bottom"/>
          </w:tcPr>
          <w:p w14:paraId="6D888051" w14:textId="257EB45E" w:rsidR="00177BD3" w:rsidRPr="001F483E" w:rsidRDefault="005729AE" w:rsidP="007E600D">
            <w:pPr>
              <w:spacing w:after="0"/>
              <w:jc w:val="center"/>
              <w:rPr>
                <w:rFonts w:ascii="Times New Roman" w:eastAsia="PMingLiU" w:hAnsi="Times New Roman" w:cs="Times New Roman"/>
                <w:b/>
                <w:lang w:eastAsia="zh-TW"/>
              </w:rPr>
            </w:pPr>
            <w:r w:rsidRPr="001F483E">
              <w:rPr>
                <w:rFonts w:ascii="Times New Roman" w:eastAsia="PMingLiU" w:hAnsi="Times New Roman" w:cs="Times New Roman"/>
                <w:b/>
                <w:lang w:eastAsia="zh-TW"/>
              </w:rPr>
              <w:t>5</w:t>
            </w:r>
            <w:r w:rsidR="004E7162" w:rsidRPr="001F483E">
              <w:rPr>
                <w:rFonts w:ascii="Times New Roman" w:eastAsia="PMingLiU" w:hAnsi="Times New Roman" w:cs="Times New Roman"/>
                <w:b/>
                <w:lang w:val="en-US" w:eastAsia="zh-TW"/>
              </w:rPr>
              <w:t>3</w:t>
            </w:r>
            <w:r w:rsidRPr="001F483E">
              <w:rPr>
                <w:rFonts w:ascii="Times New Roman" w:eastAsia="PMingLiU" w:hAnsi="Times New Roman" w:cs="Times New Roman"/>
                <w:b/>
                <w:lang w:eastAsia="zh-TW"/>
              </w:rPr>
              <w:t>,</w:t>
            </w:r>
            <w:r w:rsidR="004E7162" w:rsidRPr="001F483E">
              <w:rPr>
                <w:rFonts w:ascii="Times New Roman" w:eastAsia="PMingLiU" w:hAnsi="Times New Roman" w:cs="Times New Roman"/>
                <w:b/>
                <w:lang w:val="en-US" w:eastAsia="zh-TW"/>
              </w:rPr>
              <w:t>46</w:t>
            </w:r>
            <w:r w:rsidRPr="001F483E">
              <w:rPr>
                <w:rFonts w:ascii="Times New Roman" w:eastAsia="PMingLiU" w:hAnsi="Times New Roman" w:cs="Times New Roman"/>
                <w:b/>
                <w:lang w:eastAsia="zh-TW"/>
              </w:rPr>
              <w:t>%</w:t>
            </w:r>
          </w:p>
        </w:tc>
        <w:tc>
          <w:tcPr>
            <w:tcW w:w="2216" w:type="dxa"/>
            <w:tcBorders>
              <w:top w:val="nil"/>
              <w:left w:val="nil"/>
              <w:bottom w:val="single" w:sz="4" w:space="0" w:color="auto"/>
              <w:right w:val="single" w:sz="4" w:space="0" w:color="auto"/>
            </w:tcBorders>
            <w:shd w:val="clear" w:color="auto" w:fill="auto"/>
            <w:vAlign w:val="bottom"/>
          </w:tcPr>
          <w:p w14:paraId="28AF8A01" w14:textId="77777777" w:rsidR="00177BD3" w:rsidRPr="001F483E" w:rsidRDefault="00177BD3" w:rsidP="007E600D">
            <w:pPr>
              <w:spacing w:after="0"/>
              <w:jc w:val="center"/>
              <w:rPr>
                <w:rFonts w:ascii="Times New Roman" w:eastAsia="PMingLiU" w:hAnsi="Times New Roman" w:cs="Times New Roman"/>
                <w:b/>
                <w:bCs/>
                <w:lang w:eastAsia="zh-TW"/>
              </w:rPr>
            </w:pPr>
          </w:p>
        </w:tc>
        <w:tc>
          <w:tcPr>
            <w:tcW w:w="2140" w:type="dxa"/>
            <w:tcBorders>
              <w:top w:val="nil"/>
              <w:left w:val="nil"/>
              <w:bottom w:val="single" w:sz="4" w:space="0" w:color="auto"/>
              <w:right w:val="single" w:sz="4" w:space="0" w:color="auto"/>
            </w:tcBorders>
            <w:shd w:val="clear" w:color="auto" w:fill="auto"/>
            <w:vAlign w:val="bottom"/>
          </w:tcPr>
          <w:p w14:paraId="714E1576" w14:textId="77777777" w:rsidR="00177BD3" w:rsidRPr="001F483E" w:rsidRDefault="00177BD3" w:rsidP="007E600D">
            <w:pPr>
              <w:spacing w:after="0"/>
              <w:jc w:val="center"/>
              <w:rPr>
                <w:rFonts w:ascii="Times New Roman" w:eastAsia="PMingLiU" w:hAnsi="Times New Roman" w:cs="Times New Roman"/>
                <w:b/>
                <w:bCs/>
                <w:lang w:eastAsia="zh-TW"/>
              </w:rPr>
            </w:pPr>
            <w:r w:rsidRPr="001F483E">
              <w:rPr>
                <w:rFonts w:ascii="Times New Roman" w:eastAsia="PMingLiU" w:hAnsi="Times New Roman" w:cs="Times New Roman"/>
                <w:b/>
                <w:bCs/>
                <w:lang w:eastAsia="zh-TW"/>
              </w:rPr>
              <w:t> </w:t>
            </w:r>
          </w:p>
        </w:tc>
      </w:tr>
      <w:tr w:rsidR="00177BD3" w:rsidRPr="001F483E" w14:paraId="4C4C978B" w14:textId="77777777" w:rsidTr="00230840">
        <w:trPr>
          <w:trHeight w:val="499"/>
        </w:trPr>
        <w:tc>
          <w:tcPr>
            <w:tcW w:w="630" w:type="dxa"/>
            <w:tcBorders>
              <w:top w:val="nil"/>
              <w:left w:val="nil"/>
              <w:bottom w:val="nil"/>
              <w:right w:val="nil"/>
            </w:tcBorders>
            <w:shd w:val="clear" w:color="auto" w:fill="auto"/>
            <w:vAlign w:val="bottom"/>
          </w:tcPr>
          <w:p w14:paraId="49777A4A" w14:textId="77777777" w:rsidR="00177BD3" w:rsidRPr="001F483E" w:rsidRDefault="00177BD3" w:rsidP="007E600D">
            <w:pPr>
              <w:spacing w:after="0"/>
              <w:jc w:val="center"/>
              <w:rPr>
                <w:rFonts w:ascii="Times New Roman" w:eastAsia="PMingLiU" w:hAnsi="Times New Roman" w:cs="Times New Roman"/>
                <w:b/>
                <w:bCs/>
                <w:lang w:eastAsia="zh-TW"/>
              </w:rPr>
            </w:pPr>
          </w:p>
        </w:tc>
        <w:tc>
          <w:tcPr>
            <w:tcW w:w="3320" w:type="dxa"/>
            <w:tcBorders>
              <w:top w:val="nil"/>
              <w:left w:val="nil"/>
              <w:bottom w:val="nil"/>
              <w:right w:val="nil"/>
            </w:tcBorders>
            <w:shd w:val="clear" w:color="auto" w:fill="auto"/>
            <w:vAlign w:val="bottom"/>
          </w:tcPr>
          <w:p w14:paraId="079B4426" w14:textId="77777777" w:rsidR="00177BD3" w:rsidRPr="001F483E" w:rsidRDefault="00177BD3" w:rsidP="007E600D">
            <w:pPr>
              <w:spacing w:after="0"/>
              <w:jc w:val="center"/>
              <w:rPr>
                <w:rFonts w:ascii="Times New Roman" w:eastAsia="PMingLiU" w:hAnsi="Times New Roman" w:cs="Times New Roman"/>
                <w:b/>
                <w:bCs/>
                <w:u w:val="single"/>
                <w:lang w:eastAsia="zh-TW"/>
              </w:rPr>
            </w:pPr>
          </w:p>
        </w:tc>
        <w:tc>
          <w:tcPr>
            <w:tcW w:w="3340" w:type="dxa"/>
            <w:tcBorders>
              <w:top w:val="nil"/>
              <w:left w:val="nil"/>
              <w:bottom w:val="nil"/>
              <w:right w:val="nil"/>
            </w:tcBorders>
            <w:shd w:val="clear" w:color="auto" w:fill="auto"/>
            <w:vAlign w:val="bottom"/>
          </w:tcPr>
          <w:p w14:paraId="6A92226B" w14:textId="77777777" w:rsidR="00177BD3" w:rsidRPr="001F483E" w:rsidRDefault="00177BD3" w:rsidP="007E600D">
            <w:pPr>
              <w:spacing w:after="0"/>
              <w:jc w:val="center"/>
              <w:rPr>
                <w:rFonts w:ascii="Times New Roman" w:eastAsia="PMingLiU" w:hAnsi="Times New Roman" w:cs="Times New Roman"/>
                <w:b/>
                <w:bCs/>
                <w:u w:val="single"/>
                <w:lang w:eastAsia="zh-TW"/>
              </w:rPr>
            </w:pPr>
          </w:p>
        </w:tc>
        <w:tc>
          <w:tcPr>
            <w:tcW w:w="1869" w:type="dxa"/>
            <w:tcBorders>
              <w:top w:val="nil"/>
              <w:left w:val="nil"/>
              <w:bottom w:val="nil"/>
              <w:right w:val="nil"/>
            </w:tcBorders>
            <w:shd w:val="clear" w:color="auto" w:fill="auto"/>
            <w:vAlign w:val="bottom"/>
          </w:tcPr>
          <w:p w14:paraId="033F610E" w14:textId="77777777" w:rsidR="00177BD3" w:rsidRPr="001F483E" w:rsidRDefault="00177BD3" w:rsidP="007E600D">
            <w:pPr>
              <w:spacing w:after="0"/>
              <w:jc w:val="center"/>
              <w:rPr>
                <w:rFonts w:ascii="Times New Roman" w:eastAsia="PMingLiU" w:hAnsi="Times New Roman" w:cs="Times New Roman"/>
                <w:lang w:eastAsia="zh-TW"/>
              </w:rPr>
            </w:pPr>
          </w:p>
        </w:tc>
        <w:tc>
          <w:tcPr>
            <w:tcW w:w="1535" w:type="dxa"/>
            <w:tcBorders>
              <w:top w:val="nil"/>
              <w:left w:val="nil"/>
              <w:bottom w:val="nil"/>
              <w:right w:val="nil"/>
            </w:tcBorders>
            <w:shd w:val="clear" w:color="auto" w:fill="auto"/>
            <w:vAlign w:val="bottom"/>
          </w:tcPr>
          <w:p w14:paraId="317B0511" w14:textId="77777777" w:rsidR="00177BD3" w:rsidRPr="001F483E" w:rsidRDefault="00177BD3" w:rsidP="007E600D">
            <w:pPr>
              <w:spacing w:after="0"/>
              <w:jc w:val="center"/>
              <w:rPr>
                <w:rFonts w:ascii="Times New Roman" w:eastAsia="PMingLiU" w:hAnsi="Times New Roman" w:cs="Times New Roman"/>
                <w:lang w:eastAsia="zh-TW"/>
              </w:rPr>
            </w:pPr>
          </w:p>
        </w:tc>
        <w:tc>
          <w:tcPr>
            <w:tcW w:w="2216" w:type="dxa"/>
            <w:tcBorders>
              <w:top w:val="nil"/>
              <w:left w:val="nil"/>
              <w:bottom w:val="nil"/>
              <w:right w:val="nil"/>
            </w:tcBorders>
            <w:shd w:val="clear" w:color="auto" w:fill="auto"/>
            <w:vAlign w:val="bottom"/>
          </w:tcPr>
          <w:p w14:paraId="577E32BF" w14:textId="77777777" w:rsidR="00177BD3" w:rsidRPr="001F483E" w:rsidRDefault="00177BD3" w:rsidP="007E600D">
            <w:pPr>
              <w:spacing w:after="0"/>
              <w:jc w:val="center"/>
              <w:rPr>
                <w:rFonts w:ascii="Times New Roman" w:eastAsia="PMingLiU" w:hAnsi="Times New Roman" w:cs="Times New Roman"/>
                <w:b/>
                <w:bCs/>
                <w:lang w:eastAsia="zh-TW"/>
              </w:rPr>
            </w:pPr>
          </w:p>
        </w:tc>
        <w:tc>
          <w:tcPr>
            <w:tcW w:w="2140" w:type="dxa"/>
            <w:tcBorders>
              <w:top w:val="nil"/>
              <w:left w:val="nil"/>
              <w:bottom w:val="nil"/>
              <w:right w:val="nil"/>
            </w:tcBorders>
            <w:shd w:val="clear" w:color="auto" w:fill="auto"/>
            <w:vAlign w:val="bottom"/>
          </w:tcPr>
          <w:p w14:paraId="1F6DA480" w14:textId="77777777" w:rsidR="00177BD3" w:rsidRPr="001F483E" w:rsidRDefault="00177BD3" w:rsidP="007E600D">
            <w:pPr>
              <w:spacing w:after="0"/>
              <w:jc w:val="center"/>
              <w:rPr>
                <w:rFonts w:ascii="Times New Roman" w:eastAsia="PMingLiU" w:hAnsi="Times New Roman" w:cs="Times New Roman"/>
                <w:b/>
                <w:bCs/>
                <w:lang w:eastAsia="zh-TW"/>
              </w:rPr>
            </w:pPr>
          </w:p>
        </w:tc>
      </w:tr>
      <w:tr w:rsidR="00177BD3" w:rsidRPr="001F483E" w14:paraId="36B4DFDC" w14:textId="77777777" w:rsidTr="00230840">
        <w:trPr>
          <w:trHeight w:val="499"/>
        </w:trPr>
        <w:tc>
          <w:tcPr>
            <w:tcW w:w="630" w:type="dxa"/>
            <w:tcBorders>
              <w:top w:val="nil"/>
              <w:left w:val="nil"/>
              <w:bottom w:val="nil"/>
              <w:right w:val="nil"/>
            </w:tcBorders>
            <w:shd w:val="clear" w:color="auto" w:fill="auto"/>
            <w:vAlign w:val="bottom"/>
          </w:tcPr>
          <w:p w14:paraId="315E8F8E" w14:textId="77777777" w:rsidR="00177BD3" w:rsidRPr="001F483E" w:rsidRDefault="00177BD3" w:rsidP="007E600D">
            <w:pPr>
              <w:spacing w:after="0"/>
              <w:jc w:val="center"/>
              <w:rPr>
                <w:rFonts w:ascii="Times New Roman" w:eastAsia="PMingLiU" w:hAnsi="Times New Roman" w:cs="Times New Roman"/>
                <w:b/>
                <w:bCs/>
                <w:lang w:eastAsia="zh-TW"/>
              </w:rPr>
            </w:pPr>
          </w:p>
        </w:tc>
        <w:tc>
          <w:tcPr>
            <w:tcW w:w="3320" w:type="dxa"/>
            <w:tcBorders>
              <w:top w:val="nil"/>
              <w:left w:val="nil"/>
              <w:bottom w:val="nil"/>
              <w:right w:val="nil"/>
            </w:tcBorders>
            <w:shd w:val="clear" w:color="auto" w:fill="auto"/>
            <w:vAlign w:val="bottom"/>
          </w:tcPr>
          <w:p w14:paraId="13B60F2F" w14:textId="77777777" w:rsidR="00177BD3" w:rsidRPr="001F483E" w:rsidRDefault="00177BD3" w:rsidP="007E600D">
            <w:pPr>
              <w:spacing w:after="0"/>
              <w:jc w:val="center"/>
              <w:rPr>
                <w:rFonts w:ascii="Times New Roman" w:eastAsia="PMingLiU" w:hAnsi="Times New Roman" w:cs="Times New Roman"/>
                <w:b/>
                <w:bCs/>
                <w:u w:val="single"/>
                <w:lang w:eastAsia="zh-TW"/>
              </w:rPr>
            </w:pPr>
          </w:p>
        </w:tc>
        <w:tc>
          <w:tcPr>
            <w:tcW w:w="3340" w:type="dxa"/>
            <w:tcBorders>
              <w:top w:val="nil"/>
              <w:left w:val="nil"/>
              <w:bottom w:val="nil"/>
              <w:right w:val="nil"/>
            </w:tcBorders>
            <w:shd w:val="clear" w:color="auto" w:fill="auto"/>
            <w:vAlign w:val="bottom"/>
          </w:tcPr>
          <w:p w14:paraId="4A713452" w14:textId="77777777" w:rsidR="00177BD3" w:rsidRPr="001F483E" w:rsidRDefault="00177BD3" w:rsidP="007E600D">
            <w:pPr>
              <w:spacing w:after="0"/>
              <w:jc w:val="center"/>
              <w:rPr>
                <w:rFonts w:ascii="Times New Roman" w:eastAsia="PMingLiU" w:hAnsi="Times New Roman" w:cs="Times New Roman"/>
                <w:b/>
                <w:bCs/>
                <w:u w:val="single"/>
                <w:lang w:eastAsia="zh-TW"/>
              </w:rPr>
            </w:pPr>
          </w:p>
        </w:tc>
        <w:tc>
          <w:tcPr>
            <w:tcW w:w="1869" w:type="dxa"/>
            <w:tcBorders>
              <w:top w:val="nil"/>
              <w:left w:val="nil"/>
              <w:bottom w:val="nil"/>
              <w:right w:val="nil"/>
            </w:tcBorders>
            <w:shd w:val="clear" w:color="auto" w:fill="auto"/>
            <w:vAlign w:val="bottom"/>
          </w:tcPr>
          <w:p w14:paraId="73F11B1B" w14:textId="77777777" w:rsidR="00177BD3" w:rsidRPr="001F483E" w:rsidRDefault="00177BD3" w:rsidP="007E600D">
            <w:pPr>
              <w:spacing w:after="0"/>
              <w:jc w:val="center"/>
              <w:rPr>
                <w:rFonts w:ascii="Times New Roman" w:eastAsia="PMingLiU" w:hAnsi="Times New Roman" w:cs="Times New Roman"/>
                <w:lang w:eastAsia="zh-TW"/>
              </w:rPr>
            </w:pPr>
          </w:p>
        </w:tc>
        <w:tc>
          <w:tcPr>
            <w:tcW w:w="1535" w:type="dxa"/>
            <w:tcBorders>
              <w:top w:val="nil"/>
              <w:left w:val="nil"/>
              <w:bottom w:val="nil"/>
              <w:right w:val="nil"/>
            </w:tcBorders>
            <w:shd w:val="clear" w:color="auto" w:fill="auto"/>
            <w:vAlign w:val="bottom"/>
          </w:tcPr>
          <w:p w14:paraId="03A9DB8A" w14:textId="77777777" w:rsidR="00177BD3" w:rsidRPr="001F483E" w:rsidRDefault="00177BD3" w:rsidP="007E600D">
            <w:pPr>
              <w:spacing w:after="0"/>
              <w:jc w:val="center"/>
              <w:rPr>
                <w:rFonts w:ascii="Times New Roman" w:eastAsia="PMingLiU" w:hAnsi="Times New Roman" w:cs="Times New Roman"/>
                <w:lang w:eastAsia="zh-TW"/>
              </w:rPr>
            </w:pPr>
          </w:p>
        </w:tc>
        <w:tc>
          <w:tcPr>
            <w:tcW w:w="2216" w:type="dxa"/>
            <w:tcBorders>
              <w:top w:val="nil"/>
              <w:left w:val="nil"/>
              <w:bottom w:val="nil"/>
              <w:right w:val="nil"/>
            </w:tcBorders>
            <w:shd w:val="clear" w:color="auto" w:fill="auto"/>
            <w:vAlign w:val="bottom"/>
          </w:tcPr>
          <w:p w14:paraId="2657F302" w14:textId="77777777" w:rsidR="00177BD3" w:rsidRPr="001F483E" w:rsidRDefault="00177BD3" w:rsidP="007E600D">
            <w:pPr>
              <w:spacing w:after="0"/>
              <w:jc w:val="center"/>
              <w:rPr>
                <w:rFonts w:ascii="Times New Roman" w:eastAsia="PMingLiU" w:hAnsi="Times New Roman" w:cs="Times New Roman"/>
                <w:b/>
                <w:bCs/>
                <w:lang w:eastAsia="zh-TW"/>
              </w:rPr>
            </w:pPr>
          </w:p>
        </w:tc>
        <w:tc>
          <w:tcPr>
            <w:tcW w:w="2140" w:type="dxa"/>
            <w:tcBorders>
              <w:top w:val="nil"/>
              <w:left w:val="nil"/>
              <w:bottom w:val="nil"/>
              <w:right w:val="nil"/>
            </w:tcBorders>
            <w:shd w:val="clear" w:color="auto" w:fill="auto"/>
            <w:vAlign w:val="bottom"/>
          </w:tcPr>
          <w:p w14:paraId="17125E35" w14:textId="77777777" w:rsidR="00177BD3" w:rsidRPr="001F483E" w:rsidRDefault="00177BD3" w:rsidP="007E600D">
            <w:pPr>
              <w:spacing w:after="0"/>
              <w:jc w:val="center"/>
              <w:rPr>
                <w:rFonts w:ascii="Times New Roman" w:eastAsia="PMingLiU" w:hAnsi="Times New Roman" w:cs="Times New Roman"/>
                <w:b/>
                <w:bCs/>
                <w:lang w:eastAsia="zh-TW"/>
              </w:rPr>
            </w:pPr>
          </w:p>
        </w:tc>
      </w:tr>
    </w:tbl>
    <w:p w14:paraId="53FCD522" w14:textId="77777777" w:rsidR="00177BD3" w:rsidRPr="001F483E" w:rsidRDefault="00177BD3" w:rsidP="007E600D">
      <w:pPr>
        <w:tabs>
          <w:tab w:val="left" w:pos="1080"/>
          <w:tab w:val="left" w:pos="5580"/>
        </w:tabs>
        <w:spacing w:after="0"/>
        <w:jc w:val="both"/>
        <w:rPr>
          <w:rFonts w:ascii="Times New Roman" w:eastAsia="Times New Roman" w:hAnsi="Times New Roman" w:cs="Times New Roman"/>
          <w:lang w:val="en-US" w:eastAsia="el-GR"/>
        </w:rPr>
        <w:sectPr w:rsidR="00177BD3" w:rsidRPr="001F483E" w:rsidSect="00230840">
          <w:pgSz w:w="16838" w:h="11906" w:orient="landscape"/>
          <w:pgMar w:top="1077" w:right="2268" w:bottom="1287" w:left="902" w:header="357" w:footer="709" w:gutter="0"/>
          <w:cols w:space="708"/>
          <w:docGrid w:linePitch="360"/>
        </w:sectPr>
      </w:pPr>
    </w:p>
    <w:p w14:paraId="25896DDE" w14:textId="77777777" w:rsidR="00177BD3" w:rsidRPr="001F483E" w:rsidRDefault="00177BD3" w:rsidP="007E600D">
      <w:pPr>
        <w:tabs>
          <w:tab w:val="left" w:pos="1080"/>
          <w:tab w:val="left" w:pos="5580"/>
        </w:tabs>
        <w:spacing w:after="0"/>
        <w:jc w:val="both"/>
        <w:rPr>
          <w:rFonts w:ascii="Times New Roman" w:eastAsia="Times New Roman" w:hAnsi="Times New Roman" w:cs="Times New Roman"/>
          <w:lang w:eastAsia="el-GR"/>
        </w:rPr>
      </w:pPr>
    </w:p>
    <w:p w14:paraId="46F32DED" w14:textId="7B29FA7F" w:rsidR="003E5337" w:rsidRPr="001F483E" w:rsidRDefault="003E5337" w:rsidP="007E600D">
      <w:pPr>
        <w:pStyle w:val="a8"/>
        <w:spacing w:line="276" w:lineRule="auto"/>
        <w:jc w:val="both"/>
        <w:rPr>
          <w:rFonts w:eastAsiaTheme="minorHAnsi"/>
          <w:b w:val="0"/>
          <w:sz w:val="22"/>
          <w:szCs w:val="22"/>
          <w:u w:val="none"/>
          <w:lang w:eastAsia="en-US"/>
        </w:rPr>
      </w:pPr>
      <w:r w:rsidRPr="001F483E">
        <w:rPr>
          <w:rFonts w:eastAsiaTheme="minorHAnsi"/>
          <w:b w:val="0"/>
          <w:sz w:val="22"/>
          <w:szCs w:val="22"/>
          <w:u w:val="none"/>
          <w:lang w:eastAsia="en-US"/>
        </w:rPr>
        <w:t xml:space="preserve">Από την ανάγνωση του ανωτέρω Πίνακα </w:t>
      </w:r>
      <w:r w:rsidR="00107098" w:rsidRPr="001F483E">
        <w:rPr>
          <w:rFonts w:eastAsiaTheme="minorHAnsi"/>
          <w:b w:val="0"/>
          <w:sz w:val="22"/>
          <w:szCs w:val="22"/>
          <w:u w:val="none"/>
          <w:lang w:eastAsia="en-US"/>
        </w:rPr>
        <w:t xml:space="preserve">προκύπτει, συνεπώς, ότι οι παριστάμενοι / αντιπροσωπευόμενοι </w:t>
      </w:r>
      <w:r w:rsidRPr="001F483E">
        <w:rPr>
          <w:rFonts w:eastAsiaTheme="minorHAnsi"/>
          <w:b w:val="0"/>
          <w:sz w:val="22"/>
          <w:szCs w:val="22"/>
          <w:u w:val="none"/>
          <w:lang w:eastAsia="en-US"/>
        </w:rPr>
        <w:t xml:space="preserve">μέτοχοι εκπροσωπούν στην παρούσα </w:t>
      </w:r>
      <w:r w:rsidR="00D2448E" w:rsidRPr="001F483E">
        <w:rPr>
          <w:rFonts w:eastAsiaTheme="minorHAnsi"/>
          <w:b w:val="0"/>
          <w:sz w:val="22"/>
          <w:szCs w:val="22"/>
          <w:u w:val="none"/>
          <w:lang w:eastAsia="en-US"/>
        </w:rPr>
        <w:t xml:space="preserve">Τακτική </w:t>
      </w:r>
      <w:r w:rsidRPr="001F483E">
        <w:rPr>
          <w:rFonts w:eastAsiaTheme="minorHAnsi"/>
          <w:b w:val="0"/>
          <w:sz w:val="22"/>
          <w:szCs w:val="22"/>
          <w:u w:val="none"/>
          <w:lang w:eastAsia="en-US"/>
        </w:rPr>
        <w:t xml:space="preserve">Γενική Συνέλευση </w:t>
      </w:r>
      <w:r w:rsidR="004E7162" w:rsidRPr="001F483E">
        <w:rPr>
          <w:rFonts w:eastAsiaTheme="minorHAnsi"/>
          <w:b w:val="0"/>
          <w:sz w:val="22"/>
          <w:szCs w:val="22"/>
          <w:u w:val="none"/>
          <w:lang w:eastAsia="en-US"/>
        </w:rPr>
        <w:t>2.657.840.</w:t>
      </w:r>
      <w:r w:rsidRPr="001F483E">
        <w:rPr>
          <w:rFonts w:eastAsiaTheme="minorHAnsi"/>
          <w:b w:val="0"/>
          <w:sz w:val="22"/>
          <w:szCs w:val="22"/>
          <w:u w:val="none"/>
          <w:lang w:eastAsia="en-US"/>
        </w:rPr>
        <w:t xml:space="preserve">Μετοχές, ήτοι το </w:t>
      </w:r>
      <w:r w:rsidR="002E2EB5" w:rsidRPr="001F483E">
        <w:rPr>
          <w:rFonts w:eastAsiaTheme="minorHAnsi"/>
          <w:b w:val="0"/>
          <w:sz w:val="22"/>
          <w:szCs w:val="22"/>
          <w:u w:val="none"/>
          <w:lang w:eastAsia="en-US"/>
        </w:rPr>
        <w:t>53,46</w:t>
      </w:r>
      <w:r w:rsidRPr="001F483E">
        <w:rPr>
          <w:rFonts w:eastAsiaTheme="minorHAnsi"/>
          <w:b w:val="0"/>
          <w:sz w:val="22"/>
          <w:szCs w:val="22"/>
          <w:u w:val="none"/>
          <w:lang w:eastAsia="en-US"/>
        </w:rPr>
        <w:t xml:space="preserve"> % του καταβεβλημένου κεφαλαίου, των μετοχών και των δικαιωμάτων ψήφου. </w:t>
      </w:r>
    </w:p>
    <w:p w14:paraId="7A35B67C" w14:textId="77777777" w:rsidR="003E5337" w:rsidRPr="001F483E" w:rsidRDefault="003E5337" w:rsidP="007E600D">
      <w:pPr>
        <w:pStyle w:val="a8"/>
        <w:spacing w:line="276" w:lineRule="auto"/>
        <w:jc w:val="both"/>
        <w:rPr>
          <w:rFonts w:eastAsiaTheme="minorHAnsi"/>
          <w:b w:val="0"/>
          <w:sz w:val="22"/>
          <w:szCs w:val="22"/>
          <w:u w:val="none"/>
          <w:lang w:eastAsia="en-US"/>
        </w:rPr>
      </w:pPr>
    </w:p>
    <w:p w14:paraId="0F361253" w14:textId="0C26B244" w:rsidR="00613AE8" w:rsidRPr="001F483E" w:rsidRDefault="00613AE8" w:rsidP="007E600D">
      <w:pPr>
        <w:pStyle w:val="a8"/>
        <w:spacing w:line="276" w:lineRule="auto"/>
        <w:jc w:val="both"/>
        <w:rPr>
          <w:rFonts w:eastAsiaTheme="minorHAnsi"/>
          <w:b w:val="0"/>
          <w:sz w:val="22"/>
          <w:szCs w:val="22"/>
          <w:u w:val="none"/>
          <w:lang w:eastAsia="en-US"/>
        </w:rPr>
      </w:pPr>
      <w:r w:rsidRPr="001F483E">
        <w:rPr>
          <w:rFonts w:eastAsia="Calibri"/>
          <w:b w:val="0"/>
          <w:bCs/>
          <w:sz w:val="22"/>
          <w:szCs w:val="22"/>
          <w:u w:val="none"/>
        </w:rPr>
        <w:t xml:space="preserve">Από τα παραπάνω </w:t>
      </w:r>
      <w:r w:rsidRPr="001F483E">
        <w:rPr>
          <w:rFonts w:eastAsiaTheme="minorHAnsi"/>
          <w:b w:val="0"/>
          <w:sz w:val="22"/>
          <w:szCs w:val="22"/>
          <w:u w:val="none"/>
          <w:lang w:eastAsia="en-US"/>
        </w:rPr>
        <w:t xml:space="preserve">προέκυψε ότι τηρήθηκαν όλες οι εκ του Νόμου και του Καταστατικού της Εταιρίας διαδικασίες για τη νόμιμη σύγκληση και συγκρότηση της παρούσας Τακτικής Γενικής Συνέλευσης. </w:t>
      </w:r>
    </w:p>
    <w:p w14:paraId="7BE5CC3F" w14:textId="77777777" w:rsidR="00613AE8" w:rsidRPr="001F483E" w:rsidRDefault="00613AE8" w:rsidP="007E600D">
      <w:pPr>
        <w:pStyle w:val="a8"/>
        <w:spacing w:line="276" w:lineRule="auto"/>
        <w:jc w:val="both"/>
        <w:rPr>
          <w:rFonts w:eastAsiaTheme="minorHAnsi"/>
          <w:b w:val="0"/>
          <w:sz w:val="22"/>
          <w:szCs w:val="22"/>
          <w:u w:val="none"/>
          <w:lang w:eastAsia="en-US"/>
        </w:rPr>
      </w:pPr>
    </w:p>
    <w:p w14:paraId="79A6A7A2" w14:textId="2DB1AEB9" w:rsidR="003E5337" w:rsidRPr="001F483E" w:rsidRDefault="003E5337" w:rsidP="007E600D">
      <w:pPr>
        <w:pStyle w:val="a8"/>
        <w:spacing w:line="276" w:lineRule="auto"/>
        <w:jc w:val="both"/>
        <w:rPr>
          <w:rFonts w:eastAsiaTheme="minorHAnsi"/>
          <w:b w:val="0"/>
          <w:sz w:val="22"/>
          <w:szCs w:val="22"/>
          <w:u w:val="none"/>
          <w:lang w:eastAsia="en-US"/>
        </w:rPr>
      </w:pPr>
      <w:r w:rsidRPr="001F483E">
        <w:rPr>
          <w:rFonts w:eastAsiaTheme="minorHAnsi"/>
          <w:b w:val="0"/>
          <w:sz w:val="22"/>
          <w:szCs w:val="22"/>
          <w:u w:val="none"/>
          <w:lang w:eastAsia="en-US"/>
        </w:rPr>
        <w:t>Σε συνέχεια των παραπάνω</w:t>
      </w:r>
      <w:r w:rsidR="004E581A" w:rsidRPr="001F483E">
        <w:rPr>
          <w:rFonts w:eastAsiaTheme="minorHAnsi"/>
          <w:b w:val="0"/>
          <w:sz w:val="22"/>
          <w:szCs w:val="22"/>
          <w:u w:val="none"/>
          <w:lang w:eastAsia="en-US"/>
        </w:rPr>
        <w:t xml:space="preserve">, διαπιστώθηκε η ύπαρξη απαρτίας </w:t>
      </w:r>
      <w:bookmarkStart w:id="0" w:name="_Hlk46406530"/>
      <w:r w:rsidR="004E581A" w:rsidRPr="001F483E">
        <w:rPr>
          <w:rFonts w:eastAsiaTheme="minorHAnsi"/>
          <w:b w:val="0"/>
          <w:sz w:val="22"/>
          <w:szCs w:val="22"/>
          <w:u w:val="none"/>
          <w:lang w:eastAsia="en-US"/>
        </w:rPr>
        <w:t xml:space="preserve">για τη νόμιμη συνεδρίαση της παρούσας Τακτικής Γενικής Συνέλευσης, τη συζήτηση των θεμάτων της Ημερήσιας Διάταξης και τη λήψη αποφάσεων επί αυτών. </w:t>
      </w:r>
      <w:bookmarkEnd w:id="0"/>
      <w:r w:rsidR="004E581A" w:rsidRPr="001F483E">
        <w:rPr>
          <w:rFonts w:eastAsiaTheme="minorHAnsi"/>
          <w:b w:val="0"/>
          <w:sz w:val="22"/>
          <w:szCs w:val="22"/>
          <w:u w:val="none"/>
          <w:lang w:eastAsia="en-US"/>
        </w:rPr>
        <w:t>Επομένως,</w:t>
      </w:r>
      <w:r w:rsidRPr="001F483E">
        <w:rPr>
          <w:rFonts w:eastAsiaTheme="minorHAnsi"/>
          <w:b w:val="0"/>
          <w:sz w:val="22"/>
          <w:szCs w:val="22"/>
          <w:u w:val="none"/>
          <w:lang w:eastAsia="en-US"/>
        </w:rPr>
        <w:t xml:space="preserve"> και εφόσον </w:t>
      </w:r>
      <w:r w:rsidR="00E02B0C" w:rsidRPr="001F483E">
        <w:rPr>
          <w:rFonts w:eastAsiaTheme="minorHAnsi"/>
          <w:b w:val="0"/>
          <w:sz w:val="22"/>
          <w:szCs w:val="22"/>
          <w:u w:val="none"/>
          <w:lang w:eastAsia="en-US"/>
        </w:rPr>
        <w:t xml:space="preserve">αφενός </w:t>
      </w:r>
      <w:r w:rsidRPr="001F483E">
        <w:rPr>
          <w:rFonts w:eastAsiaTheme="minorHAnsi"/>
          <w:b w:val="0"/>
          <w:sz w:val="22"/>
          <w:szCs w:val="22"/>
          <w:u w:val="none"/>
          <w:lang w:eastAsia="en-US"/>
        </w:rPr>
        <w:t xml:space="preserve">δεν υποβλήθηκε εκ των παρισταμένων </w:t>
      </w:r>
      <w:r w:rsidR="00E02B0C" w:rsidRPr="001F483E">
        <w:rPr>
          <w:rFonts w:eastAsiaTheme="minorHAnsi"/>
          <w:b w:val="0"/>
          <w:sz w:val="22"/>
          <w:szCs w:val="22"/>
          <w:u w:val="none"/>
          <w:lang w:eastAsia="en-US"/>
        </w:rPr>
        <w:t xml:space="preserve">/ αντιπροσωπευόμενων </w:t>
      </w:r>
      <w:r w:rsidRPr="001F483E">
        <w:rPr>
          <w:rFonts w:eastAsiaTheme="minorHAnsi"/>
          <w:b w:val="0"/>
          <w:sz w:val="22"/>
          <w:szCs w:val="22"/>
          <w:u w:val="none"/>
          <w:lang w:eastAsia="en-US"/>
        </w:rPr>
        <w:t xml:space="preserve">κ.κ. Μετόχων </w:t>
      </w:r>
      <w:r w:rsidR="00B1495A" w:rsidRPr="001F483E">
        <w:rPr>
          <w:rFonts w:eastAsiaTheme="minorHAnsi"/>
          <w:b w:val="0"/>
          <w:sz w:val="22"/>
          <w:szCs w:val="22"/>
          <w:u w:val="none"/>
          <w:lang w:eastAsia="en-US"/>
        </w:rPr>
        <w:t>κάποια</w:t>
      </w:r>
      <w:r w:rsidRPr="001F483E">
        <w:rPr>
          <w:rFonts w:eastAsiaTheme="minorHAnsi"/>
          <w:b w:val="0"/>
          <w:sz w:val="22"/>
          <w:szCs w:val="22"/>
          <w:u w:val="none"/>
          <w:lang w:eastAsia="en-US"/>
        </w:rPr>
        <w:t xml:space="preserve"> ένσταση ως προς την απαρτία</w:t>
      </w:r>
      <w:r w:rsidR="00E02B0C" w:rsidRPr="001F483E">
        <w:rPr>
          <w:rFonts w:eastAsiaTheme="minorHAnsi"/>
          <w:b w:val="0"/>
          <w:sz w:val="22"/>
          <w:szCs w:val="22"/>
          <w:u w:val="none"/>
          <w:lang w:eastAsia="en-US"/>
        </w:rPr>
        <w:t>,</w:t>
      </w:r>
      <w:r w:rsidRPr="001F483E">
        <w:rPr>
          <w:rFonts w:eastAsiaTheme="minorHAnsi"/>
          <w:b w:val="0"/>
          <w:sz w:val="22"/>
          <w:szCs w:val="22"/>
          <w:u w:val="none"/>
          <w:lang w:eastAsia="en-US"/>
        </w:rPr>
        <w:t xml:space="preserve"> τον τρόπο σύγκλησης της παρούσας Τακτικής Γενικής Συνέλευσης και το δικαίωμα συμμετοχής και ψήφου των μετόχων ή των αντιπροσώπων αυτών</w:t>
      </w:r>
      <w:r w:rsidR="00E02B0C" w:rsidRPr="001F483E">
        <w:rPr>
          <w:rFonts w:eastAsiaTheme="minorHAnsi"/>
          <w:b w:val="0"/>
          <w:sz w:val="22"/>
          <w:szCs w:val="22"/>
          <w:u w:val="none"/>
          <w:lang w:eastAsia="en-US"/>
        </w:rPr>
        <w:t xml:space="preserve"> σε αυτήν και αφετέρου οι παριστάμενοι / αντιπροσωπευόμενοι  μέτοχοι επιθυμούν τη συζήτηση των θεμάτων της Ημερήσιας Διάταξης και τη λήψη αποφάσεων επί αυτών, η παρούσα Τακτική Γενική Συνέλευση νομίμως συνεδριάζει και έτσι,</w:t>
      </w:r>
      <w:r w:rsidRPr="001F483E">
        <w:rPr>
          <w:rFonts w:eastAsiaTheme="minorHAnsi"/>
          <w:b w:val="0"/>
          <w:sz w:val="22"/>
          <w:szCs w:val="22"/>
          <w:u w:val="none"/>
          <w:lang w:eastAsia="en-US"/>
        </w:rPr>
        <w:t xml:space="preserve"> </w:t>
      </w:r>
      <w:r w:rsidR="00C63A39" w:rsidRPr="001F483E">
        <w:rPr>
          <w:rFonts w:eastAsiaTheme="minorHAnsi"/>
          <w:b w:val="0"/>
          <w:sz w:val="22"/>
          <w:szCs w:val="22"/>
          <w:u w:val="none"/>
          <w:lang w:eastAsia="en-US"/>
        </w:rPr>
        <w:t>η</w:t>
      </w:r>
      <w:r w:rsidRPr="001F483E">
        <w:rPr>
          <w:rFonts w:eastAsiaTheme="minorHAnsi"/>
          <w:b w:val="0"/>
          <w:sz w:val="22"/>
          <w:szCs w:val="22"/>
          <w:u w:val="none"/>
          <w:lang w:eastAsia="en-US"/>
        </w:rPr>
        <w:t xml:space="preserve"> </w:t>
      </w:r>
      <w:r w:rsidR="001F483E" w:rsidRPr="001F483E">
        <w:rPr>
          <w:rFonts w:eastAsiaTheme="minorHAnsi"/>
          <w:b w:val="0"/>
          <w:sz w:val="22"/>
          <w:szCs w:val="22"/>
          <w:u w:val="none"/>
          <w:lang w:eastAsia="en-US"/>
        </w:rPr>
        <w:t>Προσωρινή Πρόεδρος</w:t>
      </w:r>
      <w:r w:rsidRPr="001F483E">
        <w:rPr>
          <w:rFonts w:eastAsiaTheme="minorHAnsi"/>
          <w:b w:val="0"/>
          <w:sz w:val="22"/>
          <w:szCs w:val="22"/>
          <w:u w:val="none"/>
          <w:lang w:eastAsia="en-US"/>
        </w:rPr>
        <w:t xml:space="preserve"> καλεί τη Γενική Συνέλευση να συγκροτηθεί σε σώμα. </w:t>
      </w:r>
    </w:p>
    <w:p w14:paraId="0979E3F9" w14:textId="77777777" w:rsidR="003E5337" w:rsidRPr="001F483E" w:rsidRDefault="003E5337" w:rsidP="007E600D">
      <w:pPr>
        <w:pStyle w:val="a8"/>
        <w:spacing w:line="276" w:lineRule="auto"/>
        <w:jc w:val="both"/>
        <w:rPr>
          <w:rFonts w:eastAsiaTheme="minorHAnsi"/>
          <w:b w:val="0"/>
          <w:sz w:val="22"/>
          <w:szCs w:val="22"/>
          <w:u w:val="none"/>
          <w:lang w:eastAsia="en-US"/>
        </w:rPr>
      </w:pPr>
    </w:p>
    <w:p w14:paraId="242B6D26" w14:textId="5134D435" w:rsidR="003E5337" w:rsidRPr="001F483E" w:rsidRDefault="003E5337" w:rsidP="007E600D">
      <w:pPr>
        <w:pStyle w:val="a8"/>
        <w:spacing w:line="276" w:lineRule="auto"/>
        <w:jc w:val="both"/>
        <w:rPr>
          <w:rFonts w:eastAsiaTheme="minorHAnsi"/>
          <w:b w:val="0"/>
          <w:sz w:val="22"/>
          <w:szCs w:val="22"/>
          <w:u w:val="none"/>
          <w:lang w:eastAsia="en-US"/>
        </w:rPr>
      </w:pPr>
      <w:r w:rsidRPr="001F483E">
        <w:rPr>
          <w:rFonts w:eastAsiaTheme="minorHAnsi"/>
          <w:b w:val="0"/>
          <w:sz w:val="22"/>
          <w:szCs w:val="22"/>
          <w:u w:val="none"/>
          <w:lang w:eastAsia="en-US"/>
        </w:rPr>
        <w:t xml:space="preserve">Η Γενική Συνέλευση εκλέγει ομοφώνως </w:t>
      </w:r>
      <w:r w:rsidR="00D62CF5" w:rsidRPr="001F483E">
        <w:rPr>
          <w:rFonts w:eastAsiaTheme="minorHAnsi"/>
          <w:b w:val="0"/>
          <w:sz w:val="22"/>
          <w:szCs w:val="22"/>
          <w:u w:val="none"/>
          <w:lang w:eastAsia="en-US"/>
        </w:rPr>
        <w:t xml:space="preserve">την </w:t>
      </w:r>
      <w:r w:rsidRPr="001F483E">
        <w:rPr>
          <w:rFonts w:eastAsiaTheme="minorHAnsi"/>
          <w:b w:val="0"/>
          <w:sz w:val="22"/>
          <w:szCs w:val="22"/>
          <w:u w:val="none"/>
          <w:lang w:eastAsia="en-US"/>
        </w:rPr>
        <w:t>Προσωριν</w:t>
      </w:r>
      <w:r w:rsidR="00D62CF5" w:rsidRPr="001F483E">
        <w:rPr>
          <w:rFonts w:eastAsiaTheme="minorHAnsi"/>
          <w:b w:val="0"/>
          <w:sz w:val="22"/>
          <w:szCs w:val="22"/>
          <w:u w:val="none"/>
          <w:lang w:eastAsia="en-US"/>
        </w:rPr>
        <w:t>ή</w:t>
      </w:r>
      <w:r w:rsidRPr="001F483E">
        <w:rPr>
          <w:rFonts w:eastAsiaTheme="minorHAnsi"/>
          <w:b w:val="0"/>
          <w:sz w:val="22"/>
          <w:szCs w:val="22"/>
          <w:u w:val="none"/>
          <w:lang w:eastAsia="en-US"/>
        </w:rPr>
        <w:t xml:space="preserve"> Πρόεδρο</w:t>
      </w:r>
      <w:r w:rsidR="00D62CF5" w:rsidRPr="001F483E">
        <w:rPr>
          <w:rFonts w:eastAsiaTheme="minorHAnsi"/>
          <w:b w:val="0"/>
          <w:sz w:val="22"/>
          <w:szCs w:val="22"/>
          <w:u w:val="none"/>
          <w:lang w:eastAsia="en-US"/>
        </w:rPr>
        <w:t>,</w:t>
      </w:r>
      <w:r w:rsidRPr="001F483E">
        <w:rPr>
          <w:rFonts w:eastAsiaTheme="minorHAnsi"/>
          <w:b w:val="0"/>
          <w:sz w:val="22"/>
          <w:szCs w:val="22"/>
          <w:u w:val="none"/>
          <w:lang w:eastAsia="en-US"/>
        </w:rPr>
        <w:t xml:space="preserve"> </w:t>
      </w:r>
      <w:r w:rsidR="00D62CF5" w:rsidRPr="001F483E">
        <w:rPr>
          <w:rFonts w:eastAsiaTheme="minorHAnsi"/>
          <w:b w:val="0"/>
          <w:sz w:val="22"/>
          <w:szCs w:val="22"/>
          <w:u w:val="none"/>
          <w:lang w:eastAsia="en-US"/>
        </w:rPr>
        <w:t xml:space="preserve">Δωρίς </w:t>
      </w:r>
      <w:r w:rsidR="00356A04" w:rsidRPr="001F483E">
        <w:rPr>
          <w:rFonts w:eastAsiaTheme="minorHAnsi"/>
          <w:b w:val="0"/>
          <w:sz w:val="22"/>
          <w:szCs w:val="22"/>
          <w:u w:val="none"/>
          <w:lang w:eastAsia="en-US"/>
        </w:rPr>
        <w:t xml:space="preserve">Παΐρη, </w:t>
      </w:r>
      <w:r w:rsidRPr="001F483E">
        <w:rPr>
          <w:rFonts w:eastAsiaTheme="minorHAnsi"/>
          <w:b w:val="0"/>
          <w:sz w:val="22"/>
          <w:szCs w:val="22"/>
          <w:u w:val="none"/>
          <w:lang w:eastAsia="en-US"/>
        </w:rPr>
        <w:t xml:space="preserve">ως Πρόεδρο </w:t>
      </w:r>
      <w:r w:rsidR="00593E7B" w:rsidRPr="001F483E">
        <w:rPr>
          <w:rFonts w:eastAsiaTheme="minorHAnsi"/>
          <w:b w:val="0"/>
          <w:sz w:val="22"/>
          <w:szCs w:val="22"/>
          <w:u w:val="none"/>
          <w:lang w:eastAsia="en-US"/>
        </w:rPr>
        <w:t xml:space="preserve">αυτής </w:t>
      </w:r>
      <w:r w:rsidRPr="001F483E">
        <w:rPr>
          <w:rFonts w:eastAsiaTheme="minorHAnsi"/>
          <w:b w:val="0"/>
          <w:sz w:val="22"/>
          <w:szCs w:val="22"/>
          <w:u w:val="none"/>
          <w:lang w:eastAsia="en-US"/>
        </w:rPr>
        <w:t>και τ</w:t>
      </w:r>
      <w:r w:rsidR="00356A04" w:rsidRPr="001F483E">
        <w:rPr>
          <w:rFonts w:eastAsiaTheme="minorHAnsi"/>
          <w:b w:val="0"/>
          <w:sz w:val="22"/>
          <w:szCs w:val="22"/>
          <w:u w:val="none"/>
          <w:lang w:eastAsia="en-US"/>
        </w:rPr>
        <w:t>η</w:t>
      </w:r>
      <w:r w:rsidRPr="001F483E">
        <w:rPr>
          <w:rFonts w:eastAsiaTheme="minorHAnsi"/>
          <w:b w:val="0"/>
          <w:sz w:val="22"/>
          <w:szCs w:val="22"/>
          <w:u w:val="none"/>
          <w:lang w:eastAsia="en-US"/>
        </w:rPr>
        <w:t>ν προσωριν</w:t>
      </w:r>
      <w:r w:rsidR="00356A04" w:rsidRPr="001F483E">
        <w:rPr>
          <w:rFonts w:eastAsiaTheme="minorHAnsi"/>
          <w:b w:val="0"/>
          <w:sz w:val="22"/>
          <w:szCs w:val="22"/>
          <w:u w:val="none"/>
          <w:lang w:eastAsia="en-US"/>
        </w:rPr>
        <w:t>ή</w:t>
      </w:r>
      <w:r w:rsidRPr="001F483E">
        <w:rPr>
          <w:rFonts w:eastAsiaTheme="minorHAnsi"/>
          <w:b w:val="0"/>
          <w:sz w:val="22"/>
          <w:szCs w:val="22"/>
          <w:u w:val="none"/>
          <w:lang w:eastAsia="en-US"/>
        </w:rPr>
        <w:t xml:space="preserve"> Γραμματέα </w:t>
      </w:r>
      <w:r w:rsidR="00593E7B" w:rsidRPr="001F483E">
        <w:rPr>
          <w:rFonts w:eastAsiaTheme="minorHAnsi"/>
          <w:b w:val="0"/>
          <w:sz w:val="22"/>
          <w:szCs w:val="22"/>
          <w:u w:val="none"/>
          <w:lang w:eastAsia="en-US"/>
        </w:rPr>
        <w:t xml:space="preserve">κ. </w:t>
      </w:r>
      <w:r w:rsidR="00D62CF5" w:rsidRPr="001F483E">
        <w:rPr>
          <w:rFonts w:eastAsiaTheme="minorHAnsi"/>
          <w:b w:val="0"/>
          <w:sz w:val="22"/>
          <w:szCs w:val="22"/>
          <w:u w:val="none"/>
          <w:lang w:eastAsia="en-US"/>
        </w:rPr>
        <w:t>Σοφία Χριστοπούλου</w:t>
      </w:r>
      <w:r w:rsidR="00725E01" w:rsidRPr="001F483E">
        <w:rPr>
          <w:rFonts w:eastAsiaTheme="minorHAnsi"/>
          <w:b w:val="0"/>
          <w:sz w:val="22"/>
          <w:szCs w:val="22"/>
          <w:u w:val="none"/>
          <w:lang w:eastAsia="en-US"/>
        </w:rPr>
        <w:t>,</w:t>
      </w:r>
      <w:r w:rsidR="00356A04" w:rsidRPr="001F483E">
        <w:rPr>
          <w:rFonts w:eastAsiaTheme="minorHAnsi"/>
          <w:b w:val="0"/>
          <w:sz w:val="22"/>
          <w:szCs w:val="22"/>
          <w:u w:val="none"/>
          <w:lang w:eastAsia="en-US"/>
        </w:rPr>
        <w:t xml:space="preserve"> </w:t>
      </w:r>
      <w:r w:rsidRPr="001F483E">
        <w:rPr>
          <w:rFonts w:eastAsiaTheme="minorHAnsi"/>
          <w:b w:val="0"/>
          <w:sz w:val="22"/>
          <w:szCs w:val="22"/>
          <w:u w:val="none"/>
          <w:lang w:eastAsia="en-US"/>
        </w:rPr>
        <w:t xml:space="preserve">ως Γραμματέα και Ψηφολέκτη αυτής. </w:t>
      </w:r>
    </w:p>
    <w:p w14:paraId="31070C4B" w14:textId="77777777" w:rsidR="003E5337" w:rsidRPr="001F483E" w:rsidRDefault="003E5337" w:rsidP="007E600D">
      <w:pPr>
        <w:pStyle w:val="a8"/>
        <w:spacing w:line="276" w:lineRule="auto"/>
        <w:jc w:val="both"/>
        <w:rPr>
          <w:rFonts w:eastAsiaTheme="minorHAnsi"/>
          <w:b w:val="0"/>
          <w:sz w:val="22"/>
          <w:szCs w:val="22"/>
          <w:u w:val="none"/>
          <w:lang w:eastAsia="en-US"/>
        </w:rPr>
      </w:pPr>
    </w:p>
    <w:p w14:paraId="05597989" w14:textId="778D9413" w:rsidR="00325865" w:rsidRPr="001F483E" w:rsidRDefault="003E5337" w:rsidP="007E600D">
      <w:pPr>
        <w:pStyle w:val="a8"/>
        <w:spacing w:line="276" w:lineRule="auto"/>
        <w:jc w:val="both"/>
        <w:rPr>
          <w:rFonts w:eastAsiaTheme="minorHAnsi"/>
          <w:sz w:val="22"/>
          <w:szCs w:val="22"/>
          <w:lang w:eastAsia="en-US"/>
        </w:rPr>
      </w:pPr>
      <w:r w:rsidRPr="001F483E">
        <w:rPr>
          <w:rFonts w:eastAsiaTheme="minorHAnsi"/>
          <w:b w:val="0"/>
          <w:sz w:val="22"/>
          <w:szCs w:val="22"/>
          <w:u w:val="none"/>
          <w:lang w:eastAsia="en-US"/>
        </w:rPr>
        <w:t>Με εντολή τ</w:t>
      </w:r>
      <w:r w:rsidR="00D62CF5" w:rsidRPr="001F483E">
        <w:rPr>
          <w:rFonts w:eastAsiaTheme="minorHAnsi"/>
          <w:b w:val="0"/>
          <w:sz w:val="22"/>
          <w:szCs w:val="22"/>
          <w:u w:val="none"/>
          <w:lang w:eastAsia="en-US"/>
        </w:rPr>
        <w:t>ης</w:t>
      </w:r>
      <w:r w:rsidRPr="001F483E">
        <w:rPr>
          <w:rFonts w:eastAsiaTheme="minorHAnsi"/>
          <w:b w:val="0"/>
          <w:sz w:val="22"/>
          <w:szCs w:val="22"/>
          <w:u w:val="none"/>
          <w:lang w:eastAsia="en-US"/>
        </w:rPr>
        <w:t xml:space="preserve"> Προέδρου, </w:t>
      </w:r>
      <w:r w:rsidR="00D62CF5" w:rsidRPr="001F483E">
        <w:rPr>
          <w:rFonts w:eastAsiaTheme="minorHAnsi"/>
          <w:b w:val="0"/>
          <w:sz w:val="22"/>
          <w:szCs w:val="22"/>
          <w:u w:val="none"/>
          <w:lang w:eastAsia="en-US"/>
        </w:rPr>
        <w:t>η</w:t>
      </w:r>
      <w:r w:rsidRPr="001F483E">
        <w:rPr>
          <w:rFonts w:eastAsiaTheme="minorHAnsi"/>
          <w:b w:val="0"/>
          <w:sz w:val="22"/>
          <w:szCs w:val="22"/>
          <w:u w:val="none"/>
          <w:lang w:eastAsia="en-US"/>
        </w:rPr>
        <w:t xml:space="preserve"> Γραμματέας διαβάζει τα θέματα της ημερησίας διάταξης</w:t>
      </w:r>
    </w:p>
    <w:p w14:paraId="4651207D" w14:textId="77777777" w:rsidR="00325865" w:rsidRPr="001F483E" w:rsidRDefault="00325865" w:rsidP="007E600D">
      <w:pPr>
        <w:pStyle w:val="a8"/>
        <w:spacing w:line="276" w:lineRule="auto"/>
        <w:jc w:val="both"/>
        <w:rPr>
          <w:rFonts w:eastAsiaTheme="minorHAnsi"/>
          <w:b w:val="0"/>
          <w:bCs/>
          <w:sz w:val="22"/>
          <w:szCs w:val="22"/>
          <w:u w:val="none"/>
          <w:lang w:eastAsia="en-US"/>
        </w:rPr>
      </w:pPr>
      <w:r w:rsidRPr="001F483E">
        <w:rPr>
          <w:rFonts w:eastAsiaTheme="minorHAnsi"/>
          <w:b w:val="0"/>
          <w:bCs/>
          <w:sz w:val="22"/>
          <w:szCs w:val="22"/>
          <w:u w:val="none"/>
          <w:lang w:eastAsia="en-US"/>
        </w:rPr>
        <w:t>η οποία έχει ως εξής:</w:t>
      </w:r>
    </w:p>
    <w:p w14:paraId="31583866" w14:textId="77777777" w:rsidR="00325865" w:rsidRPr="001F483E" w:rsidRDefault="00325865" w:rsidP="007E600D">
      <w:pPr>
        <w:pStyle w:val="a8"/>
        <w:spacing w:line="276" w:lineRule="auto"/>
        <w:jc w:val="both"/>
        <w:rPr>
          <w:rFonts w:eastAsiaTheme="minorHAnsi"/>
          <w:b w:val="0"/>
          <w:bCs/>
          <w:sz w:val="22"/>
          <w:szCs w:val="22"/>
        </w:rPr>
      </w:pPr>
    </w:p>
    <w:p w14:paraId="20786FF5" w14:textId="19551700" w:rsidR="00B350C8" w:rsidRPr="001F483E" w:rsidRDefault="00B350C8" w:rsidP="007E600D">
      <w:pPr>
        <w:rPr>
          <w:rFonts w:ascii="Times New Roman" w:hAnsi="Times New Roman" w:cs="Times New Roman"/>
          <w:bCs/>
          <w:u w:val="single"/>
          <w:lang w:eastAsia="el-GR"/>
        </w:rPr>
      </w:pPr>
      <w:r w:rsidRPr="001F483E">
        <w:rPr>
          <w:rFonts w:ascii="Times New Roman" w:hAnsi="Times New Roman" w:cs="Times New Roman"/>
          <w:b/>
          <w:bCs/>
        </w:rPr>
        <w:br w:type="page"/>
      </w:r>
    </w:p>
    <w:p w14:paraId="70601A89" w14:textId="77777777" w:rsidR="00325865" w:rsidRPr="001F483E" w:rsidRDefault="00325865" w:rsidP="007E600D">
      <w:pPr>
        <w:pStyle w:val="a8"/>
        <w:spacing w:line="276" w:lineRule="auto"/>
        <w:jc w:val="both"/>
        <w:rPr>
          <w:rFonts w:eastAsiaTheme="minorHAnsi"/>
          <w:b w:val="0"/>
          <w:bCs/>
          <w:sz w:val="22"/>
          <w:szCs w:val="22"/>
        </w:rPr>
      </w:pPr>
    </w:p>
    <w:p w14:paraId="476BC7BF" w14:textId="77777777" w:rsidR="00325865" w:rsidRPr="001F483E" w:rsidRDefault="00325865" w:rsidP="007E600D">
      <w:pPr>
        <w:pStyle w:val="a8"/>
        <w:spacing w:line="276" w:lineRule="auto"/>
        <w:rPr>
          <w:rFonts w:eastAsiaTheme="minorHAnsi"/>
          <w:sz w:val="22"/>
          <w:szCs w:val="22"/>
          <w:u w:val="none"/>
        </w:rPr>
      </w:pPr>
      <w:r w:rsidRPr="001F483E">
        <w:rPr>
          <w:rFonts w:eastAsiaTheme="minorHAnsi"/>
          <w:sz w:val="22"/>
          <w:szCs w:val="22"/>
          <w:u w:val="none"/>
        </w:rPr>
        <w:t>ΗΜΕΡΗΣΙΑ ΔΙΑΤΑΞΗ</w:t>
      </w:r>
    </w:p>
    <w:p w14:paraId="0CDAB7A4" w14:textId="77777777" w:rsidR="00325865" w:rsidRPr="001F483E" w:rsidRDefault="00325865" w:rsidP="007E600D">
      <w:pPr>
        <w:pStyle w:val="a8"/>
        <w:spacing w:line="276" w:lineRule="auto"/>
        <w:jc w:val="both"/>
        <w:rPr>
          <w:rFonts w:eastAsiaTheme="minorHAnsi"/>
          <w:b w:val="0"/>
          <w:bCs/>
          <w:sz w:val="22"/>
          <w:szCs w:val="22"/>
        </w:rPr>
      </w:pPr>
    </w:p>
    <w:p w14:paraId="156565B3"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 xml:space="preserve">Υποβολή και έγκριση των Ετήσιων Χρηματοοικονομικών Καταστάσεων και Ενοποιημένων Ετήσιων Χρηματοοικονομικών Καταστάσεων της εταιρικής χρήσης από 01.01.2020 έως 31.12.2020, των σχετικών εκθέσεων του Διοικητικού Συμβουλίου και του Ορκωτού Ελεγκτή καθώς και της Δήλωσης Εταιρικής Διακυβέρνησης. </w:t>
      </w:r>
    </w:p>
    <w:p w14:paraId="6DFB319E"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 xml:space="preserve">Έγκριση διάθεσης αποτελεσμάτων της εταιρικής χρήσης 01.01.2020 έως 31.12.2020. </w:t>
      </w:r>
    </w:p>
    <w:p w14:paraId="58AB7BB0"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Υποβολή της Ετήσιας Έκθεσης Πεπραγμένων της Επιτροπής Ελέγχου, σύμφωνα με το άρθρο 44 παρ. 1 του Ν. 4449/2017.</w:t>
      </w:r>
    </w:p>
    <w:p w14:paraId="45B4E5C8"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 xml:space="preserve">Έγκριση της συνολικής διαχείρισης του Διοικητικού Συμβουλίου που αφορά στην εταιρική χρήση από 01.01.2020 έως 31.12.2020, κατ’ άρθρο 108 του Ν. 4548/2018 και απαλλαγή των ορκωτών ελεγκτών – λογιστών για τον υποχρεωτικό έλεγχο της χρήσης από 01.01.2020 έως 31.12.2020, σύμφωνα με την παρ. 1 περ. γ’ του άρθρου 117 του Ν. 4548/2018. </w:t>
      </w:r>
    </w:p>
    <w:p w14:paraId="47DFF123"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 xml:space="preserve">Εκλογή ως Τακτικών Ορκωτών Ελεγκτών – Λογιστών (τακτικού και αναπληρωματικού), ελεγκτικής εταιρείας για τον τακτικό και φορολογικό έλεγχο κατά την τρέχουσα χρήση 2021 (01.01.2021 - 31.12.2021) και καθορισμός της αμοιβής της. </w:t>
      </w:r>
    </w:p>
    <w:p w14:paraId="7532B07E"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Έγκριση των αμοιβών και αποζημιώσεων που καταβλήθηκαν στα μέλη του Διοικητικού Συμβουλίου της Εταιρείας για τις παρασχεθείσες από αυτά υπηρεσίες προς την Εταιρεία κατά τη διάρκεια της εταιρικής χρήσης 2020 (01.01.2020 - 31.12.2020) και προέγκριση των αντίστοιχων αμοιβών και αποζημιώσεων αυτών για την τρέχουσα εταιρική χρήση 2021 (01.01.2021 - 31.12.2021), σύμφωνα με το Νόμο και την Πολιτική Αποδοχών της Εταιρείας.</w:t>
      </w:r>
    </w:p>
    <w:p w14:paraId="34A9B761" w14:textId="77777777" w:rsidR="00A6691F" w:rsidRPr="001F483E" w:rsidRDefault="00A6691F" w:rsidP="007E600D">
      <w:pPr>
        <w:pStyle w:val="a9"/>
        <w:numPr>
          <w:ilvl w:val="0"/>
          <w:numId w:val="29"/>
        </w:numPr>
        <w:spacing w:after="0"/>
        <w:ind w:right="275"/>
        <w:contextualSpacing w:val="0"/>
        <w:jc w:val="both"/>
        <w:rPr>
          <w:rFonts w:ascii="Times New Roman" w:hAnsi="Times New Roman" w:cs="Times New Roman"/>
        </w:rPr>
      </w:pPr>
      <w:r w:rsidRPr="001F483E">
        <w:rPr>
          <w:rFonts w:ascii="Times New Roman" w:hAnsi="Times New Roman" w:cs="Times New Roman"/>
        </w:rPr>
        <w:t>Υποβολή προς συζήτηση και ψήφιση της Έκθεσης Αποδοχών της εταιρικής χρήσης 2020 (01.01.2020 - 31.12.2020) σύμφωνα με το άρθρο 112 του Ν.4548/2018.</w:t>
      </w:r>
    </w:p>
    <w:p w14:paraId="6DECC366"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Τροποποίηση της Πολιτικής Αποδοχών της Εταιρείας.</w:t>
      </w:r>
    </w:p>
    <w:p w14:paraId="2F1124FB"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 xml:space="preserve">Έγκριση της Πολιτικής Καταλληλότητας των Μελών του Διοικητικού Συμβουλίου σύμφωνα με την παρ. 3 του άρθρου 3 του Ν.4706/2020. </w:t>
      </w:r>
    </w:p>
    <w:p w14:paraId="3FC46DA7"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 xml:space="preserve">Εκλογή νέου Διοικητικού Συμβουλίου και ορισμός των ανεξάρτητων μη εκτελεστικών μελών του. </w:t>
      </w:r>
    </w:p>
    <w:p w14:paraId="6DAF698B"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Εκλογή νέας Επιτροπής Ελέγχου, σύμφωνα με το άρθρο 44 Ν. 4449/2017.</w:t>
      </w:r>
    </w:p>
    <w:p w14:paraId="7D70FD71" w14:textId="77777777" w:rsidR="00A6691F" w:rsidRPr="001F483E" w:rsidRDefault="00A6691F" w:rsidP="007E600D">
      <w:pPr>
        <w:pStyle w:val="a9"/>
        <w:numPr>
          <w:ilvl w:val="0"/>
          <w:numId w:val="29"/>
        </w:numPr>
        <w:jc w:val="both"/>
        <w:rPr>
          <w:rFonts w:ascii="Times New Roman" w:hAnsi="Times New Roman" w:cs="Times New Roman"/>
        </w:rPr>
      </w:pPr>
      <w:r w:rsidRPr="001F483E">
        <w:rPr>
          <w:rFonts w:ascii="Times New Roman" w:hAnsi="Times New Roman" w:cs="Times New Roman"/>
        </w:rPr>
        <w:t xml:space="preserve">Λοιπά θέματα και ανακοινώσεις. </w:t>
      </w:r>
    </w:p>
    <w:p w14:paraId="7AD6AEAE" w14:textId="77777777" w:rsidR="00325865" w:rsidRPr="001F483E" w:rsidRDefault="00325865" w:rsidP="007E600D">
      <w:pPr>
        <w:pStyle w:val="a8"/>
        <w:spacing w:line="276" w:lineRule="auto"/>
        <w:jc w:val="both"/>
        <w:rPr>
          <w:b w:val="0"/>
          <w:bCs/>
          <w:sz w:val="22"/>
          <w:szCs w:val="22"/>
          <w:lang w:val="x-none"/>
        </w:rPr>
      </w:pPr>
    </w:p>
    <w:p w14:paraId="766F69A4" w14:textId="0E967129" w:rsidR="003E5337" w:rsidRPr="001F483E" w:rsidRDefault="00325865" w:rsidP="007E600D">
      <w:pPr>
        <w:pStyle w:val="a8"/>
        <w:spacing w:line="276" w:lineRule="auto"/>
        <w:jc w:val="both"/>
        <w:rPr>
          <w:rFonts w:eastAsiaTheme="minorHAnsi"/>
          <w:b w:val="0"/>
          <w:sz w:val="22"/>
          <w:szCs w:val="22"/>
          <w:u w:val="none"/>
          <w:lang w:eastAsia="en-US"/>
        </w:rPr>
      </w:pPr>
      <w:bookmarkStart w:id="1" w:name="_Hlk46406703"/>
      <w:r w:rsidRPr="001F483E">
        <w:rPr>
          <w:rFonts w:eastAsiaTheme="minorHAnsi"/>
          <w:b w:val="0"/>
          <w:bCs/>
          <w:sz w:val="22"/>
          <w:szCs w:val="22"/>
          <w:u w:val="none"/>
          <w:lang w:eastAsia="en-US"/>
        </w:rPr>
        <w:t>Μετά τα ανωτέρω η Γενική Συνέλευση προχώρησε στην αναλυτική συζήτηση των</w:t>
      </w:r>
      <w:r w:rsidRPr="001F483E">
        <w:rPr>
          <w:rFonts w:eastAsiaTheme="minorHAnsi"/>
          <w:b w:val="0"/>
          <w:sz w:val="22"/>
          <w:szCs w:val="22"/>
          <w:u w:val="none"/>
          <w:lang w:eastAsia="en-US"/>
        </w:rPr>
        <w:t xml:space="preserve"> θεμάτων της Ημερήσιας  Διάταξης, λαμβάνοντας τις παρακάτω αποφάσεις ως εξής:</w:t>
      </w:r>
      <w:bookmarkEnd w:id="1"/>
      <w:r w:rsidR="003E5337" w:rsidRPr="001F483E">
        <w:rPr>
          <w:rFonts w:eastAsiaTheme="minorHAnsi"/>
          <w:b w:val="0"/>
          <w:sz w:val="22"/>
          <w:szCs w:val="22"/>
          <w:u w:val="none"/>
          <w:lang w:eastAsia="en-US"/>
        </w:rPr>
        <w:t xml:space="preserve"> </w:t>
      </w:r>
    </w:p>
    <w:p w14:paraId="51B2FDDA" w14:textId="77777777" w:rsidR="00325865" w:rsidRPr="001F483E" w:rsidRDefault="00325865" w:rsidP="007E600D">
      <w:pPr>
        <w:pStyle w:val="a8"/>
        <w:spacing w:line="276" w:lineRule="auto"/>
        <w:jc w:val="both"/>
        <w:rPr>
          <w:rFonts w:eastAsiaTheme="minorHAnsi"/>
          <w:b w:val="0"/>
          <w:sz w:val="22"/>
          <w:szCs w:val="22"/>
          <w:u w:val="none"/>
          <w:lang w:eastAsia="en-US"/>
        </w:rPr>
      </w:pPr>
    </w:p>
    <w:p w14:paraId="1BE437B1" w14:textId="5BDF2878" w:rsidR="00A6691F" w:rsidRPr="001F483E" w:rsidRDefault="00681F16" w:rsidP="007E600D">
      <w:pPr>
        <w:jc w:val="both"/>
        <w:rPr>
          <w:rFonts w:ascii="Times New Roman" w:hAnsi="Times New Roman" w:cs="Times New Roman"/>
          <w:b/>
        </w:rPr>
      </w:pPr>
      <w:r w:rsidRPr="001F483E">
        <w:rPr>
          <w:rFonts w:ascii="Times New Roman" w:hAnsi="Times New Roman" w:cs="Times New Roman"/>
          <w:b/>
          <w:iCs/>
          <w:u w:val="single"/>
        </w:rPr>
        <w:t>Θέμα 1</w:t>
      </w:r>
      <w:r w:rsidRPr="001F483E">
        <w:rPr>
          <w:rFonts w:ascii="Times New Roman" w:hAnsi="Times New Roman" w:cs="Times New Roman"/>
          <w:b/>
          <w:iCs/>
          <w:u w:val="single"/>
          <w:vertAlign w:val="superscript"/>
        </w:rPr>
        <w:t>ο</w:t>
      </w:r>
      <w:r w:rsidRPr="001F483E">
        <w:rPr>
          <w:rFonts w:ascii="Times New Roman" w:hAnsi="Times New Roman" w:cs="Times New Roman"/>
          <w:b/>
          <w:iCs/>
        </w:rPr>
        <w:t xml:space="preserve">: </w:t>
      </w:r>
      <w:r w:rsidR="00A6691F" w:rsidRPr="001F483E">
        <w:rPr>
          <w:rFonts w:ascii="Times New Roman" w:hAnsi="Times New Roman" w:cs="Times New Roman"/>
          <w:b/>
        </w:rPr>
        <w:t xml:space="preserve">Υποβολή και έγκριση των Ετήσιων Χρηματοοικονομικών Καταστάσεων και Ενοποιημένων Ετήσιων Χρηματοοικονομικών Καταστάσεων της εταιρικής χρήσης από 01.01.2020 έως 31.12.2020, των σχετικών εκθέσεων του Διοικητικού Συμβουλίου και του Ορκωτού Ελεγκτή καθώς και της Δήλωσης Εταιρικής Διακυβέρνησης. </w:t>
      </w:r>
    </w:p>
    <w:p w14:paraId="7FB7E2AF" w14:textId="1D393F0B" w:rsidR="00B51DC8" w:rsidRPr="001F483E" w:rsidRDefault="00B51DC8" w:rsidP="007E600D">
      <w:pPr>
        <w:pStyle w:val="32"/>
        <w:spacing w:line="276" w:lineRule="auto"/>
        <w:outlineLvl w:val="0"/>
        <w:rPr>
          <w:b/>
          <w:sz w:val="22"/>
          <w:szCs w:val="22"/>
        </w:rPr>
      </w:pPr>
    </w:p>
    <w:p w14:paraId="4A7D505E" w14:textId="44BDB62B" w:rsidR="00A90D77" w:rsidRPr="001F483E" w:rsidRDefault="00A90D77" w:rsidP="007E600D">
      <w:pPr>
        <w:pStyle w:val="21"/>
        <w:spacing w:line="276" w:lineRule="auto"/>
        <w:rPr>
          <w:szCs w:val="22"/>
        </w:rPr>
      </w:pPr>
    </w:p>
    <w:p w14:paraId="3B1C5E15" w14:textId="67D2F585" w:rsidR="00A5257A" w:rsidRPr="001F483E" w:rsidRDefault="006B0150" w:rsidP="007E600D">
      <w:pPr>
        <w:pStyle w:val="21"/>
        <w:spacing w:line="276" w:lineRule="auto"/>
        <w:jc w:val="center"/>
        <w:rPr>
          <w:szCs w:val="22"/>
        </w:rPr>
      </w:pPr>
      <w:r w:rsidRPr="001F483E">
        <w:rPr>
          <w:szCs w:val="22"/>
        </w:rPr>
        <w:lastRenderedPageBreak/>
        <w:t>[…]</w:t>
      </w:r>
    </w:p>
    <w:p w14:paraId="4A5225B1" w14:textId="77777777" w:rsidR="00A5257A" w:rsidRPr="001F483E" w:rsidRDefault="00A5257A" w:rsidP="007E600D">
      <w:pPr>
        <w:pStyle w:val="21"/>
        <w:spacing w:line="276" w:lineRule="auto"/>
        <w:rPr>
          <w:szCs w:val="22"/>
        </w:rPr>
      </w:pPr>
    </w:p>
    <w:p w14:paraId="0D5C46B3" w14:textId="7917DC88" w:rsidR="001843CF" w:rsidRPr="001F483E" w:rsidRDefault="00527DD0" w:rsidP="007E600D">
      <w:pPr>
        <w:jc w:val="both"/>
        <w:rPr>
          <w:rFonts w:ascii="Times New Roman" w:hAnsi="Times New Roman" w:cs="Times New Roman"/>
          <w:b/>
        </w:rPr>
      </w:pPr>
      <w:r w:rsidRPr="001F483E">
        <w:rPr>
          <w:rFonts w:ascii="Times New Roman" w:hAnsi="Times New Roman" w:cs="Times New Roman"/>
          <w:b/>
          <w:u w:val="single"/>
        </w:rPr>
        <w:t>Θέμα 2</w:t>
      </w:r>
      <w:r w:rsidRPr="001F483E">
        <w:rPr>
          <w:rFonts w:ascii="Times New Roman" w:hAnsi="Times New Roman" w:cs="Times New Roman"/>
          <w:b/>
          <w:u w:val="single"/>
          <w:vertAlign w:val="superscript"/>
        </w:rPr>
        <w:t>ο</w:t>
      </w:r>
      <w:r w:rsidRPr="001F483E">
        <w:rPr>
          <w:rFonts w:ascii="Times New Roman" w:hAnsi="Times New Roman" w:cs="Times New Roman"/>
          <w:b/>
          <w:u w:val="single"/>
        </w:rPr>
        <w:t xml:space="preserve">: </w:t>
      </w:r>
      <w:r w:rsidR="00D4156D" w:rsidRPr="001F483E">
        <w:rPr>
          <w:rFonts w:ascii="Times New Roman" w:hAnsi="Times New Roman" w:cs="Times New Roman"/>
          <w:b/>
        </w:rPr>
        <w:t xml:space="preserve">Έγκριση διάθεσης αποτελεσμάτων της εταιρικής χρήσης 01.01.2020 έως 31.12.2020. </w:t>
      </w:r>
    </w:p>
    <w:p w14:paraId="7D800A2C" w14:textId="4EFCCC84" w:rsidR="001843CF" w:rsidRPr="001F483E" w:rsidRDefault="001843CF" w:rsidP="007E600D">
      <w:pPr>
        <w:pStyle w:val="32"/>
        <w:spacing w:line="276" w:lineRule="auto"/>
        <w:outlineLvl w:val="0"/>
        <w:rPr>
          <w:sz w:val="22"/>
          <w:szCs w:val="22"/>
        </w:rPr>
      </w:pPr>
    </w:p>
    <w:p w14:paraId="59E392B3" w14:textId="08A36ADA" w:rsidR="0052473E" w:rsidRPr="001F483E" w:rsidRDefault="0052473E" w:rsidP="007E600D">
      <w:pPr>
        <w:pStyle w:val="32"/>
        <w:spacing w:line="276" w:lineRule="auto"/>
        <w:jc w:val="center"/>
        <w:outlineLvl w:val="0"/>
        <w:rPr>
          <w:sz w:val="22"/>
          <w:szCs w:val="22"/>
        </w:rPr>
      </w:pPr>
      <w:r w:rsidRPr="001F483E">
        <w:rPr>
          <w:sz w:val="22"/>
          <w:szCs w:val="22"/>
        </w:rPr>
        <w:t>[…]</w:t>
      </w:r>
    </w:p>
    <w:p w14:paraId="5FF6FD41" w14:textId="10CEEF2A" w:rsidR="001843CF" w:rsidRPr="001F483E" w:rsidRDefault="001843CF" w:rsidP="007E600D">
      <w:pPr>
        <w:pStyle w:val="32"/>
        <w:spacing w:line="276" w:lineRule="auto"/>
        <w:outlineLvl w:val="0"/>
        <w:rPr>
          <w:sz w:val="22"/>
          <w:szCs w:val="22"/>
        </w:rPr>
      </w:pPr>
    </w:p>
    <w:p w14:paraId="2090BFA8" w14:textId="1A39E151" w:rsidR="00D4156D" w:rsidRPr="001F483E" w:rsidRDefault="00D4156D" w:rsidP="007E600D">
      <w:pPr>
        <w:jc w:val="both"/>
        <w:rPr>
          <w:rFonts w:ascii="Times New Roman" w:hAnsi="Times New Roman" w:cs="Times New Roman"/>
          <w:b/>
        </w:rPr>
      </w:pPr>
      <w:r w:rsidRPr="001F483E">
        <w:rPr>
          <w:rFonts w:ascii="Times New Roman" w:hAnsi="Times New Roman" w:cs="Times New Roman"/>
          <w:b/>
          <w:u w:val="single"/>
        </w:rPr>
        <w:t>Θέμα 3</w:t>
      </w:r>
      <w:r w:rsidRPr="001F483E">
        <w:rPr>
          <w:rFonts w:ascii="Times New Roman" w:hAnsi="Times New Roman" w:cs="Times New Roman"/>
          <w:b/>
          <w:u w:val="single"/>
          <w:vertAlign w:val="superscript"/>
        </w:rPr>
        <w:t>ο</w:t>
      </w:r>
      <w:r w:rsidR="009A38C2" w:rsidRPr="001F483E">
        <w:rPr>
          <w:rFonts w:ascii="Times New Roman" w:hAnsi="Times New Roman" w:cs="Times New Roman"/>
          <w:b/>
          <w:u w:val="single"/>
        </w:rPr>
        <w:t>:</w:t>
      </w:r>
      <w:r w:rsidRPr="001F483E">
        <w:rPr>
          <w:rFonts w:ascii="Times New Roman" w:hAnsi="Times New Roman" w:cs="Times New Roman"/>
          <w:b/>
        </w:rPr>
        <w:t xml:space="preserve"> Υποβολή της Ετήσιας Έκθεσης Πεπραγμένων της Επιτροπής Ελέγχου, σύμφωνα με το άρθρο 44 παρ. 1 του Ν. 4449/2017.</w:t>
      </w:r>
    </w:p>
    <w:p w14:paraId="4AB07381" w14:textId="1BEAE8AE" w:rsidR="000C773A" w:rsidRPr="001F483E" w:rsidRDefault="00D44FE5" w:rsidP="007E600D">
      <w:pPr>
        <w:shd w:val="clear" w:color="auto" w:fill="FFFFFF"/>
        <w:spacing w:after="120"/>
        <w:ind w:right="5"/>
        <w:jc w:val="both"/>
        <w:rPr>
          <w:rFonts w:ascii="Times New Roman" w:hAnsi="Times New Roman" w:cs="Times New Roman"/>
        </w:rPr>
      </w:pPr>
      <w:r w:rsidRPr="001F483E">
        <w:rPr>
          <w:rFonts w:ascii="Times New Roman" w:hAnsi="Times New Roman" w:cs="Times New Roman"/>
        </w:rPr>
        <w:t>Η</w:t>
      </w:r>
      <w:r w:rsidR="00D4156D" w:rsidRPr="001F483E">
        <w:rPr>
          <w:rFonts w:ascii="Times New Roman" w:hAnsi="Times New Roman" w:cs="Times New Roman"/>
        </w:rPr>
        <w:t xml:space="preserve"> Πρόεδρος </w:t>
      </w:r>
      <w:r w:rsidR="00EB5BDA" w:rsidRPr="001F483E">
        <w:rPr>
          <w:rFonts w:ascii="Times New Roman" w:hAnsi="Times New Roman" w:cs="Times New Roman"/>
        </w:rPr>
        <w:t>της Γενικής Συνέλευσης</w:t>
      </w:r>
      <w:r w:rsidR="00EE66B3" w:rsidRPr="001F483E">
        <w:rPr>
          <w:rFonts w:ascii="Times New Roman" w:hAnsi="Times New Roman" w:cs="Times New Roman"/>
        </w:rPr>
        <w:t>,</w:t>
      </w:r>
      <w:r w:rsidR="00EB5BDA" w:rsidRPr="001F483E">
        <w:rPr>
          <w:rFonts w:ascii="Times New Roman" w:hAnsi="Times New Roman" w:cs="Times New Roman"/>
        </w:rPr>
        <w:t xml:space="preserve"> </w:t>
      </w:r>
      <w:r w:rsidRPr="001F483E">
        <w:rPr>
          <w:rFonts w:ascii="Times New Roman" w:hAnsi="Times New Roman" w:cs="Times New Roman"/>
        </w:rPr>
        <w:t>αναφερόμενη</w:t>
      </w:r>
      <w:r w:rsidR="00EE66B3" w:rsidRPr="001F483E">
        <w:rPr>
          <w:rFonts w:ascii="Times New Roman" w:hAnsi="Times New Roman" w:cs="Times New Roman"/>
        </w:rPr>
        <w:t xml:space="preserve"> </w:t>
      </w:r>
      <w:r w:rsidR="00CE5B7F" w:rsidRPr="001F483E">
        <w:rPr>
          <w:rFonts w:ascii="Times New Roman" w:hAnsi="Times New Roman" w:cs="Times New Roman"/>
        </w:rPr>
        <w:t>σ</w:t>
      </w:r>
      <w:r w:rsidR="00D4156D" w:rsidRPr="001F483E">
        <w:rPr>
          <w:rFonts w:ascii="Times New Roman" w:hAnsi="Times New Roman" w:cs="Times New Roman"/>
        </w:rPr>
        <w:t>τη διάταξη του άρθρου 44 παρ. 1 (θ) Ν. 4449/2017, υποβάλει ενώπιον της Τακτικής Γενικής Συνέλευσης</w:t>
      </w:r>
      <w:r w:rsidR="001A5362" w:rsidRPr="001F483E">
        <w:rPr>
          <w:rFonts w:ascii="Times New Roman" w:hAnsi="Times New Roman" w:cs="Times New Roman"/>
        </w:rPr>
        <w:t>,</w:t>
      </w:r>
      <w:r w:rsidR="00D4156D" w:rsidRPr="001F483E">
        <w:rPr>
          <w:rFonts w:ascii="Times New Roman" w:hAnsi="Times New Roman" w:cs="Times New Roman"/>
        </w:rPr>
        <w:t xml:space="preserve"> </w:t>
      </w:r>
      <w:r w:rsidR="00EE66B3" w:rsidRPr="001F483E">
        <w:rPr>
          <w:rFonts w:ascii="Times New Roman" w:hAnsi="Times New Roman" w:cs="Times New Roman"/>
        </w:rPr>
        <w:t>εκ μέρους της</w:t>
      </w:r>
      <w:r w:rsidR="00D4156D" w:rsidRPr="001F483E">
        <w:rPr>
          <w:rFonts w:ascii="Times New Roman" w:hAnsi="Times New Roman" w:cs="Times New Roman"/>
        </w:rPr>
        <w:t xml:space="preserve"> Επιτροπή</w:t>
      </w:r>
      <w:r w:rsidR="001863C6" w:rsidRPr="001F483E">
        <w:rPr>
          <w:rFonts w:ascii="Times New Roman" w:hAnsi="Times New Roman" w:cs="Times New Roman"/>
        </w:rPr>
        <w:t>ς</w:t>
      </w:r>
      <w:r w:rsidR="00D4156D" w:rsidRPr="001F483E">
        <w:rPr>
          <w:rFonts w:ascii="Times New Roman" w:hAnsi="Times New Roman" w:cs="Times New Roman"/>
        </w:rPr>
        <w:t xml:space="preserve"> Ελέγχου της Εταιρίας, την έκθεση πεπραγμένων της τελευταίας για την κλειόμενη εταιρική χρήση από 01.01.2020 έως 31.12.2020, προς συζήτηση</w:t>
      </w:r>
      <w:r w:rsidR="004E229A" w:rsidRPr="001F483E">
        <w:rPr>
          <w:rFonts w:ascii="Times New Roman" w:hAnsi="Times New Roman" w:cs="Times New Roman"/>
        </w:rPr>
        <w:t xml:space="preserve">, ως αυτή έχει ήδη δημοσιευθεί στην ιστοσελίδα της Εταιρίας, εδώ: </w:t>
      </w:r>
    </w:p>
    <w:p w14:paraId="7560C6EE" w14:textId="4CBBDA97" w:rsidR="00D4156D" w:rsidRPr="001F483E" w:rsidRDefault="00E86B57" w:rsidP="007E600D">
      <w:pPr>
        <w:shd w:val="clear" w:color="auto" w:fill="FFFFFF"/>
        <w:spacing w:after="120"/>
        <w:ind w:right="5"/>
        <w:jc w:val="both"/>
        <w:rPr>
          <w:rFonts w:ascii="Times New Roman" w:hAnsi="Times New Roman" w:cs="Times New Roman"/>
        </w:rPr>
      </w:pPr>
      <w:hyperlink r:id="rId11" w:history="1">
        <w:r w:rsidR="000C773A" w:rsidRPr="001F483E">
          <w:rPr>
            <w:rStyle w:val="-"/>
            <w:rFonts w:ascii="Times New Roman" w:hAnsi="Times New Roman" w:cs="Times New Roman"/>
          </w:rPr>
          <w:t>http://pairis.gr/Media/Default/%CE%95%CF%84%CE%B1%CE%B9%CF%81%CE%B9%CE%BA%CE%AD%CF%82%20%CE%91%CE%BD%CE%B1%CE%BA%CE%BF%CE%B9%CE%BD%CF%8E%CF%83%CE%B5%CE%B9%CF%82/2021/EKTHESI_PEPARAGMENON_EE_2020.pdf</w:t>
        </w:r>
      </w:hyperlink>
      <w:r w:rsidR="000C773A" w:rsidRPr="001F483E">
        <w:rPr>
          <w:rFonts w:ascii="Times New Roman" w:hAnsi="Times New Roman" w:cs="Times New Roman"/>
        </w:rPr>
        <w:t xml:space="preserve"> </w:t>
      </w:r>
      <w:r w:rsidR="00D4156D" w:rsidRPr="001F483E">
        <w:rPr>
          <w:rFonts w:ascii="Times New Roman" w:hAnsi="Times New Roman" w:cs="Times New Roman"/>
        </w:rPr>
        <w:t xml:space="preserve">. </w:t>
      </w:r>
    </w:p>
    <w:p w14:paraId="795EBA25" w14:textId="5AA4B06C" w:rsidR="00D4156D" w:rsidRPr="001F483E" w:rsidRDefault="00D4156D" w:rsidP="007E600D">
      <w:pPr>
        <w:pStyle w:val="32"/>
        <w:spacing w:line="276" w:lineRule="auto"/>
        <w:outlineLvl w:val="0"/>
        <w:rPr>
          <w:sz w:val="22"/>
          <w:szCs w:val="22"/>
        </w:rPr>
      </w:pPr>
      <w:r w:rsidRPr="001F483E">
        <w:rPr>
          <w:sz w:val="22"/>
          <w:szCs w:val="22"/>
        </w:rPr>
        <w:t xml:space="preserve">Η Γενική Συνέλευση κατόπιν νόμιμης ψηφοφορίας, με ψήφους </w:t>
      </w:r>
      <w:r w:rsidR="006844FE" w:rsidRPr="001F483E">
        <w:rPr>
          <w:rFonts w:eastAsiaTheme="minorHAnsi"/>
          <w:sz w:val="22"/>
          <w:szCs w:val="22"/>
          <w:lang w:eastAsia="en-US"/>
        </w:rPr>
        <w:t>2.657.840</w:t>
      </w:r>
      <w:r w:rsidRPr="001F483E">
        <w:rPr>
          <w:sz w:val="22"/>
          <w:szCs w:val="22"/>
        </w:rPr>
        <w:t xml:space="preserve">, ήτοι με ποσοστό </w:t>
      </w:r>
      <w:r w:rsidR="002E2EB5" w:rsidRPr="001F483E">
        <w:rPr>
          <w:sz w:val="22"/>
          <w:szCs w:val="22"/>
        </w:rPr>
        <w:t>53,46</w:t>
      </w:r>
      <w:r w:rsidRPr="001F483E">
        <w:rPr>
          <w:sz w:val="22"/>
          <w:szCs w:val="22"/>
        </w:rPr>
        <w:t xml:space="preserve">% του συνόλου των μετοχών και δικαιωμάτων ψήφου της Εταιρίας και με πλειοψηφία 100% των εκπροσωπούμενων μετοχών και με αποχή 0% των εκπροσωπούμενων μετοχών από την ψηφοφορία, </w:t>
      </w:r>
      <w:r w:rsidR="001863C6" w:rsidRPr="001F483E">
        <w:rPr>
          <w:sz w:val="22"/>
          <w:szCs w:val="22"/>
        </w:rPr>
        <w:t xml:space="preserve">υπερψήφισε </w:t>
      </w:r>
      <w:r w:rsidRPr="001F483E">
        <w:rPr>
          <w:sz w:val="22"/>
          <w:szCs w:val="22"/>
        </w:rPr>
        <w:t xml:space="preserve">την Ετήσια Έκθεση </w:t>
      </w:r>
      <w:r w:rsidR="001F483E" w:rsidRPr="001F483E">
        <w:rPr>
          <w:sz w:val="22"/>
          <w:szCs w:val="22"/>
        </w:rPr>
        <w:t>Πεπραγμένων</w:t>
      </w:r>
      <w:r w:rsidRPr="001F483E">
        <w:rPr>
          <w:sz w:val="22"/>
          <w:szCs w:val="22"/>
        </w:rPr>
        <w:t xml:space="preserve"> της Επιτροπής Ελέγχου</w:t>
      </w:r>
      <w:r w:rsidR="001863C6" w:rsidRPr="001F483E">
        <w:rPr>
          <w:sz w:val="22"/>
          <w:szCs w:val="22"/>
        </w:rPr>
        <w:t xml:space="preserve">, μη προτάσσοντας </w:t>
      </w:r>
      <w:r w:rsidR="00D47E14" w:rsidRPr="001F483E">
        <w:rPr>
          <w:sz w:val="22"/>
          <w:szCs w:val="22"/>
        </w:rPr>
        <w:t>κάποια ένσταση επί αυτής</w:t>
      </w:r>
      <w:r w:rsidRPr="001F483E">
        <w:rPr>
          <w:sz w:val="22"/>
          <w:szCs w:val="22"/>
        </w:rPr>
        <w:t xml:space="preserve">. </w:t>
      </w:r>
    </w:p>
    <w:p w14:paraId="6DB9CC90" w14:textId="77777777" w:rsidR="00F61ECF" w:rsidRPr="001F483E" w:rsidRDefault="00F61ECF" w:rsidP="007E600D">
      <w:pPr>
        <w:pStyle w:val="32"/>
        <w:spacing w:line="276" w:lineRule="auto"/>
        <w:outlineLvl w:val="0"/>
        <w:rPr>
          <w:sz w:val="22"/>
          <w:szCs w:val="22"/>
        </w:rPr>
      </w:pPr>
    </w:p>
    <w:p w14:paraId="215E9D74" w14:textId="7D483F72" w:rsidR="001843CF" w:rsidRPr="001F483E" w:rsidRDefault="001843CF" w:rsidP="007E600D">
      <w:pPr>
        <w:pStyle w:val="32"/>
        <w:spacing w:line="276" w:lineRule="auto"/>
        <w:outlineLvl w:val="0"/>
        <w:rPr>
          <w:b/>
          <w:sz w:val="22"/>
          <w:szCs w:val="22"/>
        </w:rPr>
      </w:pPr>
      <w:r w:rsidRPr="001F483E">
        <w:rPr>
          <w:b/>
          <w:sz w:val="22"/>
          <w:szCs w:val="22"/>
          <w:u w:val="single"/>
        </w:rPr>
        <w:t xml:space="preserve">Θέμα </w:t>
      </w:r>
      <w:r w:rsidR="00D4156D" w:rsidRPr="001F483E">
        <w:rPr>
          <w:b/>
          <w:sz w:val="22"/>
          <w:szCs w:val="22"/>
          <w:u w:val="single"/>
        </w:rPr>
        <w:t>4</w:t>
      </w:r>
      <w:r w:rsidRPr="001F483E">
        <w:rPr>
          <w:b/>
          <w:sz w:val="22"/>
          <w:szCs w:val="22"/>
          <w:u w:val="single"/>
          <w:vertAlign w:val="superscript"/>
        </w:rPr>
        <w:t>ο</w:t>
      </w:r>
      <w:r w:rsidRPr="001F483E">
        <w:rPr>
          <w:b/>
          <w:sz w:val="22"/>
          <w:szCs w:val="22"/>
          <w:u w:val="single"/>
        </w:rPr>
        <w:t>:</w:t>
      </w:r>
      <w:r w:rsidRPr="001F483E">
        <w:rPr>
          <w:b/>
          <w:sz w:val="22"/>
          <w:szCs w:val="22"/>
        </w:rPr>
        <w:t xml:space="preserve"> </w:t>
      </w:r>
      <w:r w:rsidR="00D4156D" w:rsidRPr="001F483E">
        <w:rPr>
          <w:b/>
          <w:bCs/>
          <w:sz w:val="22"/>
          <w:szCs w:val="22"/>
        </w:rPr>
        <w:t>Έγκριση της συνολικής διαχείρισης του Διοικητικού Συμβουλίου που αφορά στην εταιρική χρήση από 01.01.2020 έως 31.12.2020, κατ’ άρθρο 108 του Ν. 4548/2018 και απαλλαγή των ορκωτών ελεγκτών – λογιστών για τον υποχρεωτικό έλεγχο της χρήσης από 01.01.2020 έως 31.12.2020, σύμφωνα με την παρ. 1 περ. γ’ του άρθρου 117 του Ν. 4548/2018</w:t>
      </w:r>
      <w:r w:rsidR="00D4156D" w:rsidRPr="001F483E">
        <w:rPr>
          <w:rFonts w:eastAsia="Calibri"/>
          <w:b/>
          <w:bCs/>
          <w:sz w:val="22"/>
          <w:szCs w:val="22"/>
        </w:rPr>
        <w:t>.</w:t>
      </w:r>
    </w:p>
    <w:p w14:paraId="11CF6D35" w14:textId="6E8B81D4" w:rsidR="001843CF" w:rsidRPr="001F483E" w:rsidRDefault="001843CF" w:rsidP="007E600D">
      <w:pPr>
        <w:pStyle w:val="32"/>
        <w:spacing w:line="276" w:lineRule="auto"/>
        <w:outlineLvl w:val="0"/>
        <w:rPr>
          <w:sz w:val="22"/>
          <w:szCs w:val="22"/>
        </w:rPr>
      </w:pPr>
    </w:p>
    <w:p w14:paraId="314169F6" w14:textId="6F026094" w:rsidR="00EE58FF" w:rsidRPr="001F483E" w:rsidRDefault="00EE58FF" w:rsidP="007E600D">
      <w:pPr>
        <w:pStyle w:val="32"/>
        <w:spacing w:line="276" w:lineRule="auto"/>
        <w:jc w:val="center"/>
        <w:outlineLvl w:val="0"/>
        <w:rPr>
          <w:sz w:val="22"/>
          <w:szCs w:val="22"/>
        </w:rPr>
      </w:pPr>
      <w:r w:rsidRPr="001F483E">
        <w:rPr>
          <w:sz w:val="22"/>
          <w:szCs w:val="22"/>
        </w:rPr>
        <w:t>[…]</w:t>
      </w:r>
    </w:p>
    <w:p w14:paraId="730E4F59" w14:textId="77777777" w:rsidR="001843CF" w:rsidRPr="001F483E" w:rsidRDefault="001843CF" w:rsidP="007E600D">
      <w:pPr>
        <w:pStyle w:val="21"/>
        <w:spacing w:line="276" w:lineRule="auto"/>
        <w:rPr>
          <w:szCs w:val="22"/>
        </w:rPr>
      </w:pPr>
    </w:p>
    <w:p w14:paraId="0706EC2B" w14:textId="2D34DEC1" w:rsidR="001843CF" w:rsidRPr="001F483E" w:rsidRDefault="001843CF" w:rsidP="007E600D">
      <w:pPr>
        <w:shd w:val="clear" w:color="auto" w:fill="FFFFFF"/>
        <w:spacing w:after="120"/>
        <w:ind w:right="6"/>
        <w:jc w:val="both"/>
        <w:rPr>
          <w:rFonts w:ascii="Times New Roman" w:hAnsi="Times New Roman" w:cs="Times New Roman"/>
          <w:b/>
          <w:bCs/>
        </w:rPr>
      </w:pPr>
      <w:r w:rsidRPr="001F483E">
        <w:rPr>
          <w:rFonts w:ascii="Times New Roman" w:hAnsi="Times New Roman" w:cs="Times New Roman"/>
          <w:b/>
          <w:u w:val="single"/>
        </w:rPr>
        <w:t xml:space="preserve">Θέμα </w:t>
      </w:r>
      <w:r w:rsidR="00D4156D" w:rsidRPr="001F483E">
        <w:rPr>
          <w:rFonts w:ascii="Times New Roman" w:hAnsi="Times New Roman" w:cs="Times New Roman"/>
          <w:b/>
          <w:u w:val="single"/>
        </w:rPr>
        <w:t>5</w:t>
      </w:r>
      <w:r w:rsidRPr="001F483E">
        <w:rPr>
          <w:rFonts w:ascii="Times New Roman" w:hAnsi="Times New Roman" w:cs="Times New Roman"/>
          <w:b/>
          <w:u w:val="single"/>
          <w:vertAlign w:val="superscript"/>
        </w:rPr>
        <w:t>ο</w:t>
      </w:r>
      <w:r w:rsidRPr="001F483E">
        <w:rPr>
          <w:rFonts w:ascii="Times New Roman" w:hAnsi="Times New Roman" w:cs="Times New Roman"/>
          <w:b/>
          <w:u w:val="single"/>
        </w:rPr>
        <w:t>:</w:t>
      </w:r>
      <w:r w:rsidRPr="001F483E">
        <w:rPr>
          <w:rFonts w:ascii="Times New Roman" w:hAnsi="Times New Roman" w:cs="Times New Roman"/>
          <w:b/>
        </w:rPr>
        <w:t xml:space="preserve"> </w:t>
      </w:r>
      <w:r w:rsidR="006722EA" w:rsidRPr="001F483E">
        <w:rPr>
          <w:rFonts w:ascii="Times New Roman" w:hAnsi="Times New Roman" w:cs="Times New Roman"/>
          <w:b/>
          <w:bCs/>
        </w:rPr>
        <w:t xml:space="preserve">Εκλογή ως Τακτικών Ορκωτών Ελεγκτών – Λογιστών (τακτικού και αναπληρωματικού), ελεγκτικής εταιρείας για τον τακτικό και φορολογικό έλεγχο κατά την τρέχουσα χρήση 2021 (01.01.2021 - 31.12.2021) και καθορισμός της αμοιβής της.  </w:t>
      </w:r>
    </w:p>
    <w:p w14:paraId="19DEE3B4" w14:textId="52DA2936" w:rsidR="00171004" w:rsidRPr="001F483E" w:rsidRDefault="00171004" w:rsidP="007E600D">
      <w:pPr>
        <w:pStyle w:val="21"/>
        <w:spacing w:line="276" w:lineRule="auto"/>
        <w:jc w:val="center"/>
        <w:rPr>
          <w:szCs w:val="22"/>
        </w:rPr>
      </w:pPr>
      <w:r w:rsidRPr="001F483E">
        <w:rPr>
          <w:szCs w:val="22"/>
        </w:rPr>
        <w:t>[…]</w:t>
      </w:r>
    </w:p>
    <w:p w14:paraId="6BC50482" w14:textId="77777777" w:rsidR="00436CC7" w:rsidRPr="001F483E" w:rsidRDefault="00436CC7" w:rsidP="007E600D">
      <w:pPr>
        <w:pStyle w:val="21"/>
        <w:spacing w:line="276" w:lineRule="auto"/>
        <w:rPr>
          <w:b/>
          <w:szCs w:val="22"/>
          <w:u w:val="single"/>
        </w:rPr>
      </w:pPr>
    </w:p>
    <w:p w14:paraId="7D9C784C" w14:textId="29CBAE33" w:rsidR="006722EA" w:rsidRPr="001F483E" w:rsidRDefault="001843CF" w:rsidP="007E600D">
      <w:pPr>
        <w:pStyle w:val="a9"/>
        <w:ind w:left="0"/>
        <w:jc w:val="both"/>
        <w:rPr>
          <w:rFonts w:ascii="Times New Roman" w:hAnsi="Times New Roman" w:cs="Times New Roman"/>
          <w:b/>
          <w:bCs/>
        </w:rPr>
      </w:pPr>
      <w:r w:rsidRPr="001F483E">
        <w:rPr>
          <w:rFonts w:ascii="Times New Roman" w:hAnsi="Times New Roman" w:cs="Times New Roman"/>
          <w:b/>
          <w:u w:val="single"/>
        </w:rPr>
        <w:lastRenderedPageBreak/>
        <w:t xml:space="preserve">Θέμα </w:t>
      </w:r>
      <w:r w:rsidR="006722EA" w:rsidRPr="001F483E">
        <w:rPr>
          <w:rFonts w:ascii="Times New Roman" w:hAnsi="Times New Roman" w:cs="Times New Roman"/>
          <w:b/>
          <w:u w:val="single"/>
        </w:rPr>
        <w:t>6</w:t>
      </w:r>
      <w:r w:rsidRPr="001F483E">
        <w:rPr>
          <w:rFonts w:ascii="Times New Roman" w:hAnsi="Times New Roman" w:cs="Times New Roman"/>
          <w:b/>
          <w:u w:val="single"/>
          <w:vertAlign w:val="superscript"/>
        </w:rPr>
        <w:t>ο</w:t>
      </w:r>
      <w:r w:rsidRPr="001F483E">
        <w:rPr>
          <w:rFonts w:ascii="Times New Roman" w:hAnsi="Times New Roman" w:cs="Times New Roman"/>
          <w:b/>
          <w:u w:val="single"/>
        </w:rPr>
        <w:t>:</w:t>
      </w:r>
      <w:r w:rsidRPr="001F483E">
        <w:rPr>
          <w:rFonts w:ascii="Times New Roman" w:hAnsi="Times New Roman" w:cs="Times New Roman"/>
          <w:b/>
        </w:rPr>
        <w:t xml:space="preserve"> </w:t>
      </w:r>
      <w:r w:rsidR="006722EA" w:rsidRPr="001F483E">
        <w:rPr>
          <w:rFonts w:ascii="Times New Roman" w:hAnsi="Times New Roman" w:cs="Times New Roman"/>
          <w:b/>
          <w:bCs/>
        </w:rPr>
        <w:t>Έγκριση των αμοιβών και αποζημιώσεων που καταβλήθηκαν στα μέλη του Διοικητικού Συμβουλίου της Εταιρείας για τις παρασχεθείσες από αυτά υπηρεσίες προς την Εταιρεία κατά τη διάρκεια της εταιρικής χρήσης 2020 (01.01.2020 - 31.12.2020) και προέγκριση των αντίστοιχων αμοιβών και αποζημιώσεων αυτών για την τρέχουσα εταιρική χρήση 2021 (01.01.2021 - 31.12.2021), σύμφωνα με το Νόμο και την Πολιτική Αποδοχών της Εταιρείας.</w:t>
      </w:r>
    </w:p>
    <w:p w14:paraId="5838D437" w14:textId="69F0B493" w:rsidR="001A54C6" w:rsidRPr="001F483E" w:rsidRDefault="001A54C6" w:rsidP="007E600D">
      <w:pPr>
        <w:pStyle w:val="21"/>
        <w:spacing w:line="276" w:lineRule="auto"/>
        <w:jc w:val="center"/>
        <w:rPr>
          <w:szCs w:val="22"/>
        </w:rPr>
      </w:pPr>
      <w:r w:rsidRPr="001F483E">
        <w:rPr>
          <w:szCs w:val="22"/>
        </w:rPr>
        <w:t>[…]</w:t>
      </w:r>
    </w:p>
    <w:p w14:paraId="04F3B50C" w14:textId="77777777" w:rsidR="00CB23BA" w:rsidRPr="001F483E" w:rsidRDefault="00CB23BA" w:rsidP="007E600D">
      <w:pPr>
        <w:pStyle w:val="21"/>
        <w:spacing w:line="276" w:lineRule="auto"/>
        <w:rPr>
          <w:szCs w:val="22"/>
        </w:rPr>
      </w:pPr>
    </w:p>
    <w:p w14:paraId="44F8763E" w14:textId="7A413E41" w:rsidR="006722EA" w:rsidRPr="001F483E" w:rsidRDefault="001843CF" w:rsidP="007E600D">
      <w:pPr>
        <w:pStyle w:val="a9"/>
        <w:spacing w:after="0"/>
        <w:ind w:left="0" w:right="275"/>
        <w:jc w:val="both"/>
        <w:rPr>
          <w:rFonts w:ascii="Times New Roman" w:hAnsi="Times New Roman" w:cs="Times New Roman"/>
          <w:b/>
          <w:bCs/>
        </w:rPr>
      </w:pPr>
      <w:r w:rsidRPr="001F483E">
        <w:rPr>
          <w:rFonts w:ascii="Times New Roman" w:hAnsi="Times New Roman" w:cs="Times New Roman"/>
          <w:b/>
          <w:u w:val="single"/>
        </w:rPr>
        <w:t xml:space="preserve">Θέμα </w:t>
      </w:r>
      <w:r w:rsidR="006722EA" w:rsidRPr="001F483E">
        <w:rPr>
          <w:rFonts w:ascii="Times New Roman" w:hAnsi="Times New Roman" w:cs="Times New Roman"/>
          <w:b/>
          <w:u w:val="single"/>
        </w:rPr>
        <w:t>7</w:t>
      </w:r>
      <w:r w:rsidRPr="001F483E">
        <w:rPr>
          <w:rFonts w:ascii="Times New Roman" w:hAnsi="Times New Roman" w:cs="Times New Roman"/>
          <w:b/>
          <w:u w:val="single"/>
          <w:vertAlign w:val="superscript"/>
        </w:rPr>
        <w:t>ο</w:t>
      </w:r>
      <w:r w:rsidRPr="001F483E">
        <w:rPr>
          <w:rFonts w:ascii="Times New Roman" w:hAnsi="Times New Roman" w:cs="Times New Roman"/>
          <w:b/>
          <w:u w:val="single"/>
        </w:rPr>
        <w:t>:</w:t>
      </w:r>
      <w:r w:rsidRPr="001F483E">
        <w:rPr>
          <w:rFonts w:ascii="Times New Roman" w:hAnsi="Times New Roman" w:cs="Times New Roman"/>
          <w:b/>
        </w:rPr>
        <w:t xml:space="preserve"> </w:t>
      </w:r>
      <w:r w:rsidR="006722EA" w:rsidRPr="001F483E">
        <w:rPr>
          <w:rFonts w:ascii="Times New Roman" w:hAnsi="Times New Roman" w:cs="Times New Roman"/>
          <w:b/>
          <w:bCs/>
        </w:rPr>
        <w:t>Υποβολή προς συζήτηση και ψήφιση της Έκθεσης Αποδοχών της εταιρικής χρήσης 2020 (01.01.2020 - 31.12.2020) σύμφωνα με το άρθρο 112 του Ν.4548/2018.</w:t>
      </w:r>
    </w:p>
    <w:p w14:paraId="74D3CDC5" w14:textId="77777777" w:rsidR="009A651B" w:rsidRPr="001F483E" w:rsidRDefault="009A651B" w:rsidP="007E600D">
      <w:pPr>
        <w:pStyle w:val="21"/>
        <w:spacing w:line="276" w:lineRule="auto"/>
        <w:jc w:val="center"/>
        <w:rPr>
          <w:szCs w:val="22"/>
        </w:rPr>
      </w:pPr>
    </w:p>
    <w:p w14:paraId="5D2132F8" w14:textId="0DF46BAF" w:rsidR="00911B54" w:rsidRPr="001F483E" w:rsidRDefault="001A54C6" w:rsidP="007E600D">
      <w:pPr>
        <w:pStyle w:val="21"/>
        <w:spacing w:line="276" w:lineRule="auto"/>
        <w:jc w:val="center"/>
        <w:rPr>
          <w:szCs w:val="22"/>
        </w:rPr>
      </w:pPr>
      <w:r w:rsidRPr="001F483E">
        <w:rPr>
          <w:szCs w:val="22"/>
        </w:rPr>
        <w:t>[…]</w:t>
      </w:r>
    </w:p>
    <w:p w14:paraId="715F1014" w14:textId="77777777" w:rsidR="00902802" w:rsidRPr="001F483E" w:rsidRDefault="00902802" w:rsidP="007E600D">
      <w:pPr>
        <w:pStyle w:val="21"/>
        <w:spacing w:line="276" w:lineRule="auto"/>
        <w:rPr>
          <w:b/>
          <w:szCs w:val="22"/>
          <w:u w:val="single"/>
        </w:rPr>
      </w:pPr>
    </w:p>
    <w:p w14:paraId="7B77C03F" w14:textId="688FD804" w:rsidR="00506A71" w:rsidRPr="001F483E" w:rsidRDefault="001843CF" w:rsidP="007E600D">
      <w:pPr>
        <w:pStyle w:val="21"/>
        <w:spacing w:line="276" w:lineRule="auto"/>
        <w:rPr>
          <w:b/>
          <w:szCs w:val="22"/>
        </w:rPr>
      </w:pPr>
      <w:r w:rsidRPr="001F483E">
        <w:rPr>
          <w:b/>
          <w:szCs w:val="22"/>
          <w:u w:val="single"/>
        </w:rPr>
        <w:t xml:space="preserve">Θέμα </w:t>
      </w:r>
      <w:r w:rsidR="006722EA" w:rsidRPr="001F483E">
        <w:rPr>
          <w:b/>
          <w:szCs w:val="22"/>
          <w:u w:val="single"/>
        </w:rPr>
        <w:t>8</w:t>
      </w:r>
      <w:r w:rsidRPr="001F483E">
        <w:rPr>
          <w:b/>
          <w:szCs w:val="22"/>
          <w:u w:val="single"/>
          <w:vertAlign w:val="superscript"/>
        </w:rPr>
        <w:t>ο</w:t>
      </w:r>
      <w:r w:rsidRPr="001F483E">
        <w:rPr>
          <w:b/>
          <w:szCs w:val="22"/>
          <w:u w:val="single"/>
        </w:rPr>
        <w:t>:</w:t>
      </w:r>
      <w:r w:rsidRPr="001F483E">
        <w:rPr>
          <w:b/>
          <w:szCs w:val="22"/>
        </w:rPr>
        <w:t xml:space="preserve"> </w:t>
      </w:r>
      <w:r w:rsidR="006722EA" w:rsidRPr="001F483E">
        <w:rPr>
          <w:b/>
          <w:bCs/>
          <w:szCs w:val="22"/>
        </w:rPr>
        <w:t>Τροποποίηση της Πολιτικής Αποδοχών της Εταιρείας.</w:t>
      </w:r>
    </w:p>
    <w:p w14:paraId="1C07CF2E" w14:textId="484D4D93" w:rsidR="006722EA" w:rsidRPr="001F483E" w:rsidRDefault="00993741" w:rsidP="007E600D">
      <w:pPr>
        <w:pStyle w:val="aa"/>
        <w:spacing w:line="276" w:lineRule="auto"/>
        <w:ind w:right="27"/>
        <w:rPr>
          <w:sz w:val="22"/>
          <w:szCs w:val="22"/>
        </w:rPr>
      </w:pPr>
      <w:r w:rsidRPr="001F483E">
        <w:rPr>
          <w:sz w:val="22"/>
          <w:szCs w:val="22"/>
        </w:rPr>
        <w:t>Η</w:t>
      </w:r>
      <w:r w:rsidR="00012F8A" w:rsidRPr="001F483E">
        <w:rPr>
          <w:sz w:val="22"/>
          <w:szCs w:val="22"/>
        </w:rPr>
        <w:t xml:space="preserve"> Πρόεδρος της </w:t>
      </w:r>
      <w:r w:rsidR="002B3CA7" w:rsidRPr="001F483E">
        <w:rPr>
          <w:sz w:val="22"/>
          <w:szCs w:val="22"/>
        </w:rPr>
        <w:t>Γ</w:t>
      </w:r>
      <w:r w:rsidR="00012F8A" w:rsidRPr="001F483E">
        <w:rPr>
          <w:sz w:val="22"/>
          <w:szCs w:val="22"/>
        </w:rPr>
        <w:t xml:space="preserve">ενικής </w:t>
      </w:r>
      <w:r w:rsidR="002B3CA7" w:rsidRPr="001F483E">
        <w:rPr>
          <w:sz w:val="22"/>
          <w:szCs w:val="22"/>
        </w:rPr>
        <w:t>Σ</w:t>
      </w:r>
      <w:r w:rsidR="00012F8A" w:rsidRPr="001F483E">
        <w:rPr>
          <w:sz w:val="22"/>
          <w:szCs w:val="22"/>
        </w:rPr>
        <w:t>υνέλευση, αναφερόμεν</w:t>
      </w:r>
      <w:r w:rsidR="00FE3FC2" w:rsidRPr="001F483E">
        <w:rPr>
          <w:sz w:val="22"/>
          <w:szCs w:val="22"/>
        </w:rPr>
        <w:t>η</w:t>
      </w:r>
      <w:r w:rsidR="00012F8A" w:rsidRPr="001F483E">
        <w:rPr>
          <w:sz w:val="22"/>
          <w:szCs w:val="22"/>
        </w:rPr>
        <w:t xml:space="preserve"> στην από </w:t>
      </w:r>
      <w:r w:rsidR="002B3CA7" w:rsidRPr="001F483E">
        <w:rPr>
          <w:sz w:val="22"/>
          <w:szCs w:val="22"/>
        </w:rPr>
        <w:t>11.06.2020 έκθεση του</w:t>
      </w:r>
      <w:r w:rsidR="006722EA" w:rsidRPr="001F483E">
        <w:rPr>
          <w:sz w:val="22"/>
          <w:szCs w:val="22"/>
        </w:rPr>
        <w:t xml:space="preserve"> Διοικητικ</w:t>
      </w:r>
      <w:r w:rsidR="002B3CA7" w:rsidRPr="001F483E">
        <w:rPr>
          <w:sz w:val="22"/>
          <w:szCs w:val="22"/>
        </w:rPr>
        <w:t>ού</w:t>
      </w:r>
      <w:r w:rsidR="006722EA" w:rsidRPr="001F483E">
        <w:rPr>
          <w:sz w:val="22"/>
          <w:szCs w:val="22"/>
        </w:rPr>
        <w:t xml:space="preserve"> Συμβο</w:t>
      </w:r>
      <w:r w:rsidR="002B3CA7" w:rsidRPr="001F483E">
        <w:rPr>
          <w:sz w:val="22"/>
          <w:szCs w:val="22"/>
        </w:rPr>
        <w:t>υ</w:t>
      </w:r>
      <w:r w:rsidR="006722EA" w:rsidRPr="001F483E">
        <w:rPr>
          <w:sz w:val="22"/>
          <w:szCs w:val="22"/>
        </w:rPr>
        <w:t>λ</w:t>
      </w:r>
      <w:r w:rsidR="002B3CA7" w:rsidRPr="001F483E">
        <w:rPr>
          <w:sz w:val="22"/>
          <w:szCs w:val="22"/>
        </w:rPr>
        <w:t>ί</w:t>
      </w:r>
      <w:r w:rsidR="006722EA" w:rsidRPr="001F483E">
        <w:rPr>
          <w:sz w:val="22"/>
          <w:szCs w:val="22"/>
        </w:rPr>
        <w:t>ο</w:t>
      </w:r>
      <w:r w:rsidR="002B3CA7" w:rsidRPr="001F483E">
        <w:rPr>
          <w:sz w:val="22"/>
          <w:szCs w:val="22"/>
        </w:rPr>
        <w:t xml:space="preserve">υ, σύμφωνα με το άρθρο </w:t>
      </w:r>
      <w:r w:rsidR="00446ED2" w:rsidRPr="001F483E">
        <w:rPr>
          <w:sz w:val="22"/>
          <w:szCs w:val="22"/>
        </w:rPr>
        <w:t>1</w:t>
      </w:r>
      <w:r w:rsidR="002B3CA7" w:rsidRPr="001F483E">
        <w:rPr>
          <w:sz w:val="22"/>
          <w:szCs w:val="22"/>
        </w:rPr>
        <w:t>11 παρ. 2 Ν. 4548/2018</w:t>
      </w:r>
      <w:r w:rsidR="00C071BF" w:rsidRPr="001F483E">
        <w:rPr>
          <w:sz w:val="22"/>
          <w:szCs w:val="22"/>
        </w:rPr>
        <w:t xml:space="preserve"> καθώς και την από 08.06.2021</w:t>
      </w:r>
      <w:r w:rsidR="00746F7F" w:rsidRPr="001F483E">
        <w:rPr>
          <w:sz w:val="22"/>
          <w:szCs w:val="22"/>
        </w:rPr>
        <w:t xml:space="preserve"> πρόταση της Επιτροπής Αμοιβών και Ανάδειξης Υποψηφιοτήτων της Εταιρίας</w:t>
      </w:r>
      <w:r w:rsidR="002B3CA7" w:rsidRPr="001F483E">
        <w:rPr>
          <w:sz w:val="22"/>
          <w:szCs w:val="22"/>
        </w:rPr>
        <w:t>,</w:t>
      </w:r>
      <w:r w:rsidR="006722EA" w:rsidRPr="001F483E">
        <w:rPr>
          <w:sz w:val="22"/>
          <w:szCs w:val="22"/>
        </w:rPr>
        <w:t xml:space="preserve"> προτείνει </w:t>
      </w:r>
      <w:r w:rsidR="00677208" w:rsidRPr="001F483E">
        <w:rPr>
          <w:sz w:val="22"/>
          <w:szCs w:val="22"/>
        </w:rPr>
        <w:t xml:space="preserve">σε αυτήν </w:t>
      </w:r>
      <w:r w:rsidR="006722EA" w:rsidRPr="001F483E">
        <w:rPr>
          <w:sz w:val="22"/>
          <w:szCs w:val="22"/>
        </w:rPr>
        <w:t xml:space="preserve">την έγκριση της </w:t>
      </w:r>
      <w:r w:rsidR="00677208" w:rsidRPr="001F483E">
        <w:rPr>
          <w:sz w:val="22"/>
          <w:szCs w:val="22"/>
        </w:rPr>
        <w:t>αναθεωρημένης</w:t>
      </w:r>
      <w:r w:rsidR="006722EA" w:rsidRPr="001F483E">
        <w:rPr>
          <w:sz w:val="22"/>
          <w:szCs w:val="22"/>
        </w:rPr>
        <w:t xml:space="preserve"> Πολιτικής Αποδοχών της Εταιρίας σύμφωνα με τα άρθρα 110 και 111 παρ. 2 του Ν. 4548/2018. </w:t>
      </w:r>
    </w:p>
    <w:p w14:paraId="5C365DDD" w14:textId="77777777" w:rsidR="00426FC4" w:rsidRPr="001F483E" w:rsidRDefault="00426FC4" w:rsidP="007E600D">
      <w:pPr>
        <w:pStyle w:val="aa"/>
        <w:spacing w:line="276" w:lineRule="auto"/>
        <w:ind w:right="27"/>
        <w:rPr>
          <w:sz w:val="22"/>
          <w:szCs w:val="22"/>
        </w:rPr>
      </w:pPr>
    </w:p>
    <w:p w14:paraId="72A3D034" w14:textId="59603DF9" w:rsidR="006722EA" w:rsidRPr="001F483E" w:rsidRDefault="006722EA" w:rsidP="007E600D">
      <w:pPr>
        <w:pStyle w:val="aa"/>
        <w:spacing w:line="276" w:lineRule="auto"/>
        <w:ind w:right="27"/>
        <w:rPr>
          <w:sz w:val="22"/>
          <w:szCs w:val="22"/>
        </w:rPr>
      </w:pPr>
      <w:r w:rsidRPr="001F483E">
        <w:rPr>
          <w:sz w:val="22"/>
          <w:szCs w:val="22"/>
        </w:rPr>
        <w:t>Ειδικότερα, προτείνεται:</w:t>
      </w:r>
    </w:p>
    <w:p w14:paraId="11775973" w14:textId="77777777" w:rsidR="006722EA" w:rsidRPr="001F483E" w:rsidRDefault="006722EA" w:rsidP="007E600D">
      <w:pPr>
        <w:pStyle w:val="aa"/>
        <w:spacing w:line="276" w:lineRule="auto"/>
        <w:ind w:right="27"/>
        <w:rPr>
          <w:sz w:val="22"/>
          <w:szCs w:val="22"/>
        </w:rPr>
      </w:pPr>
      <w:r w:rsidRPr="001F483E">
        <w:rPr>
          <w:b/>
          <w:bCs/>
          <w:sz w:val="22"/>
          <w:szCs w:val="22"/>
        </w:rPr>
        <w:t>Α.</w:t>
      </w:r>
      <w:r w:rsidRPr="001F483E">
        <w:rPr>
          <w:sz w:val="22"/>
          <w:szCs w:val="22"/>
        </w:rPr>
        <w:t xml:space="preserve"> Η εισαγωγή πρόβλεψης περί σημαντικής αμοιβής, σύμφωνα με τη διάταξη του άρθρου 9 παρ. 2 (α) Ν. 4706/2020, για τα ανεξάρτητα μη εκτελεστικά μέλη του Διοικητικού Συμβουλίου της Εταιρείας. </w:t>
      </w:r>
    </w:p>
    <w:p w14:paraId="2AAF3C50" w14:textId="77777777" w:rsidR="006722EA" w:rsidRPr="001F483E" w:rsidRDefault="006722EA" w:rsidP="007E600D">
      <w:pPr>
        <w:pStyle w:val="aa"/>
        <w:spacing w:line="276" w:lineRule="auto"/>
        <w:ind w:right="27"/>
        <w:rPr>
          <w:sz w:val="22"/>
          <w:szCs w:val="22"/>
        </w:rPr>
      </w:pPr>
      <w:r w:rsidRPr="001F483E">
        <w:rPr>
          <w:b/>
          <w:bCs/>
          <w:sz w:val="22"/>
          <w:szCs w:val="22"/>
        </w:rPr>
        <w:t xml:space="preserve">Β. </w:t>
      </w:r>
      <w:r w:rsidRPr="001F483E">
        <w:rPr>
          <w:sz w:val="22"/>
          <w:szCs w:val="22"/>
        </w:rPr>
        <w:t xml:space="preserve">Η προσαρμογή του ρόλου της Επιτροπής Αποδοχών και Υποψηφιοτήτων της Εταιρείας, σύμφωνα με το Ν. 4706/2020. </w:t>
      </w:r>
    </w:p>
    <w:p w14:paraId="1FA990FF" w14:textId="77777777" w:rsidR="006722EA" w:rsidRPr="001F483E" w:rsidRDefault="006722EA" w:rsidP="007E600D">
      <w:pPr>
        <w:pStyle w:val="aa"/>
        <w:spacing w:line="276" w:lineRule="auto"/>
        <w:ind w:right="27"/>
        <w:rPr>
          <w:sz w:val="22"/>
          <w:szCs w:val="22"/>
        </w:rPr>
      </w:pPr>
      <w:r w:rsidRPr="001F483E">
        <w:rPr>
          <w:b/>
          <w:bCs/>
          <w:sz w:val="22"/>
          <w:szCs w:val="22"/>
        </w:rPr>
        <w:t xml:space="preserve">Γ. </w:t>
      </w:r>
      <w:r w:rsidRPr="001F483E">
        <w:rPr>
          <w:sz w:val="22"/>
          <w:szCs w:val="22"/>
        </w:rPr>
        <w:t xml:space="preserve">Η ειδικότερη ορισμένων συστημάτων αμοιβών για τα μέλη του Διοικητικού Συμβουλίου, εκτελεστικών και μη, σχετικά με τις σταθερές και τις μεταβλητές αποδοχές αυτών για την έτι καλύτερη προσαρμογή της Πολιτικής Αποδοχών στις νομοθετικές ρυθμίσεις και στις συνθήκες της αγοράς. </w:t>
      </w:r>
    </w:p>
    <w:p w14:paraId="472C4880" w14:textId="77777777" w:rsidR="006722EA" w:rsidRPr="001F483E" w:rsidRDefault="006722EA" w:rsidP="007E600D">
      <w:pPr>
        <w:pStyle w:val="aa"/>
        <w:spacing w:line="276" w:lineRule="auto"/>
        <w:ind w:right="27"/>
        <w:rPr>
          <w:sz w:val="22"/>
          <w:szCs w:val="22"/>
        </w:rPr>
      </w:pPr>
      <w:r w:rsidRPr="001F483E">
        <w:rPr>
          <w:sz w:val="22"/>
          <w:szCs w:val="22"/>
        </w:rPr>
        <w:t xml:space="preserve">Το σχέδιο της αναθεωρημένης Πολιτικής Αποδοχών καθώς και η σχετική εισήγηση του Διοικητικού Συμβουλίου παρατίθενται στην ιστοσελίδα της Εταιρείας εδώ </w:t>
      </w:r>
      <w:hyperlink r:id="rId12" w:history="1">
        <w:r w:rsidRPr="001F483E">
          <w:rPr>
            <w:rStyle w:val="-"/>
            <w:sz w:val="22"/>
            <w:szCs w:val="22"/>
          </w:rPr>
          <w:t>www.pairis.gr</w:t>
        </w:r>
      </w:hyperlink>
      <w:r w:rsidRPr="001F483E">
        <w:rPr>
          <w:sz w:val="22"/>
          <w:szCs w:val="22"/>
        </w:rPr>
        <w:t xml:space="preserve">. </w:t>
      </w:r>
    </w:p>
    <w:p w14:paraId="39E9DA6D" w14:textId="77777777" w:rsidR="00426FC4" w:rsidRPr="001F483E" w:rsidRDefault="00426FC4" w:rsidP="007E600D">
      <w:pPr>
        <w:jc w:val="both"/>
        <w:rPr>
          <w:rFonts w:ascii="Times New Roman" w:hAnsi="Times New Roman" w:cs="Times New Roman"/>
        </w:rPr>
      </w:pPr>
    </w:p>
    <w:p w14:paraId="2D1B63C9" w14:textId="592C91AA" w:rsidR="008D42B5" w:rsidRPr="001F483E" w:rsidRDefault="007F600D" w:rsidP="007E600D">
      <w:pPr>
        <w:jc w:val="both"/>
        <w:rPr>
          <w:rFonts w:ascii="Times New Roman" w:hAnsi="Times New Roman" w:cs="Times New Roman"/>
        </w:rPr>
      </w:pPr>
      <w:r w:rsidRPr="001F483E">
        <w:rPr>
          <w:rFonts w:ascii="Times New Roman" w:hAnsi="Times New Roman" w:cs="Times New Roman"/>
        </w:rPr>
        <w:t xml:space="preserve">Κατόπιν τούτου </w:t>
      </w:r>
      <w:r w:rsidR="00E13B7D" w:rsidRPr="001F483E">
        <w:rPr>
          <w:rFonts w:ascii="Times New Roman" w:hAnsi="Times New Roman" w:cs="Times New Roman"/>
        </w:rPr>
        <w:t xml:space="preserve">και έπειτα από </w:t>
      </w:r>
      <w:r w:rsidR="00B537BF" w:rsidRPr="001F483E">
        <w:rPr>
          <w:rFonts w:ascii="Times New Roman" w:hAnsi="Times New Roman" w:cs="Times New Roman"/>
        </w:rPr>
        <w:t xml:space="preserve">νόμιμη ψηφοφορία, με ψήφους </w:t>
      </w:r>
      <w:r w:rsidR="006844FE" w:rsidRPr="001F483E">
        <w:rPr>
          <w:rFonts w:ascii="Times New Roman" w:hAnsi="Times New Roman" w:cs="Times New Roman"/>
        </w:rPr>
        <w:t>2.657.840</w:t>
      </w:r>
      <w:r w:rsidR="00B537BF" w:rsidRPr="001F483E">
        <w:rPr>
          <w:rFonts w:ascii="Times New Roman" w:hAnsi="Times New Roman" w:cs="Times New Roman"/>
        </w:rPr>
        <w:t xml:space="preserve">, ήτοι με ποσοστό </w:t>
      </w:r>
      <w:r w:rsidR="002E2EB5" w:rsidRPr="001F483E">
        <w:rPr>
          <w:rFonts w:ascii="Times New Roman" w:hAnsi="Times New Roman" w:cs="Times New Roman"/>
        </w:rPr>
        <w:t>53,46</w:t>
      </w:r>
      <w:r w:rsidR="00B537BF" w:rsidRPr="001F483E">
        <w:rPr>
          <w:rFonts w:ascii="Times New Roman" w:hAnsi="Times New Roman" w:cs="Times New Roman"/>
        </w:rPr>
        <w:t xml:space="preserve">% του συνόλου των μετοχών και δικαιωμάτων ψήφου της Εταιρίας και με πλειοψηφία 100% </w:t>
      </w:r>
      <w:r w:rsidR="00EA0993" w:rsidRPr="001F483E">
        <w:rPr>
          <w:rFonts w:ascii="Times New Roman" w:hAnsi="Times New Roman" w:cs="Times New Roman"/>
        </w:rPr>
        <w:t xml:space="preserve">των </w:t>
      </w:r>
      <w:r w:rsidR="00B537BF" w:rsidRPr="001F483E">
        <w:rPr>
          <w:rFonts w:ascii="Times New Roman" w:hAnsi="Times New Roman" w:cs="Times New Roman"/>
        </w:rPr>
        <w:t xml:space="preserve">εκπροσωπούμενων μετοχών και ψήφων και με αποχή 0% </w:t>
      </w:r>
      <w:r w:rsidR="00EA0993" w:rsidRPr="001F483E">
        <w:rPr>
          <w:rFonts w:ascii="Times New Roman" w:hAnsi="Times New Roman" w:cs="Times New Roman"/>
        </w:rPr>
        <w:t xml:space="preserve">των </w:t>
      </w:r>
      <w:r w:rsidR="00B537BF" w:rsidRPr="001F483E">
        <w:rPr>
          <w:rFonts w:ascii="Times New Roman" w:hAnsi="Times New Roman" w:cs="Times New Roman"/>
        </w:rPr>
        <w:t xml:space="preserve">εκπροσωπούμενων μετοχών από την ψηφοφορία, </w:t>
      </w:r>
      <w:r w:rsidR="006722EA" w:rsidRPr="001F483E">
        <w:rPr>
          <w:rFonts w:ascii="Times New Roman" w:hAnsi="Times New Roman" w:cs="Times New Roman"/>
        </w:rPr>
        <w:t>εγκρίθηκε</w:t>
      </w:r>
      <w:r w:rsidR="00506A71" w:rsidRPr="001F483E">
        <w:rPr>
          <w:rFonts w:ascii="Times New Roman" w:hAnsi="Times New Roman" w:cs="Times New Roman"/>
        </w:rPr>
        <w:t xml:space="preserve"> από την Τακτική Γενική Συνέλευση</w:t>
      </w:r>
      <w:r w:rsidR="00B537BF" w:rsidRPr="001F483E">
        <w:rPr>
          <w:rFonts w:ascii="Times New Roman" w:hAnsi="Times New Roman" w:cs="Times New Roman"/>
        </w:rPr>
        <w:t>,</w:t>
      </w:r>
      <w:r w:rsidR="00506A71" w:rsidRPr="001F483E">
        <w:rPr>
          <w:rFonts w:ascii="Times New Roman" w:hAnsi="Times New Roman" w:cs="Times New Roman"/>
        </w:rPr>
        <w:t xml:space="preserve"> η </w:t>
      </w:r>
      <w:r w:rsidR="006722EA" w:rsidRPr="001F483E">
        <w:rPr>
          <w:rFonts w:ascii="Times New Roman" w:hAnsi="Times New Roman" w:cs="Times New Roman"/>
        </w:rPr>
        <w:t>τροποποίηση της Πολιτικής Αποδοχών</w:t>
      </w:r>
      <w:r w:rsidR="00DF0DAB" w:rsidRPr="001F483E">
        <w:rPr>
          <w:rFonts w:ascii="Times New Roman" w:hAnsi="Times New Roman" w:cs="Times New Roman"/>
        </w:rPr>
        <w:t xml:space="preserve"> και το αναθεωρημένο κείμενο αυτής</w:t>
      </w:r>
      <w:r w:rsidR="0076654D" w:rsidRPr="001F483E">
        <w:rPr>
          <w:rFonts w:ascii="Times New Roman" w:hAnsi="Times New Roman" w:cs="Times New Roman"/>
        </w:rPr>
        <w:t xml:space="preserve">, ως προτάθηκε κατά τα παραπάνω από το </w:t>
      </w:r>
      <w:r w:rsidR="001F483E" w:rsidRPr="001F483E">
        <w:rPr>
          <w:rFonts w:ascii="Times New Roman" w:hAnsi="Times New Roman" w:cs="Times New Roman"/>
        </w:rPr>
        <w:t>Διοικητικό</w:t>
      </w:r>
      <w:r w:rsidR="0076654D" w:rsidRPr="001F483E">
        <w:rPr>
          <w:rFonts w:ascii="Times New Roman" w:hAnsi="Times New Roman" w:cs="Times New Roman"/>
        </w:rPr>
        <w:t xml:space="preserve"> Συμβούλιο και </w:t>
      </w:r>
      <w:r w:rsidR="00DF0DAB" w:rsidRPr="001F483E">
        <w:rPr>
          <w:rFonts w:ascii="Times New Roman" w:hAnsi="Times New Roman" w:cs="Times New Roman"/>
        </w:rPr>
        <w:t xml:space="preserve">είχε αναρτηθεί στο </w:t>
      </w:r>
      <w:r w:rsidR="00DF0DAB" w:rsidRPr="001F483E">
        <w:rPr>
          <w:rFonts w:ascii="Times New Roman" w:hAnsi="Times New Roman" w:cs="Times New Roman"/>
          <w:lang w:val="en-US"/>
        </w:rPr>
        <w:t>site</w:t>
      </w:r>
      <w:r w:rsidR="00DF0DAB" w:rsidRPr="001F483E">
        <w:rPr>
          <w:rFonts w:ascii="Times New Roman" w:hAnsi="Times New Roman" w:cs="Times New Roman"/>
        </w:rPr>
        <w:t xml:space="preserve"> της Εταιρείας εδώ</w:t>
      </w:r>
      <w:r w:rsidR="008D42B5" w:rsidRPr="001F483E">
        <w:rPr>
          <w:rFonts w:ascii="Times New Roman" w:hAnsi="Times New Roman" w:cs="Times New Roman"/>
        </w:rPr>
        <w:t>:</w:t>
      </w:r>
    </w:p>
    <w:p w14:paraId="0C52CE30" w14:textId="22AF991D" w:rsidR="00902802" w:rsidRPr="001F483E" w:rsidRDefault="00E86B57" w:rsidP="007E600D">
      <w:pPr>
        <w:jc w:val="both"/>
        <w:rPr>
          <w:rFonts w:ascii="Times New Roman" w:hAnsi="Times New Roman" w:cs="Times New Roman"/>
        </w:rPr>
      </w:pPr>
      <w:hyperlink r:id="rId13" w:history="1">
        <w:r w:rsidR="008D42B5" w:rsidRPr="001F483E">
          <w:rPr>
            <w:rStyle w:val="-"/>
            <w:rFonts w:ascii="Times New Roman" w:hAnsi="Times New Roman" w:cs="Times New Roman"/>
          </w:rPr>
          <w:t>http://pairis.gr/Media/Default/%CE%95%CF%84%CE%B1%CE%B9%CF%81%CE%B9%CE%BA%CE%AD%CF%82%20%CE%91%CE%BD%CE%B1%CE%BA%CE%BF%CE%B9%CE%BD%CF%8E%CF%83%CE%B5%CE%B9%CF%82/2021/SXEDIO_POLITIKHS_APODOXON_2021.pdf</w:t>
        </w:r>
      </w:hyperlink>
      <w:r w:rsidR="008D42B5" w:rsidRPr="001F483E">
        <w:rPr>
          <w:rFonts w:ascii="Times New Roman" w:hAnsi="Times New Roman" w:cs="Times New Roman"/>
        </w:rPr>
        <w:t xml:space="preserve"> </w:t>
      </w:r>
      <w:r w:rsidR="00E40ED9" w:rsidRPr="001F483E">
        <w:rPr>
          <w:rFonts w:ascii="Times New Roman" w:hAnsi="Times New Roman" w:cs="Times New Roman"/>
        </w:rPr>
        <w:t xml:space="preserve">. </w:t>
      </w:r>
    </w:p>
    <w:p w14:paraId="4591C174" w14:textId="77777777" w:rsidR="00585820" w:rsidRPr="001F483E" w:rsidRDefault="00585820" w:rsidP="007E600D">
      <w:pPr>
        <w:jc w:val="both"/>
        <w:rPr>
          <w:rFonts w:ascii="Times New Roman" w:hAnsi="Times New Roman" w:cs="Times New Roman"/>
          <w:b/>
          <w:u w:val="single"/>
        </w:rPr>
      </w:pPr>
    </w:p>
    <w:p w14:paraId="0B120F0F" w14:textId="164FBEAE" w:rsidR="007F600D" w:rsidRPr="001F483E" w:rsidRDefault="00E33326" w:rsidP="007E600D">
      <w:pPr>
        <w:jc w:val="both"/>
        <w:rPr>
          <w:rFonts w:ascii="Times New Roman" w:hAnsi="Times New Roman" w:cs="Times New Roman"/>
        </w:rPr>
      </w:pPr>
      <w:r w:rsidRPr="001F483E">
        <w:rPr>
          <w:rFonts w:ascii="Times New Roman" w:hAnsi="Times New Roman" w:cs="Times New Roman"/>
          <w:b/>
          <w:u w:val="single"/>
        </w:rPr>
        <w:t>Θέμα 9</w:t>
      </w:r>
      <w:r w:rsidRPr="001F483E">
        <w:rPr>
          <w:rFonts w:ascii="Times New Roman" w:hAnsi="Times New Roman" w:cs="Times New Roman"/>
          <w:b/>
          <w:u w:val="single"/>
          <w:vertAlign w:val="superscript"/>
        </w:rPr>
        <w:t>ο</w:t>
      </w:r>
      <w:r w:rsidRPr="001F483E">
        <w:rPr>
          <w:rFonts w:ascii="Times New Roman" w:hAnsi="Times New Roman" w:cs="Times New Roman"/>
          <w:b/>
          <w:u w:val="single"/>
        </w:rPr>
        <w:t>:</w:t>
      </w:r>
      <w:r w:rsidRPr="001F483E">
        <w:rPr>
          <w:rFonts w:ascii="Times New Roman" w:hAnsi="Times New Roman" w:cs="Times New Roman"/>
          <w:b/>
        </w:rPr>
        <w:t xml:space="preserve"> </w:t>
      </w:r>
      <w:r w:rsidR="006722EA" w:rsidRPr="001F483E">
        <w:rPr>
          <w:rFonts w:ascii="Times New Roman" w:hAnsi="Times New Roman" w:cs="Times New Roman"/>
          <w:b/>
          <w:bCs/>
        </w:rPr>
        <w:t>Έγκριση της Πολιτικής Καταλληλότητας των Μελών του Διοικητικού Συμβουλίου σύμφωνα με την παρ. 3 του άρθρου 3 του Ν. 4706/2020.</w:t>
      </w:r>
    </w:p>
    <w:p w14:paraId="2A5E3CA4" w14:textId="419808D3" w:rsidR="000C394C" w:rsidRPr="001F483E" w:rsidRDefault="00746F7F" w:rsidP="007E600D">
      <w:pPr>
        <w:pStyle w:val="a9"/>
        <w:ind w:left="0"/>
        <w:jc w:val="both"/>
        <w:rPr>
          <w:rFonts w:ascii="Times New Roman" w:hAnsi="Times New Roman" w:cs="Times New Roman"/>
        </w:rPr>
      </w:pPr>
      <w:r w:rsidRPr="001F483E">
        <w:rPr>
          <w:rFonts w:ascii="Times New Roman" w:hAnsi="Times New Roman" w:cs="Times New Roman"/>
        </w:rPr>
        <w:t>Η</w:t>
      </w:r>
      <w:r w:rsidR="00E33326" w:rsidRPr="001F483E">
        <w:rPr>
          <w:rFonts w:ascii="Times New Roman" w:hAnsi="Times New Roman" w:cs="Times New Roman"/>
        </w:rPr>
        <w:t xml:space="preserve"> </w:t>
      </w:r>
      <w:r w:rsidR="00B540F8" w:rsidRPr="001F483E">
        <w:rPr>
          <w:rFonts w:ascii="Times New Roman" w:hAnsi="Times New Roman" w:cs="Times New Roman"/>
        </w:rPr>
        <w:t>Π</w:t>
      </w:r>
      <w:r w:rsidR="00E33326" w:rsidRPr="001F483E">
        <w:rPr>
          <w:rFonts w:ascii="Times New Roman" w:hAnsi="Times New Roman" w:cs="Times New Roman"/>
        </w:rPr>
        <w:t>ρόεδρος της Γενικής Συνέλευσης</w:t>
      </w:r>
      <w:r w:rsidR="00B02D8F" w:rsidRPr="001F483E">
        <w:rPr>
          <w:rFonts w:ascii="Times New Roman" w:hAnsi="Times New Roman" w:cs="Times New Roman"/>
        </w:rPr>
        <w:t>, αναφερόμεν</w:t>
      </w:r>
      <w:r w:rsidR="00D411F7" w:rsidRPr="001F483E">
        <w:rPr>
          <w:rFonts w:ascii="Times New Roman" w:hAnsi="Times New Roman" w:cs="Times New Roman"/>
        </w:rPr>
        <w:t>η</w:t>
      </w:r>
      <w:r w:rsidR="00B02D8F" w:rsidRPr="001F483E">
        <w:rPr>
          <w:rFonts w:ascii="Times New Roman" w:hAnsi="Times New Roman" w:cs="Times New Roman"/>
        </w:rPr>
        <w:t xml:space="preserve"> στη σχετική εισήγη</w:t>
      </w:r>
      <w:r w:rsidR="00DE5E75" w:rsidRPr="001F483E">
        <w:rPr>
          <w:rFonts w:ascii="Times New Roman" w:hAnsi="Times New Roman" w:cs="Times New Roman"/>
        </w:rPr>
        <w:t>ση</w:t>
      </w:r>
      <w:r w:rsidR="00B02D8F" w:rsidRPr="001F483E">
        <w:rPr>
          <w:rFonts w:ascii="Times New Roman" w:hAnsi="Times New Roman" w:cs="Times New Roman"/>
        </w:rPr>
        <w:t xml:space="preserve"> του Διοικητικού Συμβουλίου,</w:t>
      </w:r>
      <w:r w:rsidR="00E33326" w:rsidRPr="001F483E">
        <w:rPr>
          <w:rFonts w:ascii="Times New Roman" w:hAnsi="Times New Roman" w:cs="Times New Roman"/>
        </w:rPr>
        <w:t xml:space="preserve"> προτ</w:t>
      </w:r>
      <w:r w:rsidR="00B540F8" w:rsidRPr="001F483E">
        <w:rPr>
          <w:rFonts w:ascii="Times New Roman" w:hAnsi="Times New Roman" w:cs="Times New Roman"/>
        </w:rPr>
        <w:t>ε</w:t>
      </w:r>
      <w:r w:rsidR="00E33326" w:rsidRPr="001F483E">
        <w:rPr>
          <w:rFonts w:ascii="Times New Roman" w:hAnsi="Times New Roman" w:cs="Times New Roman"/>
        </w:rPr>
        <w:t>ίνει</w:t>
      </w:r>
      <w:r w:rsidR="00B02D8F" w:rsidRPr="001F483E">
        <w:rPr>
          <w:rFonts w:ascii="Times New Roman" w:hAnsi="Times New Roman" w:cs="Times New Roman"/>
        </w:rPr>
        <w:t xml:space="preserve"> σε αυτήν</w:t>
      </w:r>
      <w:r w:rsidR="00E33326" w:rsidRPr="001F483E">
        <w:rPr>
          <w:rFonts w:ascii="Times New Roman" w:hAnsi="Times New Roman" w:cs="Times New Roman"/>
        </w:rPr>
        <w:t xml:space="preserve"> </w:t>
      </w:r>
      <w:r w:rsidR="006722EA" w:rsidRPr="001F483E">
        <w:rPr>
          <w:rFonts w:ascii="Times New Roman" w:hAnsi="Times New Roman" w:cs="Times New Roman"/>
        </w:rPr>
        <w:t>προς έγκριση</w:t>
      </w:r>
      <w:r w:rsidR="00DE5E75" w:rsidRPr="001F483E">
        <w:rPr>
          <w:rFonts w:ascii="Times New Roman" w:hAnsi="Times New Roman" w:cs="Times New Roman"/>
        </w:rPr>
        <w:t>,</w:t>
      </w:r>
      <w:r w:rsidR="006722EA" w:rsidRPr="001F483E">
        <w:rPr>
          <w:rFonts w:ascii="Times New Roman" w:hAnsi="Times New Roman" w:cs="Times New Roman"/>
        </w:rPr>
        <w:t xml:space="preserve"> </w:t>
      </w:r>
      <w:r w:rsidR="00B02D8F" w:rsidRPr="001F483E">
        <w:rPr>
          <w:rFonts w:ascii="Times New Roman" w:hAnsi="Times New Roman" w:cs="Times New Roman"/>
        </w:rPr>
        <w:t>την</w:t>
      </w:r>
      <w:r w:rsidR="006722EA" w:rsidRPr="001F483E">
        <w:rPr>
          <w:rFonts w:ascii="Times New Roman" w:hAnsi="Times New Roman" w:cs="Times New Roman"/>
        </w:rPr>
        <w:t xml:space="preserve"> Πολιτική Καταλληλότητας των Μελών του Διοικητικού Συμβουλίου σύμφωνα με την παρ. 3 του άρθρου 3 του Ν.4706/2020, ως αυτή έχει καταρχάς εγκριθεί από το Διοικητικό Συμβούλιο</w:t>
      </w:r>
      <w:r w:rsidR="00B02D8F" w:rsidRPr="001F483E">
        <w:rPr>
          <w:rFonts w:ascii="Times New Roman" w:hAnsi="Times New Roman" w:cs="Times New Roman"/>
        </w:rPr>
        <w:t xml:space="preserve"> από τις </w:t>
      </w:r>
      <w:r w:rsidR="005C3710" w:rsidRPr="001F483E">
        <w:rPr>
          <w:rFonts w:ascii="Times New Roman" w:hAnsi="Times New Roman" w:cs="Times New Roman"/>
        </w:rPr>
        <w:t>09.06.2021</w:t>
      </w:r>
      <w:r w:rsidR="006722EA" w:rsidRPr="001F483E">
        <w:rPr>
          <w:rFonts w:ascii="Times New Roman" w:hAnsi="Times New Roman" w:cs="Times New Roman"/>
        </w:rPr>
        <w:t>, κατόπιν της σχετικής</w:t>
      </w:r>
      <w:r w:rsidR="005633B0" w:rsidRPr="001F483E">
        <w:rPr>
          <w:rFonts w:ascii="Times New Roman" w:hAnsi="Times New Roman" w:cs="Times New Roman"/>
        </w:rPr>
        <w:t xml:space="preserve"> από </w:t>
      </w:r>
      <w:r w:rsidR="00DE5E75" w:rsidRPr="001F483E">
        <w:rPr>
          <w:rFonts w:ascii="Times New Roman" w:hAnsi="Times New Roman" w:cs="Times New Roman"/>
        </w:rPr>
        <w:t>08.06</w:t>
      </w:r>
      <w:r w:rsidR="00D540D0" w:rsidRPr="001F483E">
        <w:rPr>
          <w:rFonts w:ascii="Times New Roman" w:hAnsi="Times New Roman" w:cs="Times New Roman"/>
        </w:rPr>
        <w:t>.</w:t>
      </w:r>
      <w:r w:rsidR="006B735F" w:rsidRPr="001F483E">
        <w:rPr>
          <w:rFonts w:ascii="Times New Roman" w:hAnsi="Times New Roman" w:cs="Times New Roman"/>
        </w:rPr>
        <w:t>2021</w:t>
      </w:r>
      <w:r w:rsidR="006722EA" w:rsidRPr="001F483E">
        <w:rPr>
          <w:rFonts w:ascii="Times New Roman" w:hAnsi="Times New Roman" w:cs="Times New Roman"/>
        </w:rPr>
        <w:t xml:space="preserve"> εισήγησης της Επιτροπής </w:t>
      </w:r>
      <w:r w:rsidR="00DE5E75" w:rsidRPr="001F483E">
        <w:rPr>
          <w:rFonts w:ascii="Times New Roman" w:hAnsi="Times New Roman" w:cs="Times New Roman"/>
        </w:rPr>
        <w:t xml:space="preserve">Αμοιβών </w:t>
      </w:r>
      <w:r w:rsidR="006722EA" w:rsidRPr="001F483E">
        <w:rPr>
          <w:rFonts w:ascii="Times New Roman" w:hAnsi="Times New Roman" w:cs="Times New Roman"/>
        </w:rPr>
        <w:t xml:space="preserve">και </w:t>
      </w:r>
      <w:r w:rsidR="001F483E" w:rsidRPr="001F483E">
        <w:rPr>
          <w:rFonts w:ascii="Times New Roman" w:hAnsi="Times New Roman" w:cs="Times New Roman"/>
        </w:rPr>
        <w:t>Ανάδειξης</w:t>
      </w:r>
      <w:r w:rsidR="00DE5E75" w:rsidRPr="001F483E">
        <w:rPr>
          <w:rFonts w:ascii="Times New Roman" w:hAnsi="Times New Roman" w:cs="Times New Roman"/>
        </w:rPr>
        <w:t xml:space="preserve"> </w:t>
      </w:r>
      <w:r w:rsidR="006722EA" w:rsidRPr="001F483E">
        <w:rPr>
          <w:rFonts w:ascii="Times New Roman" w:hAnsi="Times New Roman" w:cs="Times New Roman"/>
        </w:rPr>
        <w:t>Υποψηφιοτήτων</w:t>
      </w:r>
      <w:r w:rsidR="000C394C" w:rsidRPr="001F483E">
        <w:rPr>
          <w:rFonts w:ascii="Times New Roman" w:hAnsi="Times New Roman" w:cs="Times New Roman"/>
        </w:rPr>
        <w:t>, το κείμενο της οποίας είχε ήδη από 11.06.2021 αναρτηθεί στον επίσημο διαδικτυακό τόπο της Εταιρείας και έχει ως εξής:</w:t>
      </w:r>
    </w:p>
    <w:p w14:paraId="053A7865" w14:textId="43112AE3" w:rsidR="006722EA" w:rsidRPr="001F483E" w:rsidRDefault="00E86B57" w:rsidP="007E600D">
      <w:pPr>
        <w:pStyle w:val="a9"/>
        <w:ind w:left="0"/>
        <w:jc w:val="both"/>
        <w:rPr>
          <w:rFonts w:ascii="Times New Roman" w:hAnsi="Times New Roman" w:cs="Times New Roman"/>
        </w:rPr>
      </w:pPr>
      <w:hyperlink r:id="rId14" w:history="1">
        <w:r w:rsidR="003B2905" w:rsidRPr="001F483E">
          <w:rPr>
            <w:rStyle w:val="-"/>
            <w:rFonts w:ascii="Times New Roman" w:hAnsi="Times New Roman" w:cs="Times New Roman"/>
          </w:rPr>
          <w:t>http://pairis.gr/Media/Default/%CE%95%CF%84%CE%B1%CE%B9%CF%81%CE%B9%CE%BA%CE%AD%CF%82%20%CE%91%CE%BD%CE%B1%CE%BA%CE%BF%CE%B9%CE%BD%CF%8E%CF%83%CE%B5%CE%B9%CF%82/2021/SXEDIO_POLITIKHS_KATALHLOTHTAS_2021.pdf</w:t>
        </w:r>
      </w:hyperlink>
      <w:r w:rsidR="003B2905" w:rsidRPr="001F483E">
        <w:rPr>
          <w:rFonts w:ascii="Times New Roman" w:hAnsi="Times New Roman" w:cs="Times New Roman"/>
        </w:rPr>
        <w:t xml:space="preserve"> </w:t>
      </w:r>
      <w:r w:rsidR="006722EA" w:rsidRPr="001F483E">
        <w:rPr>
          <w:rFonts w:ascii="Times New Roman" w:hAnsi="Times New Roman" w:cs="Times New Roman"/>
        </w:rPr>
        <w:t xml:space="preserve">. </w:t>
      </w:r>
    </w:p>
    <w:p w14:paraId="6A2B7C82" w14:textId="22D4930A" w:rsidR="00E45734" w:rsidRPr="001F483E" w:rsidRDefault="005C2566" w:rsidP="007E600D">
      <w:pPr>
        <w:pStyle w:val="21"/>
        <w:spacing w:line="276" w:lineRule="auto"/>
        <w:rPr>
          <w:szCs w:val="22"/>
        </w:rPr>
      </w:pPr>
      <w:r w:rsidRPr="001F483E">
        <w:rPr>
          <w:szCs w:val="22"/>
        </w:rPr>
        <w:t>Η Γενική Συνέλευση</w:t>
      </w:r>
      <w:r w:rsidR="00B540F8" w:rsidRPr="001F483E">
        <w:rPr>
          <w:szCs w:val="22"/>
        </w:rPr>
        <w:t>,</w:t>
      </w:r>
      <w:r w:rsidRPr="001F483E">
        <w:rPr>
          <w:szCs w:val="22"/>
        </w:rPr>
        <w:t xml:space="preserve"> κατόπιν της νόμιμης ψηφοφορίας</w:t>
      </w:r>
      <w:r w:rsidR="00B540F8" w:rsidRPr="001F483E">
        <w:rPr>
          <w:szCs w:val="22"/>
        </w:rPr>
        <w:t>,</w:t>
      </w:r>
      <w:r w:rsidRPr="001F483E">
        <w:rPr>
          <w:szCs w:val="22"/>
        </w:rPr>
        <w:t xml:space="preserve"> </w:t>
      </w:r>
      <w:r w:rsidR="00B540F8" w:rsidRPr="001F483E">
        <w:rPr>
          <w:szCs w:val="22"/>
        </w:rPr>
        <w:t xml:space="preserve">με ψήφους </w:t>
      </w:r>
      <w:r w:rsidR="006844FE" w:rsidRPr="001F483E">
        <w:rPr>
          <w:rFonts w:eastAsiaTheme="minorHAnsi"/>
          <w:szCs w:val="22"/>
        </w:rPr>
        <w:t>2.657.840</w:t>
      </w:r>
      <w:r w:rsidR="00B540F8" w:rsidRPr="001F483E">
        <w:rPr>
          <w:szCs w:val="22"/>
        </w:rPr>
        <w:t xml:space="preserve">, ήτοι με ποσοστό </w:t>
      </w:r>
      <w:r w:rsidR="002E2EB5" w:rsidRPr="001F483E">
        <w:rPr>
          <w:szCs w:val="22"/>
        </w:rPr>
        <w:t>53,46</w:t>
      </w:r>
      <w:r w:rsidR="00B540F8" w:rsidRPr="001F483E">
        <w:rPr>
          <w:szCs w:val="22"/>
        </w:rPr>
        <w:t xml:space="preserve">% του συνόλου των μετοχών και δικαιωμάτων ψήφου της Εταιρίας </w:t>
      </w:r>
      <w:r w:rsidRPr="001F483E">
        <w:rPr>
          <w:szCs w:val="22"/>
        </w:rPr>
        <w:t xml:space="preserve">και με πλειοψηφία 100% εκπροσωπούμενων μετοχών και με αποχή 0% εκπροσωπούμενων μετοχών από την ψηφοφορία, ενέκρινε την </w:t>
      </w:r>
      <w:r w:rsidR="006722EA" w:rsidRPr="001F483E">
        <w:rPr>
          <w:szCs w:val="22"/>
        </w:rPr>
        <w:t>Πολιτική Καταλληλότητας των Μελών του Διοικητικού Συμβουλίου σύμφωνα με την παρ. 3 του άρθρου 3 του Ν.4706/2020</w:t>
      </w:r>
      <w:r w:rsidR="003B2905" w:rsidRPr="001F483E">
        <w:rPr>
          <w:szCs w:val="22"/>
        </w:rPr>
        <w:t xml:space="preserve">, ως αυτή υποβλήθηκε κατά τα παραπάνω </w:t>
      </w:r>
      <w:r w:rsidR="001F483E" w:rsidRPr="001F483E">
        <w:rPr>
          <w:szCs w:val="22"/>
        </w:rPr>
        <w:t>ενώπιον</w:t>
      </w:r>
      <w:r w:rsidR="003B2905" w:rsidRPr="001F483E">
        <w:rPr>
          <w:szCs w:val="22"/>
        </w:rPr>
        <w:t xml:space="preserve"> της προς έγκριση</w:t>
      </w:r>
      <w:r w:rsidR="00B540F8" w:rsidRPr="001F483E">
        <w:rPr>
          <w:szCs w:val="22"/>
        </w:rPr>
        <w:t xml:space="preserve">. </w:t>
      </w:r>
      <w:r w:rsidR="00DE5E75" w:rsidRPr="001F483E">
        <w:rPr>
          <w:szCs w:val="22"/>
        </w:rPr>
        <w:t xml:space="preserve">Η Πολιτική Καταλληλότητας των μελών του Διοικητικού Συμβουλίου της Εταιρίας θα αναρτηθεί σύμφωνα με την παρ. 3 του άρθρου 3 του ν. 4706/2020, στον </w:t>
      </w:r>
      <w:r w:rsidR="001F483E" w:rsidRPr="001F483E">
        <w:rPr>
          <w:szCs w:val="22"/>
        </w:rPr>
        <w:t>ισότοπο</w:t>
      </w:r>
      <w:r w:rsidR="00DE5E75" w:rsidRPr="001F483E">
        <w:rPr>
          <w:szCs w:val="22"/>
        </w:rPr>
        <w:t xml:space="preserve"> της Εταιρίας.</w:t>
      </w:r>
    </w:p>
    <w:p w14:paraId="4F34D164" w14:textId="77777777" w:rsidR="00FB37FC" w:rsidRPr="001F483E" w:rsidRDefault="00FB37FC" w:rsidP="007E600D">
      <w:pPr>
        <w:pStyle w:val="21"/>
        <w:spacing w:line="276" w:lineRule="auto"/>
        <w:rPr>
          <w:b/>
          <w:szCs w:val="22"/>
          <w:u w:val="single"/>
        </w:rPr>
      </w:pPr>
    </w:p>
    <w:p w14:paraId="38BDA149" w14:textId="35F240B0" w:rsidR="005F7FF2" w:rsidRPr="001F483E" w:rsidRDefault="00E45734" w:rsidP="007E600D">
      <w:pPr>
        <w:pStyle w:val="a9"/>
        <w:ind w:left="0"/>
        <w:jc w:val="both"/>
        <w:rPr>
          <w:rFonts w:ascii="Times New Roman" w:hAnsi="Times New Roman" w:cs="Times New Roman"/>
        </w:rPr>
      </w:pPr>
      <w:r w:rsidRPr="001F483E">
        <w:rPr>
          <w:rFonts w:ascii="Times New Roman" w:hAnsi="Times New Roman" w:cs="Times New Roman"/>
          <w:b/>
          <w:u w:val="single"/>
        </w:rPr>
        <w:t>Θέμα 10</w:t>
      </w:r>
      <w:r w:rsidRPr="001F483E">
        <w:rPr>
          <w:rFonts w:ascii="Times New Roman" w:hAnsi="Times New Roman" w:cs="Times New Roman"/>
          <w:b/>
          <w:u w:val="single"/>
          <w:vertAlign w:val="superscript"/>
        </w:rPr>
        <w:t>ο</w:t>
      </w:r>
      <w:r w:rsidRPr="001F483E">
        <w:rPr>
          <w:rFonts w:ascii="Times New Roman" w:hAnsi="Times New Roman" w:cs="Times New Roman"/>
          <w:b/>
          <w:u w:val="single"/>
        </w:rPr>
        <w:t>:</w:t>
      </w:r>
      <w:r w:rsidRPr="001F483E">
        <w:rPr>
          <w:rFonts w:ascii="Times New Roman" w:hAnsi="Times New Roman" w:cs="Times New Roman"/>
          <w:b/>
        </w:rPr>
        <w:t xml:space="preserve"> </w:t>
      </w:r>
      <w:r w:rsidR="006722EA" w:rsidRPr="001F483E">
        <w:rPr>
          <w:rFonts w:ascii="Times New Roman" w:hAnsi="Times New Roman" w:cs="Times New Roman"/>
          <w:b/>
          <w:bCs/>
        </w:rPr>
        <w:t>Εκλογή νέου Διοικητικού Συμβουλίου και ορισμός των ανεξάρτητων μη εκτελεστικών μελών του</w:t>
      </w:r>
      <w:r w:rsidR="00DC308E" w:rsidRPr="001F483E">
        <w:rPr>
          <w:rFonts w:ascii="Times New Roman" w:hAnsi="Times New Roman" w:cs="Times New Roman"/>
          <w:b/>
          <w:bCs/>
        </w:rPr>
        <w:t>.</w:t>
      </w:r>
    </w:p>
    <w:p w14:paraId="56FE3E12" w14:textId="6DECBDEA" w:rsidR="006B63DA" w:rsidRPr="001F483E" w:rsidRDefault="006B63DA" w:rsidP="007E600D">
      <w:pPr>
        <w:pStyle w:val="21"/>
        <w:spacing w:line="276" w:lineRule="auto"/>
        <w:rPr>
          <w:szCs w:val="22"/>
        </w:rPr>
      </w:pPr>
      <w:bookmarkStart w:id="2" w:name="_Hlk76397360"/>
      <w:r w:rsidRPr="001F483E">
        <w:rPr>
          <w:szCs w:val="22"/>
        </w:rPr>
        <w:t>Η</w:t>
      </w:r>
      <w:r w:rsidR="00803BFF" w:rsidRPr="001F483E">
        <w:rPr>
          <w:szCs w:val="22"/>
        </w:rPr>
        <w:t xml:space="preserve"> Πρόεδρος</w:t>
      </w:r>
      <w:r w:rsidRPr="001F483E">
        <w:rPr>
          <w:szCs w:val="22"/>
        </w:rPr>
        <w:t xml:space="preserve"> της Γενικής Συνέλευσης </w:t>
      </w:r>
      <w:bookmarkEnd w:id="2"/>
      <w:r w:rsidRPr="001F483E">
        <w:rPr>
          <w:szCs w:val="22"/>
        </w:rPr>
        <w:t xml:space="preserve">ενημέρωσε αυτήν ότι πριν από την παρούσα </w:t>
      </w:r>
      <w:r w:rsidR="001F483E" w:rsidRPr="001F483E">
        <w:rPr>
          <w:szCs w:val="22"/>
        </w:rPr>
        <w:t>συνεδρίαση</w:t>
      </w:r>
      <w:r w:rsidRPr="001F483E">
        <w:rPr>
          <w:szCs w:val="22"/>
        </w:rPr>
        <w:t xml:space="preserve"> της Γενικής Συνέλευσης, η κα Μαρία Αποστολίδη, την οποία το Διοικητικό Συμβούλιο είχε προτείνει ως υποψήφιο μέλος του Διοικητικού Συμβουλίου και της Επιτροπής Ελέγχου, ενημέρωσε την Εταιρία, ότι τελικώς δεν θα μπορέσει να αναλάβει τα καθήκοντά της ως μέλους του Διοικητικού Συμβουλίου και της Επιτροπής Ελέγχου. Εκ του λόγου αυτού, ο </w:t>
      </w:r>
      <w:r w:rsidR="001F483E" w:rsidRPr="001F483E">
        <w:rPr>
          <w:szCs w:val="22"/>
        </w:rPr>
        <w:t>Προέδρος</w:t>
      </w:r>
      <w:r w:rsidRPr="001F483E">
        <w:rPr>
          <w:szCs w:val="22"/>
        </w:rPr>
        <w:t xml:space="preserve"> του Διοικητικού Συμβουλίου, αναζήτησε </w:t>
      </w:r>
      <w:r w:rsidR="00C15F91" w:rsidRPr="001F483E">
        <w:rPr>
          <w:szCs w:val="22"/>
        </w:rPr>
        <w:t>έτερο υποψήφιο ανεξάρτητο μη εκτελεστικό μέλος για το Διοικητικό Σ</w:t>
      </w:r>
      <w:r w:rsidR="00C506EA" w:rsidRPr="001F483E">
        <w:rPr>
          <w:szCs w:val="22"/>
        </w:rPr>
        <w:t>υ</w:t>
      </w:r>
      <w:r w:rsidR="00C15F91" w:rsidRPr="001F483E">
        <w:rPr>
          <w:szCs w:val="22"/>
        </w:rPr>
        <w:t xml:space="preserve">μβούλιο, αντί της </w:t>
      </w:r>
      <w:r w:rsidR="001F483E" w:rsidRPr="001F483E">
        <w:rPr>
          <w:szCs w:val="22"/>
        </w:rPr>
        <w:t>Κας</w:t>
      </w:r>
      <w:r w:rsidR="00C15F91" w:rsidRPr="001F483E">
        <w:rPr>
          <w:szCs w:val="22"/>
        </w:rPr>
        <w:t xml:space="preserve"> Αποστολίδη. Έτσι, στράφηκε άμεσα στον</w:t>
      </w:r>
      <w:r w:rsidRPr="001F483E">
        <w:rPr>
          <w:szCs w:val="22"/>
        </w:rPr>
        <w:t xml:space="preserve"> κ. Δημήτριο Καπονικολό του Ανδρέα</w:t>
      </w:r>
      <w:r w:rsidR="00C15F91" w:rsidRPr="001F483E">
        <w:rPr>
          <w:szCs w:val="22"/>
        </w:rPr>
        <w:t>, η καταλληλότητα και η ανεξαρτησία του οποίου εξετάσθηκε ευθύς αμέσως από το Διοικητικό Συμβούλιο, το οποίο αποφά</w:t>
      </w:r>
      <w:r w:rsidR="008161EC" w:rsidRPr="001F483E">
        <w:rPr>
          <w:szCs w:val="22"/>
        </w:rPr>
        <w:t>ν</w:t>
      </w:r>
      <w:r w:rsidR="00C15F91" w:rsidRPr="001F483E">
        <w:rPr>
          <w:szCs w:val="22"/>
        </w:rPr>
        <w:t>θηκε υπέρ της εισήγησης της εκλογής του ως ανεξάρτητου μη εκτελεστικού μέλους, καθώς όπως προέκυψε από τον διενεργηθέντα έλεγχο που έγινε, αυτός πληροί τις προϋποθέσεις καταλληλότητας της κατά τα ως άνω εγκριθείσας Πολιτικής Καταλληλότητας</w:t>
      </w:r>
      <w:r w:rsidR="00AC6DB1" w:rsidRPr="001F483E">
        <w:rPr>
          <w:szCs w:val="22"/>
        </w:rPr>
        <w:t xml:space="preserve">, είναι ανεξάρτητος από την Εταιρία, </w:t>
      </w:r>
      <w:r w:rsidR="00AC6DB1" w:rsidRPr="001F483E">
        <w:rPr>
          <w:szCs w:val="22"/>
        </w:rPr>
        <w:lastRenderedPageBreak/>
        <w:t>σύμφωνα με τις διατάξεις του άρθρου 9 παρ. 1 και 2 Ν. 4706/2020 και του ακόμη σήμερα ισχύοντος άρθρου 4 Ν. 3016/2002</w:t>
      </w:r>
      <w:r w:rsidR="00BB0AF1" w:rsidRPr="001F483E">
        <w:rPr>
          <w:szCs w:val="22"/>
        </w:rPr>
        <w:t xml:space="preserve"> και στο πρόσωπό του δεν συντρέχει </w:t>
      </w:r>
      <w:r w:rsidR="001F483E" w:rsidRPr="001F483E">
        <w:rPr>
          <w:szCs w:val="22"/>
        </w:rPr>
        <w:t>περίπτωση</w:t>
      </w:r>
      <w:r w:rsidR="00BB0AF1" w:rsidRPr="001F483E">
        <w:rPr>
          <w:szCs w:val="22"/>
        </w:rPr>
        <w:t xml:space="preserve"> κωλύματος κατ’ άρθρο 3 παρ. 4 Ν. 4706/2020. </w:t>
      </w:r>
    </w:p>
    <w:p w14:paraId="08CDB3B6" w14:textId="357AD263" w:rsidR="00803BFF" w:rsidRPr="001F483E" w:rsidRDefault="00BB0AF1" w:rsidP="007E600D">
      <w:pPr>
        <w:pStyle w:val="21"/>
        <w:spacing w:line="276" w:lineRule="auto"/>
        <w:rPr>
          <w:szCs w:val="22"/>
        </w:rPr>
      </w:pPr>
      <w:r w:rsidRPr="001F483E">
        <w:rPr>
          <w:szCs w:val="22"/>
        </w:rPr>
        <w:t>Περαιτέρω και αναφορικά με τα λοιπά υποψήφια μέλη του Διοικητικού Συμβουλίου</w:t>
      </w:r>
      <w:r w:rsidR="00EA49C7" w:rsidRPr="001F483E">
        <w:rPr>
          <w:szCs w:val="22"/>
        </w:rPr>
        <w:t xml:space="preserve">, </w:t>
      </w:r>
      <w:r w:rsidRPr="001F483E">
        <w:rPr>
          <w:szCs w:val="22"/>
        </w:rPr>
        <w:t xml:space="preserve">η Πρόεδρος της Γενικής Συνέλευσης </w:t>
      </w:r>
      <w:r w:rsidR="00EA49C7" w:rsidRPr="001F483E">
        <w:rPr>
          <w:szCs w:val="22"/>
        </w:rPr>
        <w:t>αναφερόμεν</w:t>
      </w:r>
      <w:r w:rsidRPr="001F483E">
        <w:rPr>
          <w:szCs w:val="22"/>
        </w:rPr>
        <w:t>η</w:t>
      </w:r>
      <w:r w:rsidR="00EA49C7" w:rsidRPr="001F483E">
        <w:rPr>
          <w:szCs w:val="22"/>
        </w:rPr>
        <w:t xml:space="preserve"> στη σχετική από 11.06.2021 εισήγηση του Διοικητικού Συμβουλίου, κατ’ άρθρο 18 παρ. 1 Ν. 4706/2020</w:t>
      </w:r>
      <w:r w:rsidR="0027544F" w:rsidRPr="001F483E">
        <w:rPr>
          <w:szCs w:val="22"/>
        </w:rPr>
        <w:t xml:space="preserve">, η οποία είναι αναρτημένη στον επίσημο </w:t>
      </w:r>
      <w:r w:rsidR="001F483E" w:rsidRPr="001F483E">
        <w:rPr>
          <w:szCs w:val="22"/>
        </w:rPr>
        <w:t>διαδικτυακό</w:t>
      </w:r>
      <w:r w:rsidR="0027544F" w:rsidRPr="001F483E">
        <w:rPr>
          <w:szCs w:val="22"/>
        </w:rPr>
        <w:t xml:space="preserve"> τόπο της Εταιρίας ήδη από 11.06.2021</w:t>
      </w:r>
      <w:r w:rsidR="005E1FBD" w:rsidRPr="001F483E">
        <w:rPr>
          <w:szCs w:val="22"/>
        </w:rPr>
        <w:t xml:space="preserve"> εδώ </w:t>
      </w:r>
      <w:hyperlink r:id="rId15" w:history="1">
        <w:r w:rsidR="007701BC" w:rsidRPr="001F483E">
          <w:rPr>
            <w:rStyle w:val="-"/>
            <w:szCs w:val="22"/>
            <w:lang w:val="en-US"/>
          </w:rPr>
          <w:t>www</w:t>
        </w:r>
        <w:r w:rsidR="007701BC" w:rsidRPr="001F483E">
          <w:rPr>
            <w:rStyle w:val="-"/>
            <w:szCs w:val="22"/>
          </w:rPr>
          <w:t>.</w:t>
        </w:r>
        <w:r w:rsidR="007701BC" w:rsidRPr="001F483E">
          <w:rPr>
            <w:rStyle w:val="-"/>
            <w:szCs w:val="22"/>
            <w:lang w:val="en-US"/>
          </w:rPr>
          <w:t>pairis</w:t>
        </w:r>
        <w:r w:rsidR="007701BC" w:rsidRPr="001F483E">
          <w:rPr>
            <w:rStyle w:val="-"/>
            <w:szCs w:val="22"/>
          </w:rPr>
          <w:t>.</w:t>
        </w:r>
        <w:r w:rsidR="007701BC" w:rsidRPr="001F483E">
          <w:rPr>
            <w:rStyle w:val="-"/>
            <w:szCs w:val="22"/>
            <w:lang w:val="en-US"/>
          </w:rPr>
          <w:t>gr</w:t>
        </w:r>
      </w:hyperlink>
      <w:r w:rsidR="007701BC" w:rsidRPr="001F483E">
        <w:rPr>
          <w:szCs w:val="22"/>
        </w:rPr>
        <w:t xml:space="preserve"> </w:t>
      </w:r>
      <w:r w:rsidR="00EA49C7" w:rsidRPr="001F483E">
        <w:rPr>
          <w:szCs w:val="22"/>
        </w:rPr>
        <w:t>,</w:t>
      </w:r>
      <w:r w:rsidR="00803BFF" w:rsidRPr="001F483E">
        <w:rPr>
          <w:szCs w:val="22"/>
        </w:rPr>
        <w:t xml:space="preserve"> προτείνει στη Γενική Συνέλευση την εκλογή νέου εξαμελούς Διοικητικού Συμβουλίου, με τετραετή θητεία</w:t>
      </w:r>
      <w:r w:rsidR="00595069" w:rsidRPr="001F483E">
        <w:rPr>
          <w:szCs w:val="22"/>
        </w:rPr>
        <w:t xml:space="preserve">, </w:t>
      </w:r>
      <w:r w:rsidR="00DD4E46" w:rsidRPr="001F483E">
        <w:rPr>
          <w:szCs w:val="22"/>
        </w:rPr>
        <w:t>μέχρι τις 02.07.2025, δυνάμενη να παραταθεί αυτόματα μέχρι τη λήξη της προθεσμίας, εντός της οποίας πρέπει να συνέλθει η αμέσως επόμενη Τακτική Γενική Συνέλευση του έτους 2025 και μέχρι τη λήψη της σχετικής απόφασης</w:t>
      </w:r>
      <w:r w:rsidR="00803BFF" w:rsidRPr="001F483E">
        <w:rPr>
          <w:szCs w:val="22"/>
        </w:rPr>
        <w:t xml:space="preserve">, καθώς και τον ορισμό των ανεξαρτήτων μελών του, </w:t>
      </w:r>
      <w:r w:rsidR="005A4BB2" w:rsidRPr="001F483E">
        <w:rPr>
          <w:szCs w:val="22"/>
        </w:rPr>
        <w:t xml:space="preserve">υπό την έννοια του </w:t>
      </w:r>
      <w:r w:rsidR="00080DA1" w:rsidRPr="001F483E">
        <w:rPr>
          <w:szCs w:val="22"/>
        </w:rPr>
        <w:t>άρθρου 9 παρ. 1 και 2 Ν. 4706/2020 και του ακόμη ισχύοντος</w:t>
      </w:r>
      <w:r w:rsidR="009B749C" w:rsidRPr="001F483E">
        <w:rPr>
          <w:szCs w:val="22"/>
        </w:rPr>
        <w:t xml:space="preserve"> μέχρι και τις 16.07.2021, </w:t>
      </w:r>
      <w:r w:rsidR="00803BFF" w:rsidRPr="001F483E">
        <w:rPr>
          <w:szCs w:val="22"/>
        </w:rPr>
        <w:t>άρθρ</w:t>
      </w:r>
      <w:r w:rsidR="00080DA1" w:rsidRPr="001F483E">
        <w:rPr>
          <w:szCs w:val="22"/>
        </w:rPr>
        <w:t>ου</w:t>
      </w:r>
      <w:r w:rsidR="00803BFF" w:rsidRPr="001F483E">
        <w:rPr>
          <w:szCs w:val="22"/>
        </w:rPr>
        <w:t xml:space="preserve"> 4 </w:t>
      </w:r>
      <w:r w:rsidR="00080DA1" w:rsidRPr="001F483E">
        <w:rPr>
          <w:szCs w:val="22"/>
        </w:rPr>
        <w:t>Ν</w:t>
      </w:r>
      <w:r w:rsidR="00803BFF" w:rsidRPr="001F483E">
        <w:rPr>
          <w:szCs w:val="22"/>
        </w:rPr>
        <w:t xml:space="preserve">. 3016/2002. </w:t>
      </w:r>
    </w:p>
    <w:p w14:paraId="74840B28" w14:textId="6499B473" w:rsidR="00EA49C7" w:rsidRPr="001F483E" w:rsidRDefault="00EA49C7" w:rsidP="007E600D">
      <w:pPr>
        <w:pStyle w:val="21"/>
        <w:spacing w:line="276" w:lineRule="auto"/>
        <w:rPr>
          <w:szCs w:val="22"/>
        </w:rPr>
      </w:pPr>
      <w:r w:rsidRPr="001F483E">
        <w:rPr>
          <w:szCs w:val="22"/>
        </w:rPr>
        <w:t xml:space="preserve">Ειδικότερα, </w:t>
      </w:r>
      <w:r w:rsidR="005D43CE" w:rsidRPr="001F483E">
        <w:rPr>
          <w:szCs w:val="22"/>
        </w:rPr>
        <w:t>η</w:t>
      </w:r>
      <w:r w:rsidRPr="001F483E">
        <w:rPr>
          <w:szCs w:val="22"/>
        </w:rPr>
        <w:t xml:space="preserve"> Πρόεδρος της Γενικής Συνέλευσης </w:t>
      </w:r>
      <w:r w:rsidR="0027544F" w:rsidRPr="001F483E">
        <w:rPr>
          <w:szCs w:val="22"/>
        </w:rPr>
        <w:t>αναφέρεται στην παραπάνω εισήγηση του Διοικητικού Συμβουλίου</w:t>
      </w:r>
      <w:r w:rsidR="00B02424" w:rsidRPr="001F483E">
        <w:rPr>
          <w:szCs w:val="22"/>
        </w:rPr>
        <w:t xml:space="preserve">, η οποία διαμορφώθηκε στο </w:t>
      </w:r>
      <w:r w:rsidR="001F483E" w:rsidRPr="001F483E">
        <w:rPr>
          <w:szCs w:val="22"/>
        </w:rPr>
        <w:t>πλαίσιο</w:t>
      </w:r>
      <w:r w:rsidR="00B02424" w:rsidRPr="001F483E">
        <w:rPr>
          <w:szCs w:val="22"/>
        </w:rPr>
        <w:t xml:space="preserve"> της από 09.06.2021 συνεδρίασής του</w:t>
      </w:r>
      <w:r w:rsidR="008521FE" w:rsidRPr="001F483E">
        <w:rPr>
          <w:szCs w:val="22"/>
        </w:rPr>
        <w:t xml:space="preserve"> και</w:t>
      </w:r>
      <w:r w:rsidR="000D2A09" w:rsidRPr="001F483E">
        <w:rPr>
          <w:szCs w:val="22"/>
        </w:rPr>
        <w:t xml:space="preserve"> η οπο</w:t>
      </w:r>
      <w:r w:rsidR="006B735F" w:rsidRPr="001F483E">
        <w:rPr>
          <w:szCs w:val="22"/>
        </w:rPr>
        <w:t>ία</w:t>
      </w:r>
      <w:r w:rsidR="000D2A09" w:rsidRPr="001F483E">
        <w:rPr>
          <w:szCs w:val="22"/>
        </w:rPr>
        <w:t xml:space="preserve"> με τη σειρά της έχει βασισθεί στην από 0</w:t>
      </w:r>
      <w:r w:rsidR="00801DE7" w:rsidRPr="001F483E">
        <w:rPr>
          <w:szCs w:val="22"/>
        </w:rPr>
        <w:t>8</w:t>
      </w:r>
      <w:r w:rsidR="000D2A09" w:rsidRPr="001F483E">
        <w:rPr>
          <w:szCs w:val="22"/>
        </w:rPr>
        <w:t xml:space="preserve">.06.2021 εισήγηση της Επιτροπής </w:t>
      </w:r>
      <w:r w:rsidR="00995083" w:rsidRPr="001F483E">
        <w:rPr>
          <w:szCs w:val="22"/>
        </w:rPr>
        <w:t xml:space="preserve">Αμοιβών </w:t>
      </w:r>
      <w:r w:rsidR="000D2A09" w:rsidRPr="001F483E">
        <w:rPr>
          <w:szCs w:val="22"/>
        </w:rPr>
        <w:t>και</w:t>
      </w:r>
      <w:r w:rsidR="00995083" w:rsidRPr="001F483E">
        <w:rPr>
          <w:szCs w:val="22"/>
        </w:rPr>
        <w:t xml:space="preserve"> Ανάδειξης</w:t>
      </w:r>
      <w:r w:rsidR="000D2A09" w:rsidRPr="001F483E">
        <w:rPr>
          <w:szCs w:val="22"/>
        </w:rPr>
        <w:t xml:space="preserve"> Υποψηφιοτήτων της Εταιρίας</w:t>
      </w:r>
      <w:r w:rsidR="00F8276A" w:rsidRPr="001F483E">
        <w:rPr>
          <w:szCs w:val="22"/>
        </w:rPr>
        <w:t xml:space="preserve"> και </w:t>
      </w:r>
      <w:r w:rsidR="0023117A" w:rsidRPr="001F483E">
        <w:rPr>
          <w:szCs w:val="22"/>
        </w:rPr>
        <w:t>προτείνει η σύνθεση του νέου Διοικητικού Συμβουλίου να έχει ως εξής:</w:t>
      </w:r>
    </w:p>
    <w:p w14:paraId="2BD9C2C9" w14:textId="256219FE" w:rsidR="00DC6303" w:rsidRPr="001F483E" w:rsidRDefault="00DC6303" w:rsidP="007E600D">
      <w:pPr>
        <w:numPr>
          <w:ilvl w:val="0"/>
          <w:numId w:val="32"/>
        </w:numPr>
        <w:spacing w:after="0"/>
        <w:jc w:val="both"/>
        <w:rPr>
          <w:rFonts w:ascii="Times New Roman" w:hAnsi="Times New Roman" w:cs="Times New Roman"/>
        </w:rPr>
      </w:pPr>
      <w:r w:rsidRPr="001F483E">
        <w:rPr>
          <w:rFonts w:ascii="Times New Roman" w:hAnsi="Times New Roman" w:cs="Times New Roman"/>
        </w:rPr>
        <w:t>Ιωάννης Παΐρης του Εμμανουήλ·</w:t>
      </w:r>
    </w:p>
    <w:p w14:paraId="5C127388" w14:textId="6DF685E1" w:rsidR="00DC6303" w:rsidRPr="001F483E" w:rsidRDefault="00DC6303" w:rsidP="007E600D">
      <w:pPr>
        <w:numPr>
          <w:ilvl w:val="0"/>
          <w:numId w:val="32"/>
        </w:numPr>
        <w:spacing w:after="0"/>
        <w:jc w:val="both"/>
        <w:rPr>
          <w:rFonts w:ascii="Times New Roman" w:hAnsi="Times New Roman" w:cs="Times New Roman"/>
        </w:rPr>
      </w:pPr>
      <w:r w:rsidRPr="001F483E">
        <w:rPr>
          <w:rFonts w:ascii="Times New Roman" w:hAnsi="Times New Roman" w:cs="Times New Roman"/>
        </w:rPr>
        <w:t>Δωρίς Παΐρη του Δημητρίου·</w:t>
      </w:r>
    </w:p>
    <w:p w14:paraId="4AE7126E" w14:textId="733306FC" w:rsidR="00DC6303" w:rsidRPr="001F483E" w:rsidRDefault="00DC6303" w:rsidP="007E600D">
      <w:pPr>
        <w:numPr>
          <w:ilvl w:val="0"/>
          <w:numId w:val="32"/>
        </w:numPr>
        <w:spacing w:after="0"/>
        <w:jc w:val="both"/>
        <w:rPr>
          <w:rFonts w:ascii="Times New Roman" w:hAnsi="Times New Roman" w:cs="Times New Roman"/>
        </w:rPr>
      </w:pPr>
      <w:r w:rsidRPr="001F483E">
        <w:rPr>
          <w:rFonts w:ascii="Times New Roman" w:hAnsi="Times New Roman" w:cs="Times New Roman"/>
        </w:rPr>
        <w:t>Εμμανουήλ Παΐρης του Αναστασίου·</w:t>
      </w:r>
    </w:p>
    <w:p w14:paraId="1DBAE0A0" w14:textId="05919AE5" w:rsidR="00DC6303" w:rsidRPr="001F483E" w:rsidRDefault="006B735F" w:rsidP="007E600D">
      <w:pPr>
        <w:numPr>
          <w:ilvl w:val="0"/>
          <w:numId w:val="32"/>
        </w:numPr>
        <w:spacing w:after="0"/>
        <w:jc w:val="both"/>
        <w:rPr>
          <w:rFonts w:ascii="Times New Roman" w:hAnsi="Times New Roman" w:cs="Times New Roman"/>
        </w:rPr>
      </w:pPr>
      <w:r w:rsidRPr="001F483E">
        <w:rPr>
          <w:rFonts w:ascii="Times New Roman" w:hAnsi="Times New Roman" w:cs="Times New Roman"/>
        </w:rPr>
        <w:t>Δημήτριος Καπονικολός του Ανδρέα</w:t>
      </w:r>
      <w:r w:rsidR="00DC6303" w:rsidRPr="001F483E">
        <w:rPr>
          <w:rFonts w:ascii="Times New Roman" w:hAnsi="Times New Roman" w:cs="Times New Roman"/>
        </w:rPr>
        <w:t>·</w:t>
      </w:r>
    </w:p>
    <w:p w14:paraId="25482BB9" w14:textId="067BC2BA" w:rsidR="00DC6303" w:rsidRPr="001F483E" w:rsidRDefault="00DC6303" w:rsidP="007E600D">
      <w:pPr>
        <w:numPr>
          <w:ilvl w:val="0"/>
          <w:numId w:val="32"/>
        </w:numPr>
        <w:spacing w:after="0"/>
        <w:jc w:val="both"/>
        <w:rPr>
          <w:rFonts w:ascii="Times New Roman" w:hAnsi="Times New Roman" w:cs="Times New Roman"/>
        </w:rPr>
      </w:pPr>
      <w:r w:rsidRPr="001F483E">
        <w:rPr>
          <w:rFonts w:ascii="Times New Roman" w:hAnsi="Times New Roman" w:cs="Times New Roman"/>
        </w:rPr>
        <w:t>Παναγιώτης Ζωγράφος του Δημητρίου·</w:t>
      </w:r>
    </w:p>
    <w:p w14:paraId="5CC22AA0" w14:textId="44DF9EFF" w:rsidR="00DC6303" w:rsidRPr="001F483E" w:rsidRDefault="00DC6303" w:rsidP="007E600D">
      <w:pPr>
        <w:numPr>
          <w:ilvl w:val="0"/>
          <w:numId w:val="32"/>
        </w:numPr>
        <w:spacing w:after="0"/>
        <w:jc w:val="both"/>
        <w:rPr>
          <w:rFonts w:ascii="Times New Roman" w:hAnsi="Times New Roman" w:cs="Times New Roman"/>
        </w:rPr>
      </w:pPr>
      <w:r w:rsidRPr="001F483E">
        <w:rPr>
          <w:rFonts w:ascii="Times New Roman" w:hAnsi="Times New Roman" w:cs="Times New Roman"/>
        </w:rPr>
        <w:t>Γεώργιος Γιαμάλογλου του Γρηγορίου.</w:t>
      </w:r>
    </w:p>
    <w:p w14:paraId="1FEA34D6" w14:textId="77777777" w:rsidR="00DC6303" w:rsidRPr="001F483E" w:rsidRDefault="00DC6303" w:rsidP="007E600D">
      <w:pPr>
        <w:spacing w:after="0"/>
        <w:jc w:val="both"/>
        <w:rPr>
          <w:rFonts w:ascii="Times New Roman" w:hAnsi="Times New Roman" w:cs="Times New Roman"/>
        </w:rPr>
      </w:pPr>
    </w:p>
    <w:p w14:paraId="594103E3" w14:textId="28766363" w:rsidR="00764999" w:rsidRPr="001F483E" w:rsidRDefault="007D6FF3" w:rsidP="007E600D">
      <w:pPr>
        <w:spacing w:after="0"/>
        <w:jc w:val="both"/>
        <w:rPr>
          <w:rFonts w:ascii="Times New Roman" w:hAnsi="Times New Roman" w:cs="Times New Roman"/>
        </w:rPr>
      </w:pPr>
      <w:r w:rsidRPr="001F483E">
        <w:rPr>
          <w:rFonts w:ascii="Times New Roman" w:hAnsi="Times New Roman" w:cs="Times New Roman"/>
        </w:rPr>
        <w:t xml:space="preserve">Με βάση τις ως άνω εισηγήσεις, </w:t>
      </w:r>
      <w:r w:rsidR="008521FE" w:rsidRPr="001F483E">
        <w:rPr>
          <w:rFonts w:ascii="Times New Roman" w:hAnsi="Times New Roman" w:cs="Times New Roman"/>
        </w:rPr>
        <w:t>η</w:t>
      </w:r>
      <w:r w:rsidR="003A41DD" w:rsidRPr="001F483E">
        <w:rPr>
          <w:rFonts w:ascii="Times New Roman" w:hAnsi="Times New Roman" w:cs="Times New Roman"/>
        </w:rPr>
        <w:t xml:space="preserve"> Πρόεδρος της Γενικής Συνέλευσης </w:t>
      </w:r>
      <w:r w:rsidR="00C054A3" w:rsidRPr="001F483E">
        <w:rPr>
          <w:rFonts w:ascii="Times New Roman" w:hAnsi="Times New Roman" w:cs="Times New Roman"/>
        </w:rPr>
        <w:t xml:space="preserve">σημειώνει </w:t>
      </w:r>
      <w:r w:rsidR="003A41DD" w:rsidRPr="001F483E">
        <w:rPr>
          <w:rFonts w:ascii="Times New Roman" w:hAnsi="Times New Roman" w:cs="Times New Roman"/>
        </w:rPr>
        <w:t>τα εξής:</w:t>
      </w:r>
    </w:p>
    <w:p w14:paraId="420A6F5A" w14:textId="77AFD45F" w:rsidR="00764999" w:rsidRPr="001F483E" w:rsidRDefault="00764999" w:rsidP="007E600D">
      <w:pPr>
        <w:spacing w:after="0"/>
        <w:jc w:val="both"/>
        <w:rPr>
          <w:rFonts w:ascii="Times New Roman" w:hAnsi="Times New Roman" w:cs="Times New Roman"/>
        </w:rPr>
      </w:pPr>
    </w:p>
    <w:p w14:paraId="2F733686" w14:textId="57FBE6AA" w:rsidR="002B7BE9" w:rsidRPr="001F483E" w:rsidRDefault="002B7BE9" w:rsidP="007E600D">
      <w:pPr>
        <w:spacing w:after="0"/>
        <w:jc w:val="both"/>
        <w:rPr>
          <w:rFonts w:ascii="Times New Roman" w:hAnsi="Times New Roman" w:cs="Times New Roman"/>
          <w:b/>
          <w:bCs/>
        </w:rPr>
      </w:pPr>
      <w:r w:rsidRPr="001F483E">
        <w:rPr>
          <w:rFonts w:ascii="Times New Roman" w:hAnsi="Times New Roman" w:cs="Times New Roman"/>
          <w:b/>
          <w:bCs/>
        </w:rPr>
        <w:t xml:space="preserve">Α. </w:t>
      </w:r>
      <w:r w:rsidR="001B1506" w:rsidRPr="001F483E">
        <w:rPr>
          <w:rFonts w:ascii="Times New Roman" w:hAnsi="Times New Roman" w:cs="Times New Roman"/>
          <w:b/>
          <w:bCs/>
        </w:rPr>
        <w:t xml:space="preserve">Ατομική Καταλληλότητα </w:t>
      </w:r>
    </w:p>
    <w:p w14:paraId="39A694F2" w14:textId="3A050B66" w:rsidR="00764999" w:rsidRPr="001F483E" w:rsidRDefault="00E24240" w:rsidP="007E600D">
      <w:pPr>
        <w:spacing w:after="0"/>
        <w:jc w:val="both"/>
        <w:rPr>
          <w:rFonts w:ascii="Times New Roman" w:hAnsi="Times New Roman" w:cs="Times New Roman"/>
        </w:rPr>
      </w:pPr>
      <w:r w:rsidRPr="001F483E">
        <w:rPr>
          <w:rFonts w:ascii="Times New Roman" w:hAnsi="Times New Roman" w:cs="Times New Roman"/>
        </w:rPr>
        <w:t xml:space="preserve">1. </w:t>
      </w:r>
      <w:r w:rsidR="00DC3BB8" w:rsidRPr="001F483E">
        <w:rPr>
          <w:rFonts w:ascii="Times New Roman" w:hAnsi="Times New Roman" w:cs="Times New Roman"/>
        </w:rPr>
        <w:t>Ιωάννης Παΐρης</w:t>
      </w:r>
    </w:p>
    <w:p w14:paraId="511679E6" w14:textId="5F444156" w:rsidR="00DC3BB8" w:rsidRPr="001F483E" w:rsidRDefault="004A4EFA" w:rsidP="007E600D">
      <w:pPr>
        <w:spacing w:after="0"/>
        <w:jc w:val="both"/>
        <w:rPr>
          <w:rFonts w:ascii="Times New Roman" w:hAnsi="Times New Roman" w:cs="Times New Roman"/>
        </w:rPr>
      </w:pPr>
      <w:r w:rsidRPr="001F483E">
        <w:rPr>
          <w:rFonts w:ascii="Times New Roman" w:hAnsi="Times New Roman" w:cs="Times New Roman"/>
        </w:rPr>
        <w:t>Έχει διαπιστωθεί</w:t>
      </w:r>
      <w:r w:rsidR="0057296E" w:rsidRPr="001F483E">
        <w:rPr>
          <w:rFonts w:ascii="Times New Roman" w:hAnsi="Times New Roman" w:cs="Times New Roman"/>
        </w:rPr>
        <w:t xml:space="preserve"> από το Διοικητικό Συμβούλιο, στο πλαίσιο της από 09.06.2021 συνεδρίασής του</w:t>
      </w:r>
      <w:r w:rsidR="00042483" w:rsidRPr="001F483E">
        <w:rPr>
          <w:rFonts w:ascii="Times New Roman" w:hAnsi="Times New Roman" w:cs="Times New Roman"/>
        </w:rPr>
        <w:t xml:space="preserve"> και σε συνέχεια </w:t>
      </w:r>
      <w:r w:rsidR="00CD0554" w:rsidRPr="001F483E">
        <w:rPr>
          <w:rFonts w:ascii="Times New Roman" w:hAnsi="Times New Roman" w:cs="Times New Roman"/>
        </w:rPr>
        <w:t>σχετικής</w:t>
      </w:r>
      <w:r w:rsidR="00ED62FA" w:rsidRPr="001F483E">
        <w:rPr>
          <w:rFonts w:ascii="Times New Roman" w:hAnsi="Times New Roman" w:cs="Times New Roman"/>
        </w:rPr>
        <w:t xml:space="preserve"> εισήγησης της Επιτροπής </w:t>
      </w:r>
      <w:r w:rsidR="002159AE" w:rsidRPr="001F483E">
        <w:rPr>
          <w:rFonts w:ascii="Times New Roman" w:hAnsi="Times New Roman" w:cs="Times New Roman"/>
        </w:rPr>
        <w:t xml:space="preserve">Αμοιβών </w:t>
      </w:r>
      <w:r w:rsidR="00ED62FA" w:rsidRPr="001F483E">
        <w:rPr>
          <w:rFonts w:ascii="Times New Roman" w:hAnsi="Times New Roman" w:cs="Times New Roman"/>
        </w:rPr>
        <w:t>και</w:t>
      </w:r>
      <w:r w:rsidR="002159AE" w:rsidRPr="001F483E">
        <w:rPr>
          <w:rFonts w:ascii="Times New Roman" w:hAnsi="Times New Roman" w:cs="Times New Roman"/>
        </w:rPr>
        <w:t xml:space="preserve"> Ανάδειξης</w:t>
      </w:r>
      <w:r w:rsidR="00ED62FA" w:rsidRPr="001F483E">
        <w:rPr>
          <w:rFonts w:ascii="Times New Roman" w:hAnsi="Times New Roman" w:cs="Times New Roman"/>
        </w:rPr>
        <w:t xml:space="preserve"> Υποψηφιοτήτων της Εταιρίας, </w:t>
      </w:r>
      <w:r w:rsidR="008A1C63" w:rsidRPr="001F483E">
        <w:rPr>
          <w:rFonts w:ascii="Times New Roman" w:hAnsi="Times New Roman" w:cs="Times New Roman"/>
        </w:rPr>
        <w:t>ως προς τον κ. Ιωάννη Παΐρη</w:t>
      </w:r>
      <w:r w:rsidRPr="001F483E">
        <w:rPr>
          <w:rFonts w:ascii="Times New Roman" w:hAnsi="Times New Roman" w:cs="Times New Roman"/>
        </w:rPr>
        <w:t xml:space="preserve">, η πλήρωση των κριτηρίων καταλληλότητας σύμφωνα με την Πολιτική Καταλληλότητας, </w:t>
      </w:r>
      <w:r w:rsidR="001C7B47" w:rsidRPr="001F483E">
        <w:rPr>
          <w:rFonts w:ascii="Times New Roman" w:hAnsi="Times New Roman" w:cs="Times New Roman"/>
        </w:rPr>
        <w:t xml:space="preserve">καθώς ο κ. Ιωάννης Παΐρης διαθέτει: (α) τις απαιτούμενες γνώσεις, δεξιότητες και εμπειρία για την εκτέλεση των καθηκόντων του και ειδικότερα έχει γνώσεις και εμπειρία σχετικά με οικονομικά, διοίκηση της επιχείρησης, κανονιστική ρύθμιση του τομέα της βιομηχανίας πλαστικών και συσκευασίας και δη στην παραγωγή και εμπορία πλαστικών προϊόντων και συσκευασίας, κανονιστική ρύθμιση της χρηματιστηριακής αγοράς, κανονιστικές ρυθμίσεις για το περιβάλλον και το ανθρώπινο δυναμικό, (β) τα εχέγγυα ήθους και φήμης ώστε να διασφαλίζεται η συνετή και χρηστή διοίκηση της Εταιρίας αφενός και η διατήρηση της καλή φήμης αυτής αφετέρου, (γ) δεν τελεί σε κατάσταση σύγκρουσης συμφερόντων με την Εταιρία και διαθέτει ανεξάρτητη και αντικειμενική κρίση για την εκτέλεση των καθηκόντων του και (δ) μπορεί να διαθέσει το χρόνο που απαιτείται για τη διεκπεραίωση του ρόλου του εντός της Εταιρίας, καθώς οι λοιπές </w:t>
      </w:r>
      <w:r w:rsidR="001C7B47" w:rsidRPr="001F483E">
        <w:rPr>
          <w:rFonts w:ascii="Times New Roman" w:hAnsi="Times New Roman" w:cs="Times New Roman"/>
        </w:rPr>
        <w:lastRenderedPageBreak/>
        <w:t>επαγγελματικές του ενασχολήσεις δεν του απορροφούν κρίσιμο χρόνο, που να μπορεί να επηρεάσει την εκτέλεση των καθηκόντων του.</w:t>
      </w:r>
    </w:p>
    <w:p w14:paraId="1C31EC11" w14:textId="7074D415" w:rsidR="00E24240" w:rsidRPr="001F483E" w:rsidRDefault="00E24240" w:rsidP="007E600D">
      <w:pPr>
        <w:spacing w:after="0"/>
        <w:jc w:val="both"/>
        <w:rPr>
          <w:rFonts w:ascii="Times New Roman" w:hAnsi="Times New Roman" w:cs="Times New Roman"/>
        </w:rPr>
      </w:pPr>
    </w:p>
    <w:p w14:paraId="4CF916E0" w14:textId="6600F6E0" w:rsidR="00E24240" w:rsidRPr="001F483E" w:rsidRDefault="00E24240" w:rsidP="007E600D">
      <w:pPr>
        <w:spacing w:after="0"/>
        <w:jc w:val="both"/>
        <w:rPr>
          <w:rFonts w:ascii="Times New Roman" w:hAnsi="Times New Roman" w:cs="Times New Roman"/>
        </w:rPr>
      </w:pPr>
      <w:r w:rsidRPr="001F483E">
        <w:rPr>
          <w:rFonts w:ascii="Times New Roman" w:hAnsi="Times New Roman" w:cs="Times New Roman"/>
        </w:rPr>
        <w:t xml:space="preserve">2. Εμμανουήλ Παΐρης  </w:t>
      </w:r>
    </w:p>
    <w:p w14:paraId="08CB33B2" w14:textId="4BA09BEA" w:rsidR="00DC3BB8" w:rsidRPr="001F483E" w:rsidRDefault="00B204FC" w:rsidP="007E600D">
      <w:pPr>
        <w:spacing w:after="0"/>
        <w:jc w:val="both"/>
        <w:rPr>
          <w:rFonts w:ascii="Times New Roman" w:hAnsi="Times New Roman" w:cs="Times New Roman"/>
        </w:rPr>
      </w:pPr>
      <w:r w:rsidRPr="001F483E">
        <w:rPr>
          <w:rFonts w:ascii="Times New Roman" w:hAnsi="Times New Roman" w:cs="Times New Roman"/>
        </w:rPr>
        <w:t xml:space="preserve">Έχει διαπιστωθεί από το Διοικητικό Συμβούλιο, στο πλαίσιο της από 09.06.2021 συνεδρίασής του και σε συνέχεια </w:t>
      </w:r>
      <w:r w:rsidR="00CD0554" w:rsidRPr="001F483E">
        <w:rPr>
          <w:rFonts w:ascii="Times New Roman" w:hAnsi="Times New Roman" w:cs="Times New Roman"/>
        </w:rPr>
        <w:t xml:space="preserve">σχετικής </w:t>
      </w:r>
      <w:r w:rsidRPr="001F483E">
        <w:rPr>
          <w:rFonts w:ascii="Times New Roman" w:hAnsi="Times New Roman" w:cs="Times New Roman"/>
        </w:rPr>
        <w:t xml:space="preserve">εισήγησης της Επιτροπής </w:t>
      </w:r>
      <w:r w:rsidR="002159AE" w:rsidRPr="001F483E">
        <w:rPr>
          <w:rFonts w:ascii="Times New Roman" w:hAnsi="Times New Roman" w:cs="Times New Roman"/>
        </w:rPr>
        <w:t xml:space="preserve">Αμοιβών </w:t>
      </w:r>
      <w:r w:rsidRPr="001F483E">
        <w:rPr>
          <w:rFonts w:ascii="Times New Roman" w:hAnsi="Times New Roman" w:cs="Times New Roman"/>
        </w:rPr>
        <w:t>και</w:t>
      </w:r>
      <w:r w:rsidR="002159AE" w:rsidRPr="001F483E">
        <w:rPr>
          <w:rFonts w:ascii="Times New Roman" w:hAnsi="Times New Roman" w:cs="Times New Roman"/>
        </w:rPr>
        <w:t xml:space="preserve"> Ανάδειξης</w:t>
      </w:r>
      <w:r w:rsidRPr="001F483E">
        <w:rPr>
          <w:rFonts w:ascii="Times New Roman" w:hAnsi="Times New Roman" w:cs="Times New Roman"/>
        </w:rPr>
        <w:t xml:space="preserve"> Υποψηφιοτήτων της Εταιρίας, ως προς τον κ. </w:t>
      </w:r>
      <w:r w:rsidR="00F06E37" w:rsidRPr="001F483E">
        <w:rPr>
          <w:rFonts w:ascii="Times New Roman" w:hAnsi="Times New Roman" w:cs="Times New Roman"/>
        </w:rPr>
        <w:t>Εμμανουήλ</w:t>
      </w:r>
      <w:r w:rsidRPr="001F483E">
        <w:rPr>
          <w:rFonts w:ascii="Times New Roman" w:hAnsi="Times New Roman" w:cs="Times New Roman"/>
        </w:rPr>
        <w:t xml:space="preserve"> Παΐρη, η πλήρωση των κριτηρίων καταλληλότητας σύμφωνα με την Πολιτική Καταλληλότητας</w:t>
      </w:r>
      <w:r w:rsidR="00050131" w:rsidRPr="001F483E">
        <w:rPr>
          <w:rFonts w:ascii="Times New Roman" w:hAnsi="Times New Roman" w:cs="Times New Roman"/>
        </w:rPr>
        <w:t>, καθώς διαθέτει: (α) τις απαιτούμενες γνώσεις, δεξιότητες και εμπειρία για την εκτέλεση των καθηκόντων του και ειδικότερα έχει γνώσεις και εμπειρία σχετικά με: οικονομικά, διοίκηση της επιχείρησης, κανονιστική ρύθμιση του τομέα της βιομηχανίας πλαστικών και συσκευασίας και δη της παραγωγής και εμπορίας πλαστικών προϊόντων και συσκευασίας, κανονιστική ρύθμιση της χρηματιστηριακής αγοράς, κανονιστικές ρυθμίσεις για το περιβάλλον και το ανθρώπινο δυναμικό, (β) τα εχέγγυα ήθους και φήμης ώστε να διασφαλίζεται η συνετή και χρηστή διοίκηση της Εταιρίας, καθώς δεν υπάρχουν αντικειμενικοί και αποδεδειγμένοι λόγοι που να υποδηλώνουν διαφορετικά, (γ) δεν τελεί σε κατάσταση σύγκρουσης συμφερόντων με την Εταιρία και διαθέτει ανεξάρτητη και αντικειμενική κρίση για την εκτέλεση των καθηκόντων του και (δ) έχει επαρκή χρόνο για τη διεκπεραίωση των καθηκόντων του, καθώς οι λοιπές επαγγελματικές του ενασχολήσεις δεν είναι ικανές να του αποσπάσουν τόσο χρόνο για την αδυναμία εκτέλεση των καθηκόντων του εντός της Εταιρίας.</w:t>
      </w:r>
    </w:p>
    <w:p w14:paraId="3D441FA4" w14:textId="797EBA28" w:rsidR="00F06E37" w:rsidRPr="001F483E" w:rsidRDefault="00F06E37" w:rsidP="007E600D">
      <w:pPr>
        <w:spacing w:after="0"/>
        <w:jc w:val="both"/>
        <w:rPr>
          <w:rFonts w:ascii="Times New Roman" w:hAnsi="Times New Roman" w:cs="Times New Roman"/>
        </w:rPr>
      </w:pPr>
    </w:p>
    <w:p w14:paraId="0DB879BC" w14:textId="310D2B49" w:rsidR="00F06E37" w:rsidRPr="001F483E" w:rsidRDefault="00F06E37" w:rsidP="007E600D">
      <w:pPr>
        <w:spacing w:after="0"/>
        <w:jc w:val="both"/>
        <w:rPr>
          <w:rFonts w:ascii="Times New Roman" w:hAnsi="Times New Roman" w:cs="Times New Roman"/>
        </w:rPr>
      </w:pPr>
      <w:r w:rsidRPr="001F483E">
        <w:rPr>
          <w:rFonts w:ascii="Times New Roman" w:hAnsi="Times New Roman" w:cs="Times New Roman"/>
        </w:rPr>
        <w:t>3. Δωρίς Παΐρη</w:t>
      </w:r>
    </w:p>
    <w:p w14:paraId="61425C78" w14:textId="5B2D1F68" w:rsidR="00F06E37" w:rsidRPr="001F483E" w:rsidRDefault="00F06E37" w:rsidP="007E600D">
      <w:pPr>
        <w:spacing w:after="0"/>
        <w:jc w:val="both"/>
        <w:rPr>
          <w:rFonts w:ascii="Times New Roman" w:hAnsi="Times New Roman" w:cs="Times New Roman"/>
        </w:rPr>
      </w:pPr>
      <w:r w:rsidRPr="001F483E">
        <w:rPr>
          <w:rFonts w:ascii="Times New Roman" w:hAnsi="Times New Roman" w:cs="Times New Roman"/>
        </w:rPr>
        <w:t xml:space="preserve">Έχει διαπιστωθεί από το Διοικητικό Συμβούλιο, στο πλαίσιο της από 09.06.2021 συνεδρίασής του και σε συνέχεια </w:t>
      </w:r>
      <w:r w:rsidR="00CD0554" w:rsidRPr="001F483E">
        <w:rPr>
          <w:rFonts w:ascii="Times New Roman" w:hAnsi="Times New Roman" w:cs="Times New Roman"/>
        </w:rPr>
        <w:t xml:space="preserve">σχετικής </w:t>
      </w:r>
      <w:r w:rsidRPr="001F483E">
        <w:rPr>
          <w:rFonts w:ascii="Times New Roman" w:hAnsi="Times New Roman" w:cs="Times New Roman"/>
        </w:rPr>
        <w:t xml:space="preserve">εισήγησης της Επιτροπής </w:t>
      </w:r>
      <w:r w:rsidR="00171788" w:rsidRPr="001F483E">
        <w:rPr>
          <w:rFonts w:ascii="Times New Roman" w:hAnsi="Times New Roman" w:cs="Times New Roman"/>
        </w:rPr>
        <w:t xml:space="preserve">Αμοιβών </w:t>
      </w:r>
      <w:r w:rsidRPr="001F483E">
        <w:rPr>
          <w:rFonts w:ascii="Times New Roman" w:hAnsi="Times New Roman" w:cs="Times New Roman"/>
        </w:rPr>
        <w:t xml:space="preserve">και </w:t>
      </w:r>
      <w:r w:rsidR="00171788" w:rsidRPr="001F483E">
        <w:rPr>
          <w:rFonts w:ascii="Times New Roman" w:hAnsi="Times New Roman" w:cs="Times New Roman"/>
        </w:rPr>
        <w:t xml:space="preserve">Ανάδειξης </w:t>
      </w:r>
      <w:r w:rsidRPr="001F483E">
        <w:rPr>
          <w:rFonts w:ascii="Times New Roman" w:hAnsi="Times New Roman" w:cs="Times New Roman"/>
        </w:rPr>
        <w:t xml:space="preserve">Υποψηφιοτήτων της Εταιρίας, ως προς την κα Δωρίδα Παΐρη, η πλήρωση των κριτηρίων καταλληλότητας σύμφωνα με την Πολιτική Καταλληλότητας, καθώς διαθέτει: </w:t>
      </w:r>
      <w:r w:rsidR="00EC2375" w:rsidRPr="001F483E">
        <w:rPr>
          <w:rFonts w:ascii="Times New Roman" w:hAnsi="Times New Roman" w:cs="Times New Roman"/>
        </w:rPr>
        <w:t>(α) τις απαιτούμενες γνώσεις, δεξιότητες και εμπειρία για την εκτέλεση των καθηκόντων της και ειδικότερα έχει γνώσεις και εμπειρία σχετικά με: οικονομικά, διοίκηση της επιχείρησης, τη λειτουργία και τις ανάγκες της βιομηχανίας πλαστικών και συσκευασίας και δη της παραγωγής και εμπορίας πλαστικών προϊόντων και συσκευασίας, κανονιστικές ρυθμίσεις για το περιβάλλον και ιδίως το ανθρώπινο δυναμικό, (β) καλή φήμη και ήθος, το οποίο προσδιορίζεται κυρίως από την εντιμότητα και την ακεραιότητά της, ώστε να διασφαλίζεται η συνετή και χρηστή διοίκηση της Εταιρίας αφενός και η διατήρηση της καλή φήμης αυτής αφετέρου. (γ) δε βρίσκεται σε κατάσταση σύγκρουσης συμφερόντων με την Εταιρία και πολλώ δε μάλλον διαθέτει ανεξάρτητη και αντικειμενική κρίση για την εκτέλεση των καθηκόντων της και (δ) τον αναγκαίο χρόνο για την άσκηση των καθηκόντων της, καθώς η ετεροαπασχόληση που έχει δεν απαιτεί τόσο χρόνο ώστε να επηρεάζεται η διεκπεραίωση του ρόλου της εντός της Εταιρίας.</w:t>
      </w:r>
    </w:p>
    <w:p w14:paraId="18DFFAF6" w14:textId="63AB6191" w:rsidR="00572BCF" w:rsidRPr="001F483E" w:rsidRDefault="00572BCF" w:rsidP="007E600D">
      <w:pPr>
        <w:spacing w:after="0"/>
        <w:jc w:val="both"/>
        <w:rPr>
          <w:rFonts w:ascii="Times New Roman" w:hAnsi="Times New Roman" w:cs="Times New Roman"/>
        </w:rPr>
      </w:pPr>
    </w:p>
    <w:p w14:paraId="40CAEC57" w14:textId="6D1ABE88" w:rsidR="00572BCF" w:rsidRPr="001F483E" w:rsidRDefault="00572BCF" w:rsidP="007E600D">
      <w:pPr>
        <w:spacing w:after="0"/>
        <w:jc w:val="both"/>
        <w:rPr>
          <w:rFonts w:ascii="Times New Roman" w:hAnsi="Times New Roman" w:cs="Times New Roman"/>
        </w:rPr>
      </w:pPr>
      <w:r w:rsidRPr="001F483E">
        <w:rPr>
          <w:rFonts w:ascii="Times New Roman" w:hAnsi="Times New Roman" w:cs="Times New Roman"/>
        </w:rPr>
        <w:t xml:space="preserve">4. </w:t>
      </w:r>
      <w:r w:rsidR="00DF443D" w:rsidRPr="001F483E">
        <w:rPr>
          <w:rFonts w:ascii="Times New Roman" w:hAnsi="Times New Roman" w:cs="Times New Roman"/>
        </w:rPr>
        <w:t xml:space="preserve">Δημήτριος Καπονικολός </w:t>
      </w:r>
      <w:r w:rsidR="002529ED" w:rsidRPr="001F483E">
        <w:rPr>
          <w:rFonts w:ascii="Times New Roman" w:hAnsi="Times New Roman" w:cs="Times New Roman"/>
        </w:rPr>
        <w:t xml:space="preserve"> </w:t>
      </w:r>
    </w:p>
    <w:p w14:paraId="42509D3D" w14:textId="5CF65A6B" w:rsidR="002529ED" w:rsidRPr="001F483E" w:rsidRDefault="001F483E" w:rsidP="007E600D">
      <w:pPr>
        <w:spacing w:after="0"/>
        <w:jc w:val="both"/>
        <w:rPr>
          <w:rFonts w:ascii="Times New Roman" w:hAnsi="Times New Roman" w:cs="Times New Roman"/>
        </w:rPr>
      </w:pPr>
      <w:r w:rsidRPr="001F483E">
        <w:rPr>
          <w:rFonts w:ascii="Times New Roman" w:hAnsi="Times New Roman" w:cs="Times New Roman"/>
        </w:rPr>
        <w:t>Διαπιστώθηκε</w:t>
      </w:r>
      <w:r w:rsidR="00456E25" w:rsidRPr="001F483E">
        <w:rPr>
          <w:rFonts w:ascii="Times New Roman" w:hAnsi="Times New Roman" w:cs="Times New Roman"/>
        </w:rPr>
        <w:t>, η πλήρωση των κριτηρίων καταλληλότητας σύμφωνα με την Πολιτική Καταλληλότητας, καθώς διαθέτει</w:t>
      </w:r>
      <w:r w:rsidR="00C26AA0" w:rsidRPr="001F483E">
        <w:rPr>
          <w:rFonts w:ascii="Times New Roman" w:hAnsi="Times New Roman" w:cs="Times New Roman"/>
        </w:rPr>
        <w:t xml:space="preserve">: </w:t>
      </w:r>
      <w:r w:rsidR="00456E25" w:rsidRPr="001F483E">
        <w:rPr>
          <w:rFonts w:ascii="Times New Roman" w:hAnsi="Times New Roman" w:cs="Times New Roman"/>
        </w:rPr>
        <w:t>(α) τις απαιτούμενες γνώσεις, δεξιότητες και εμπειρία για την εκτέλεση των καθηκόντων τ</w:t>
      </w:r>
      <w:r w:rsidR="00DF443D" w:rsidRPr="001F483E">
        <w:rPr>
          <w:rFonts w:ascii="Times New Roman" w:hAnsi="Times New Roman" w:cs="Times New Roman"/>
        </w:rPr>
        <w:t>ου</w:t>
      </w:r>
      <w:r w:rsidR="00456E25" w:rsidRPr="001F483E">
        <w:rPr>
          <w:rFonts w:ascii="Times New Roman" w:hAnsi="Times New Roman" w:cs="Times New Roman"/>
        </w:rPr>
        <w:t xml:space="preserve"> και </w:t>
      </w:r>
      <w:r w:rsidRPr="001F483E">
        <w:rPr>
          <w:rFonts w:ascii="Times New Roman" w:hAnsi="Times New Roman" w:cs="Times New Roman"/>
        </w:rPr>
        <w:t>ειδικότερα έχει</w:t>
      </w:r>
      <w:r w:rsidR="00181A04" w:rsidRPr="001F483E">
        <w:rPr>
          <w:rFonts w:ascii="Times New Roman" w:hAnsi="Times New Roman" w:cs="Times New Roman"/>
        </w:rPr>
        <w:t xml:space="preserve"> γνώσεις και εμπειρία σχετικά με οικονομικά, χρηματοοικονομικής λογιστικής και χρηματιστηριακής νομοθεσίας, τη λειτουργία </w:t>
      </w:r>
      <w:r w:rsidR="00181A04" w:rsidRPr="001F483E">
        <w:rPr>
          <w:rFonts w:ascii="Times New Roman" w:hAnsi="Times New Roman" w:cs="Times New Roman"/>
        </w:rPr>
        <w:lastRenderedPageBreak/>
        <w:t>και τις ανάγκες της βιομηχανίας πλαστικών και συσκευασίας και δη της παραγωγής και εμπορίας πλαστικών προϊόντων και συσκευασίας,,</w:t>
      </w:r>
      <w:r w:rsidR="00181A04" w:rsidRPr="001F483E" w:rsidDel="00181A04">
        <w:rPr>
          <w:rFonts w:ascii="Times New Roman" w:hAnsi="Times New Roman" w:cs="Times New Roman"/>
        </w:rPr>
        <w:t xml:space="preserve"> </w:t>
      </w:r>
      <w:r w:rsidR="00456E25" w:rsidRPr="001F483E">
        <w:rPr>
          <w:rFonts w:ascii="Times New Roman" w:hAnsi="Times New Roman" w:cs="Times New Roman"/>
        </w:rPr>
        <w:t>,</w:t>
      </w:r>
      <w:r w:rsidR="00B51B14" w:rsidRPr="001F483E">
        <w:rPr>
          <w:rFonts w:ascii="Times New Roman" w:hAnsi="Times New Roman" w:cs="Times New Roman"/>
        </w:rPr>
        <w:t xml:space="preserve"> </w:t>
      </w:r>
      <w:r w:rsidR="00456E25" w:rsidRPr="001F483E">
        <w:rPr>
          <w:rFonts w:ascii="Times New Roman" w:hAnsi="Times New Roman" w:cs="Times New Roman"/>
        </w:rPr>
        <w:t>(β) καλή φήμη και ήθος, το οποίο προσδιορίζεται κυρίως από την εντιμότητα και την ακεραιότητά τ</w:t>
      </w:r>
      <w:r w:rsidR="00DF443D" w:rsidRPr="001F483E">
        <w:rPr>
          <w:rFonts w:ascii="Times New Roman" w:hAnsi="Times New Roman" w:cs="Times New Roman"/>
        </w:rPr>
        <w:t>ου</w:t>
      </w:r>
      <w:r w:rsidR="00456E25" w:rsidRPr="001F483E">
        <w:rPr>
          <w:rFonts w:ascii="Times New Roman" w:hAnsi="Times New Roman" w:cs="Times New Roman"/>
        </w:rPr>
        <w:t>, ώστε να διασφαλίζεται η συνετή και χρηστή διοίκηση της Εταιρίας αφενός και η διατήρηση της καλή φήμης αυτής αφετέρου</w:t>
      </w:r>
      <w:r w:rsidR="00DF443D" w:rsidRPr="001F483E">
        <w:rPr>
          <w:rFonts w:ascii="Times New Roman" w:hAnsi="Times New Roman" w:cs="Times New Roman"/>
        </w:rPr>
        <w:t>,</w:t>
      </w:r>
      <w:r w:rsidR="00456E25" w:rsidRPr="001F483E">
        <w:rPr>
          <w:rFonts w:ascii="Times New Roman" w:hAnsi="Times New Roman" w:cs="Times New Roman"/>
        </w:rPr>
        <w:t xml:space="preserve"> (γ) δε</w:t>
      </w:r>
      <w:r w:rsidR="00DF443D" w:rsidRPr="001F483E">
        <w:rPr>
          <w:rFonts w:ascii="Times New Roman" w:hAnsi="Times New Roman" w:cs="Times New Roman"/>
        </w:rPr>
        <w:t>ν</w:t>
      </w:r>
      <w:r w:rsidR="00456E25" w:rsidRPr="001F483E">
        <w:rPr>
          <w:rFonts w:ascii="Times New Roman" w:hAnsi="Times New Roman" w:cs="Times New Roman"/>
        </w:rPr>
        <w:t xml:space="preserve"> βρίσκεται σε κατάσταση σύγκρουσης συμφερόντων με την Εταιρία και πολλώ δε μάλλον διαθέτει ανεξάρτητη και αντικειμενική κρίση για την εκτέλεση των καθηκόντων τ</w:t>
      </w:r>
      <w:r w:rsidR="00DF443D" w:rsidRPr="001F483E">
        <w:rPr>
          <w:rFonts w:ascii="Times New Roman" w:hAnsi="Times New Roman" w:cs="Times New Roman"/>
        </w:rPr>
        <w:t>ου</w:t>
      </w:r>
      <w:r w:rsidR="00456E25" w:rsidRPr="001F483E">
        <w:rPr>
          <w:rFonts w:ascii="Times New Roman" w:hAnsi="Times New Roman" w:cs="Times New Roman"/>
        </w:rPr>
        <w:t xml:space="preserve"> και (δ) τον αναγκαίο χρόνο για την άσκηση των καθηκόντων τ</w:t>
      </w:r>
      <w:r w:rsidR="00DF443D" w:rsidRPr="001F483E">
        <w:rPr>
          <w:rFonts w:ascii="Times New Roman" w:hAnsi="Times New Roman" w:cs="Times New Roman"/>
        </w:rPr>
        <w:t>ου</w:t>
      </w:r>
      <w:r w:rsidR="00456E25" w:rsidRPr="001F483E">
        <w:rPr>
          <w:rFonts w:ascii="Times New Roman" w:hAnsi="Times New Roman" w:cs="Times New Roman"/>
        </w:rPr>
        <w:t>, καθώς οι λοιπές επαγγελματικές τ</w:t>
      </w:r>
      <w:r w:rsidR="00DF443D" w:rsidRPr="001F483E">
        <w:rPr>
          <w:rFonts w:ascii="Times New Roman" w:hAnsi="Times New Roman" w:cs="Times New Roman"/>
        </w:rPr>
        <w:t>ου</w:t>
      </w:r>
      <w:r w:rsidR="00456E25" w:rsidRPr="001F483E">
        <w:rPr>
          <w:rFonts w:ascii="Times New Roman" w:hAnsi="Times New Roman" w:cs="Times New Roman"/>
        </w:rPr>
        <w:t xml:space="preserve"> δραστηριότητες</w:t>
      </w:r>
      <w:r w:rsidR="00DF443D" w:rsidRPr="001F483E">
        <w:rPr>
          <w:rFonts w:ascii="Times New Roman" w:hAnsi="Times New Roman" w:cs="Times New Roman"/>
        </w:rPr>
        <w:t>,</w:t>
      </w:r>
      <w:r w:rsidR="00456E25" w:rsidRPr="001F483E">
        <w:rPr>
          <w:rFonts w:ascii="Times New Roman" w:hAnsi="Times New Roman" w:cs="Times New Roman"/>
        </w:rPr>
        <w:t xml:space="preserve"> τ</w:t>
      </w:r>
      <w:r w:rsidR="00DF443D" w:rsidRPr="001F483E">
        <w:rPr>
          <w:rFonts w:ascii="Times New Roman" w:hAnsi="Times New Roman" w:cs="Times New Roman"/>
        </w:rPr>
        <w:t>ου</w:t>
      </w:r>
      <w:r w:rsidR="00456E25" w:rsidRPr="001F483E">
        <w:rPr>
          <w:rFonts w:ascii="Times New Roman" w:hAnsi="Times New Roman" w:cs="Times New Roman"/>
        </w:rPr>
        <w:t xml:space="preserve"> επιτρέπουν να διαθέτει το χρόνο που απαιτείται για τη διεκπεραίωση του ρόλου τ</w:t>
      </w:r>
      <w:r w:rsidR="00CD0554" w:rsidRPr="001F483E">
        <w:rPr>
          <w:rFonts w:ascii="Times New Roman" w:hAnsi="Times New Roman" w:cs="Times New Roman"/>
        </w:rPr>
        <w:t>ου</w:t>
      </w:r>
      <w:r w:rsidR="00456E25" w:rsidRPr="001F483E">
        <w:rPr>
          <w:rFonts w:ascii="Times New Roman" w:hAnsi="Times New Roman" w:cs="Times New Roman"/>
        </w:rPr>
        <w:t xml:space="preserve"> εντός της Εταιρίας.</w:t>
      </w:r>
    </w:p>
    <w:p w14:paraId="3940B290" w14:textId="020F147C" w:rsidR="006C6DF3" w:rsidRPr="001F483E" w:rsidRDefault="006C6DF3" w:rsidP="007E600D">
      <w:pPr>
        <w:spacing w:after="0"/>
        <w:jc w:val="both"/>
        <w:rPr>
          <w:rFonts w:ascii="Times New Roman" w:hAnsi="Times New Roman" w:cs="Times New Roman"/>
        </w:rPr>
      </w:pPr>
    </w:p>
    <w:p w14:paraId="1791882E" w14:textId="5216C0A2" w:rsidR="006C6DF3" w:rsidRPr="001F483E" w:rsidRDefault="006C6DF3" w:rsidP="007E600D">
      <w:pPr>
        <w:spacing w:after="0"/>
        <w:jc w:val="both"/>
        <w:rPr>
          <w:rFonts w:ascii="Times New Roman" w:hAnsi="Times New Roman" w:cs="Times New Roman"/>
        </w:rPr>
      </w:pPr>
      <w:r w:rsidRPr="001F483E">
        <w:rPr>
          <w:rFonts w:ascii="Times New Roman" w:hAnsi="Times New Roman" w:cs="Times New Roman"/>
        </w:rPr>
        <w:t xml:space="preserve">5. Παναγιώτης Ζωγράφος </w:t>
      </w:r>
    </w:p>
    <w:p w14:paraId="4DE8EC27" w14:textId="29942512" w:rsidR="006C6DF3" w:rsidRPr="001F483E" w:rsidRDefault="00150EE9" w:rsidP="007E600D">
      <w:pPr>
        <w:spacing w:after="0"/>
        <w:jc w:val="both"/>
        <w:rPr>
          <w:rFonts w:ascii="Times New Roman" w:hAnsi="Times New Roman" w:cs="Times New Roman"/>
        </w:rPr>
      </w:pPr>
      <w:r w:rsidRPr="001F483E">
        <w:rPr>
          <w:rFonts w:ascii="Times New Roman" w:hAnsi="Times New Roman" w:cs="Times New Roman"/>
        </w:rPr>
        <w:t xml:space="preserve">Έχει διαπιστωθεί από το Διοικητικό Συμβούλιο, στο πλαίσιο της από 09.06.2021 συνεδρίασής του και σε συνέχεια </w:t>
      </w:r>
      <w:r w:rsidR="00D44001" w:rsidRPr="001F483E">
        <w:rPr>
          <w:rFonts w:ascii="Times New Roman" w:hAnsi="Times New Roman" w:cs="Times New Roman"/>
        </w:rPr>
        <w:t xml:space="preserve">σχετικής </w:t>
      </w:r>
      <w:r w:rsidRPr="001F483E">
        <w:rPr>
          <w:rFonts w:ascii="Times New Roman" w:hAnsi="Times New Roman" w:cs="Times New Roman"/>
        </w:rPr>
        <w:t xml:space="preserve">εισήγησης της Επιτροπής </w:t>
      </w:r>
      <w:r w:rsidR="00993602" w:rsidRPr="001F483E">
        <w:rPr>
          <w:rFonts w:ascii="Times New Roman" w:hAnsi="Times New Roman" w:cs="Times New Roman"/>
        </w:rPr>
        <w:t xml:space="preserve">Αμοιβών </w:t>
      </w:r>
      <w:r w:rsidRPr="001F483E">
        <w:rPr>
          <w:rFonts w:ascii="Times New Roman" w:hAnsi="Times New Roman" w:cs="Times New Roman"/>
        </w:rPr>
        <w:t>και</w:t>
      </w:r>
      <w:r w:rsidR="00993602" w:rsidRPr="001F483E">
        <w:rPr>
          <w:rFonts w:ascii="Times New Roman" w:hAnsi="Times New Roman" w:cs="Times New Roman"/>
        </w:rPr>
        <w:t xml:space="preserve"> Ανάδειξης</w:t>
      </w:r>
      <w:r w:rsidRPr="001F483E">
        <w:rPr>
          <w:rFonts w:ascii="Times New Roman" w:hAnsi="Times New Roman" w:cs="Times New Roman"/>
        </w:rPr>
        <w:t xml:space="preserve"> Υποψηφιοτήτων της Εταιρίας, ως προς τ</w:t>
      </w:r>
      <w:r w:rsidR="00D5654E" w:rsidRPr="001F483E">
        <w:rPr>
          <w:rFonts w:ascii="Times New Roman" w:hAnsi="Times New Roman" w:cs="Times New Roman"/>
        </w:rPr>
        <w:t>ον κ. Ζωγράφο</w:t>
      </w:r>
      <w:r w:rsidRPr="001F483E">
        <w:rPr>
          <w:rFonts w:ascii="Times New Roman" w:hAnsi="Times New Roman" w:cs="Times New Roman"/>
        </w:rPr>
        <w:t xml:space="preserve">, η πλήρωση των κριτηρίων καταλληλότητας σύμφωνα με την Πολιτική Καταλληλότητας, καθώς διαθέτει: </w:t>
      </w:r>
      <w:r w:rsidR="00B51B14" w:rsidRPr="001F483E">
        <w:rPr>
          <w:rFonts w:ascii="Times New Roman" w:hAnsi="Times New Roman" w:cs="Times New Roman"/>
        </w:rPr>
        <w:t>(α) τις απαιτούμενες γνώσεις, δεξιότητες και εμπειρία για τη διεκπεραίωση των καθηκόντων του εντός της Εταιρίας, καθώς έχει τις αναγκαίες γνώσεις και εμπειρία σχετικά με χρηματοοικονομικά, τους κινδύνους και τη λειτουργία της βιομηχανίας πλαστικών και συσκευασίας και δη της παραγωγής και εμπορίας πλαστικών προϊόντων και συσκευασίας, κανονιστικές ρυθμίσεις για το χρηματιστηριακό κλάδο, (β) καλή φήμη, εντιμότητα και της ακεραιότητα, δεδομένου του ότι δεν υπάρχουν αντικειμενικοί και αποδεδειγμένοι λόγοι που να υποδηλώνουν διαφορετικά, προκειμένου να διασφαλίζεται η συνετή και χρηστή διοίκηση της Εταιρίας, (γ) δεν τελεί σε κατάσταση σύγκρουσης συμφερόντων με την Εταιρία και διαθέτει ανεξάρτητη και αντικειμενική κρίση για την εκτέλεση των καθηκόντων του και (δ) επαρκή χρόνο για τη συμμετοχή του στο Διοικητικό Συμβούλιο και τις όποιες επιτροπές του, καθώς οι λοιπές επαγγελματικές του δραστηριότητες έχουν εξετασθεί και δεν του στερούν τον αναγκαίο χρόνο για τη διεκπεραίωση του έργου του</w:t>
      </w:r>
      <w:r w:rsidR="00CB1157" w:rsidRPr="001F483E">
        <w:rPr>
          <w:rFonts w:ascii="Times New Roman" w:hAnsi="Times New Roman" w:cs="Times New Roman"/>
        </w:rPr>
        <w:t xml:space="preserve">. </w:t>
      </w:r>
    </w:p>
    <w:p w14:paraId="436A61DD" w14:textId="63392131" w:rsidR="00CB1157" w:rsidRPr="001F483E" w:rsidRDefault="00CB1157" w:rsidP="007E600D">
      <w:pPr>
        <w:spacing w:after="0"/>
        <w:jc w:val="both"/>
        <w:rPr>
          <w:rFonts w:ascii="Times New Roman" w:hAnsi="Times New Roman" w:cs="Times New Roman"/>
        </w:rPr>
      </w:pPr>
    </w:p>
    <w:p w14:paraId="276D1F54" w14:textId="6179EC2C" w:rsidR="00CB1157" w:rsidRPr="001F483E" w:rsidRDefault="002C6986" w:rsidP="007E600D">
      <w:pPr>
        <w:spacing w:after="0"/>
        <w:jc w:val="both"/>
        <w:rPr>
          <w:rFonts w:ascii="Times New Roman" w:hAnsi="Times New Roman" w:cs="Times New Roman"/>
        </w:rPr>
      </w:pPr>
      <w:r w:rsidRPr="001F483E">
        <w:rPr>
          <w:rFonts w:ascii="Times New Roman" w:hAnsi="Times New Roman" w:cs="Times New Roman"/>
        </w:rPr>
        <w:t xml:space="preserve">6. Γεώργιος Γιαμάλογλου </w:t>
      </w:r>
    </w:p>
    <w:p w14:paraId="21BB40B3" w14:textId="05A6578A" w:rsidR="00CB1157" w:rsidRPr="001F483E" w:rsidRDefault="00CB1157" w:rsidP="007E600D">
      <w:pPr>
        <w:spacing w:after="0"/>
        <w:jc w:val="both"/>
        <w:rPr>
          <w:rFonts w:ascii="Times New Roman" w:hAnsi="Times New Roman" w:cs="Times New Roman"/>
        </w:rPr>
      </w:pPr>
      <w:r w:rsidRPr="001F483E">
        <w:rPr>
          <w:rFonts w:ascii="Times New Roman" w:hAnsi="Times New Roman" w:cs="Times New Roman"/>
        </w:rPr>
        <w:t xml:space="preserve">Έχει διαπιστωθεί από το Διοικητικό Συμβούλιο, στο πλαίσιο της από 09.06.2021 συνεδρίασής του και σε συνέχεια </w:t>
      </w:r>
      <w:r w:rsidR="00993602" w:rsidRPr="001F483E">
        <w:rPr>
          <w:rFonts w:ascii="Times New Roman" w:hAnsi="Times New Roman" w:cs="Times New Roman"/>
        </w:rPr>
        <w:t xml:space="preserve">σχετικής </w:t>
      </w:r>
      <w:r w:rsidRPr="001F483E">
        <w:rPr>
          <w:rFonts w:ascii="Times New Roman" w:hAnsi="Times New Roman" w:cs="Times New Roman"/>
        </w:rPr>
        <w:t xml:space="preserve">εισήγησης της Επιτροπής </w:t>
      </w:r>
      <w:r w:rsidR="00993602" w:rsidRPr="001F483E">
        <w:rPr>
          <w:rFonts w:ascii="Times New Roman" w:hAnsi="Times New Roman" w:cs="Times New Roman"/>
        </w:rPr>
        <w:t xml:space="preserve">Αμοιβών </w:t>
      </w:r>
      <w:r w:rsidRPr="001F483E">
        <w:rPr>
          <w:rFonts w:ascii="Times New Roman" w:hAnsi="Times New Roman" w:cs="Times New Roman"/>
        </w:rPr>
        <w:t>και</w:t>
      </w:r>
      <w:r w:rsidR="00993602" w:rsidRPr="001F483E">
        <w:rPr>
          <w:rFonts w:ascii="Times New Roman" w:hAnsi="Times New Roman" w:cs="Times New Roman"/>
        </w:rPr>
        <w:t xml:space="preserve"> Ανάδειξης</w:t>
      </w:r>
      <w:r w:rsidRPr="001F483E">
        <w:rPr>
          <w:rFonts w:ascii="Times New Roman" w:hAnsi="Times New Roman" w:cs="Times New Roman"/>
        </w:rPr>
        <w:t xml:space="preserve"> Υποψηφιοτήτων της Εταιρίας, ως προς τον κ. </w:t>
      </w:r>
      <w:r w:rsidR="002C6986" w:rsidRPr="001F483E">
        <w:rPr>
          <w:rFonts w:ascii="Times New Roman" w:hAnsi="Times New Roman" w:cs="Times New Roman"/>
        </w:rPr>
        <w:t>Γιαμάλογλου</w:t>
      </w:r>
      <w:r w:rsidRPr="001F483E">
        <w:rPr>
          <w:rFonts w:ascii="Times New Roman" w:hAnsi="Times New Roman" w:cs="Times New Roman"/>
        </w:rPr>
        <w:t>, η πλήρωση των κριτηρίων καταλληλότητας σύμφωνα με την Πολιτική Καταλληλότητας, καθώς διαθέτει: (α) τις απαιτούμενες γνώσεις, δεξιότητες και εμπειρία για τη διεκπεραίωση των καθηκόντων του εντός της Εταιρίας, καθώς έχει τις αναγκαίες γνώσεις και εμπειρία σχετικά με χρηματοοικονομικά, τους κινδύνους και τη λειτουργία της βιομηχανίας πλαστικών και συσκευασίας και δη της παραγωγής και εμπορίας πλαστικών προϊόντων και συσκευασίας. (β) καλή φήμη, εντιμότητα και της ακεραιότητα, δεδομένου του ότι δεν υπάρχουν αντικειμενικοί και αποδεδειγμένοι λόγοι που να υποδηλώνουν διαφορετικά, προκειμένου να διασφαλίζεται η συνετή και χρηστή διοίκηση της Εταιρίας, (γ) δεν τελεί σε κατάσταση σύγκρουσης συμφερόντων με την Εταιρία και διαθέτει ανεξάρτητη και αντικειμενική κρίση για την εκτέλεση των καθηκόντων του και (δ) επαρκή χρόνο για τη συμμετοχή του στο Διοικητικό Συμβούλιο και τις όποιες επιτροπές του, καθώς οι λοιπές επαγγελματικές του δραστηριότητες έχουν εξετασθεί και δεν του στερούν τον αναγκαίο χρόνο για τη διεκπεραίωση του έργου του</w:t>
      </w:r>
      <w:r w:rsidR="00086590" w:rsidRPr="001F483E">
        <w:rPr>
          <w:rFonts w:ascii="Times New Roman" w:hAnsi="Times New Roman" w:cs="Times New Roman"/>
        </w:rPr>
        <w:t xml:space="preserve">. </w:t>
      </w:r>
    </w:p>
    <w:p w14:paraId="6F0B7455" w14:textId="257ADB9D" w:rsidR="00B37108" w:rsidRPr="001F483E" w:rsidRDefault="00B37108" w:rsidP="007E600D">
      <w:pPr>
        <w:spacing w:after="0"/>
        <w:jc w:val="both"/>
        <w:rPr>
          <w:rFonts w:ascii="Times New Roman" w:hAnsi="Times New Roman" w:cs="Times New Roman"/>
        </w:rPr>
      </w:pPr>
    </w:p>
    <w:p w14:paraId="77D48E76" w14:textId="77777777" w:rsidR="009E524E" w:rsidRPr="001F483E" w:rsidRDefault="009E524E" w:rsidP="007E600D">
      <w:pPr>
        <w:spacing w:after="0"/>
        <w:jc w:val="both"/>
        <w:rPr>
          <w:rFonts w:ascii="Times New Roman" w:hAnsi="Times New Roman" w:cs="Times New Roman"/>
          <w:b/>
          <w:bCs/>
        </w:rPr>
      </w:pPr>
    </w:p>
    <w:p w14:paraId="74FD36E8" w14:textId="77777777" w:rsidR="009E524E" w:rsidRPr="001F483E" w:rsidRDefault="009E524E" w:rsidP="007E600D">
      <w:pPr>
        <w:spacing w:after="0"/>
        <w:jc w:val="both"/>
        <w:rPr>
          <w:rFonts w:ascii="Times New Roman" w:hAnsi="Times New Roman" w:cs="Times New Roman"/>
          <w:b/>
          <w:bCs/>
        </w:rPr>
      </w:pPr>
    </w:p>
    <w:p w14:paraId="7547DDE3" w14:textId="306A3197" w:rsidR="00B37108" w:rsidRPr="001F483E" w:rsidRDefault="00156354" w:rsidP="007E600D">
      <w:pPr>
        <w:spacing w:after="0"/>
        <w:jc w:val="both"/>
        <w:rPr>
          <w:rFonts w:ascii="Times New Roman" w:hAnsi="Times New Roman" w:cs="Times New Roman"/>
          <w:b/>
          <w:bCs/>
        </w:rPr>
      </w:pPr>
      <w:r w:rsidRPr="001F483E">
        <w:rPr>
          <w:rFonts w:ascii="Times New Roman" w:hAnsi="Times New Roman" w:cs="Times New Roman"/>
          <w:b/>
          <w:bCs/>
        </w:rPr>
        <w:t>Β. Συλλογική Καταλληλότητα</w:t>
      </w:r>
    </w:p>
    <w:p w14:paraId="5E5BAD6B" w14:textId="2A563454" w:rsidR="00E82A6C" w:rsidRPr="001F483E" w:rsidRDefault="00A639AF" w:rsidP="007E600D">
      <w:pPr>
        <w:spacing w:after="0"/>
        <w:jc w:val="both"/>
        <w:rPr>
          <w:rFonts w:ascii="Times New Roman" w:hAnsi="Times New Roman" w:cs="Times New Roman"/>
        </w:rPr>
      </w:pPr>
      <w:r w:rsidRPr="001F483E">
        <w:rPr>
          <w:rFonts w:ascii="Times New Roman" w:hAnsi="Times New Roman" w:cs="Times New Roman"/>
        </w:rPr>
        <w:t xml:space="preserve">Με βάση τα παραπάνω προτεινόμενα υποψήφια μέλη, </w:t>
      </w:r>
      <w:r w:rsidR="00704997" w:rsidRPr="001F483E">
        <w:rPr>
          <w:rFonts w:ascii="Times New Roman" w:hAnsi="Times New Roman" w:cs="Times New Roman"/>
        </w:rPr>
        <w:t xml:space="preserve">έχει διαπιστωθεί, </w:t>
      </w:r>
      <w:r w:rsidRPr="001F483E">
        <w:rPr>
          <w:rFonts w:ascii="Times New Roman" w:hAnsi="Times New Roman" w:cs="Times New Roman"/>
        </w:rPr>
        <w:t xml:space="preserve">ότι το Διοικητικό Συμβούλιο με την ως άνω σύνθεση θα είναι κατάλληλο για την άσκηση των αρμοδιοτήτων του και η σύνθεσή του, θα αντικατοπτρίζει τα εχέγγυα ήθους, τη φήμη, την επάρκεια γνώσεων, τις δεξιότητες, την ανεξαρτησία κρίσης και την εμπειρία για την εκτέλεση του ρόλου του και κατ’ αυτόν τον τρόπο συμβάλει στην αποτελεσματική διοίκηση της Εταιρίας και την ισορροπημένη λήψη αποφάσεων. Τα υποψήφια μέλη του Διοικητικού Συμβουλίου συλλογικά θα είναι σε θέση να λαμβάνουν κατάλληλες και αποτελεσματικές αποφάσεις συνεκτιμώντας διάφορους κινδύνους και παραμέτρους που συνοδεύουν μία επιχειρηματική απόφαση, όπως το επιχειρηματικό μοντέλο, τη διάθεση ανάληψης κινδύνου, τη στρατηγική, τον κλάδο και τις αγορές στις οποίες δραστηριοποιείται η Εταιρία. Επίσης, δεδομένου και του ρόλου του Διοικητικού Συμβουλίου να εποπτεύει την ανώτατη διοίκηση που διαδραματίζει σημαντικότατο ρόλο της επιχειρηματικής δράσης της Εταιρίας, τα υποψήφια μέλη του Διοικητικού Συμβουλίου συλλογικά είναι σε θέση να προβαίνουν σε ουσιαστική παρακολούθηση και κριτική των αποφάσεων των ανώτατων διοικητικών στελεχών και να επεμβαίνουν ευθέως σε καταστάσεις που απαιτείται. </w:t>
      </w:r>
    </w:p>
    <w:p w14:paraId="1AC86E89" w14:textId="4DAF5AFE" w:rsidR="00E82A6C" w:rsidRPr="001F483E" w:rsidRDefault="00A639AF" w:rsidP="007E600D">
      <w:pPr>
        <w:spacing w:after="0"/>
        <w:jc w:val="both"/>
        <w:rPr>
          <w:rFonts w:ascii="Times New Roman" w:hAnsi="Times New Roman" w:cs="Times New Roman"/>
        </w:rPr>
      </w:pPr>
      <w:r w:rsidRPr="001F483E">
        <w:rPr>
          <w:rFonts w:ascii="Times New Roman" w:hAnsi="Times New Roman" w:cs="Times New Roman"/>
        </w:rPr>
        <w:t>Κατά τα λοιπά, με την παραπάνω προτεινόμενη σύνθεση του Διοικητικού Συμβουλίου υπάρχει επαρκής εκπροσώπηση ανά φύλο</w:t>
      </w:r>
      <w:r w:rsidR="000D4C43" w:rsidRPr="001F483E">
        <w:rPr>
          <w:rFonts w:ascii="Times New Roman" w:hAnsi="Times New Roman" w:cs="Times New Roman"/>
        </w:rPr>
        <w:t>, κατ’ άρθρο 3 παρ. 1 (β) Ν. 4706/2020,</w:t>
      </w:r>
      <w:r w:rsidRPr="001F483E">
        <w:rPr>
          <w:rFonts w:ascii="Times New Roman" w:hAnsi="Times New Roman" w:cs="Times New Roman"/>
        </w:rPr>
        <w:t xml:space="preserve"> σε ποσοστό που δεν υπολείπεται του είκοσι πέντε τοις εκατό (25%) του συνόλου των μελών του Διοικητικού Συμβουλίου, </w:t>
      </w:r>
      <w:r w:rsidR="009F7B45" w:rsidRPr="001F483E">
        <w:rPr>
          <w:rFonts w:ascii="Times New Roman" w:hAnsi="Times New Roman" w:cs="Times New Roman"/>
        </w:rPr>
        <w:t xml:space="preserve">με το προκύπτον κλάσμα να στρογγυλοποιείται στον αμέσως προηγούμενο ακέραιο, </w:t>
      </w:r>
      <w:r w:rsidRPr="001F483E">
        <w:rPr>
          <w:rFonts w:ascii="Times New Roman" w:hAnsi="Times New Roman" w:cs="Times New Roman"/>
        </w:rPr>
        <w:t>καθώς στα έξι (6) μέλη προτείν</w:t>
      </w:r>
      <w:r w:rsidR="009F7B45" w:rsidRPr="001F483E">
        <w:rPr>
          <w:rFonts w:ascii="Times New Roman" w:hAnsi="Times New Roman" w:cs="Times New Roman"/>
        </w:rPr>
        <w:t>ε</w:t>
      </w:r>
      <w:r w:rsidRPr="001F483E">
        <w:rPr>
          <w:rFonts w:ascii="Times New Roman" w:hAnsi="Times New Roman" w:cs="Times New Roman"/>
        </w:rPr>
        <w:t xml:space="preserve">ται προς εκλογή </w:t>
      </w:r>
      <w:r w:rsidR="009F7B45" w:rsidRPr="001F483E">
        <w:rPr>
          <w:rFonts w:ascii="Times New Roman" w:hAnsi="Times New Roman" w:cs="Times New Roman"/>
        </w:rPr>
        <w:t xml:space="preserve">μία </w:t>
      </w:r>
      <w:r w:rsidRPr="001F483E">
        <w:rPr>
          <w:rFonts w:ascii="Times New Roman" w:hAnsi="Times New Roman" w:cs="Times New Roman"/>
        </w:rPr>
        <w:t>(</w:t>
      </w:r>
      <w:r w:rsidR="009F7B45" w:rsidRPr="001F483E">
        <w:rPr>
          <w:rFonts w:ascii="Times New Roman" w:hAnsi="Times New Roman" w:cs="Times New Roman"/>
        </w:rPr>
        <w:t>1</w:t>
      </w:r>
      <w:r w:rsidRPr="001F483E">
        <w:rPr>
          <w:rFonts w:ascii="Times New Roman" w:hAnsi="Times New Roman" w:cs="Times New Roman"/>
        </w:rPr>
        <w:t>) γυναίκ</w:t>
      </w:r>
      <w:r w:rsidR="009F7B45" w:rsidRPr="001F483E">
        <w:rPr>
          <w:rFonts w:ascii="Times New Roman" w:hAnsi="Times New Roman" w:cs="Times New Roman"/>
        </w:rPr>
        <w:t>α</w:t>
      </w:r>
      <w:r w:rsidRPr="001F483E">
        <w:rPr>
          <w:rFonts w:ascii="Times New Roman" w:hAnsi="Times New Roman" w:cs="Times New Roman"/>
        </w:rPr>
        <w:t xml:space="preserve"> και </w:t>
      </w:r>
      <w:r w:rsidR="000D4C43" w:rsidRPr="001F483E">
        <w:rPr>
          <w:rFonts w:ascii="Times New Roman" w:hAnsi="Times New Roman" w:cs="Times New Roman"/>
        </w:rPr>
        <w:t xml:space="preserve">πέντε </w:t>
      </w:r>
      <w:r w:rsidRPr="001F483E">
        <w:rPr>
          <w:rFonts w:ascii="Times New Roman" w:hAnsi="Times New Roman" w:cs="Times New Roman"/>
        </w:rPr>
        <w:t>(</w:t>
      </w:r>
      <w:r w:rsidR="000D4C43" w:rsidRPr="001F483E">
        <w:rPr>
          <w:rFonts w:ascii="Times New Roman" w:hAnsi="Times New Roman" w:cs="Times New Roman"/>
        </w:rPr>
        <w:t>5</w:t>
      </w:r>
      <w:r w:rsidRPr="001F483E">
        <w:rPr>
          <w:rFonts w:ascii="Times New Roman" w:hAnsi="Times New Roman" w:cs="Times New Roman"/>
        </w:rPr>
        <w:t xml:space="preserve">) άντρες. </w:t>
      </w:r>
    </w:p>
    <w:p w14:paraId="755E50A2" w14:textId="77777777" w:rsidR="009F7B45" w:rsidRPr="001F483E" w:rsidRDefault="009F7B45" w:rsidP="007E600D">
      <w:pPr>
        <w:spacing w:after="0"/>
        <w:jc w:val="both"/>
        <w:rPr>
          <w:rFonts w:ascii="Times New Roman" w:hAnsi="Times New Roman" w:cs="Times New Roman"/>
        </w:rPr>
      </w:pPr>
    </w:p>
    <w:p w14:paraId="4C058867" w14:textId="2F47ED10" w:rsidR="00DC3BB8" w:rsidRPr="001F483E" w:rsidRDefault="00A639AF" w:rsidP="007E600D">
      <w:pPr>
        <w:spacing w:after="0"/>
        <w:jc w:val="both"/>
        <w:rPr>
          <w:rFonts w:ascii="Times New Roman" w:hAnsi="Times New Roman" w:cs="Times New Roman"/>
        </w:rPr>
      </w:pPr>
      <w:r w:rsidRPr="001F483E">
        <w:rPr>
          <w:rFonts w:ascii="Times New Roman" w:hAnsi="Times New Roman" w:cs="Times New Roman"/>
        </w:rPr>
        <w:t>Ακόμη, η Εταιρία, σύμφωνα με τα κριτήρια πολυμορφίας που εφαρμόζει σε σχέση με το Διοικητικό Συμβούλιο, δεν έχει απορρίψει πρόσωπο, όπου παρά το γεγονός ότι πληροί τα κριτήρια της ατομικής καταλληλότητας, εντούτοις διαφέρει ως προς το φύλο, τη φυλή, το χρώμα, την εθνοτική ή κοινωνική προέλευση, τη θρησκεία ή τις πεποιθήσεις, την περιουσία, τη γέννηση, την αναπηρία, την ηλικία ή το σεξουαλικό προσανατολισμό.</w:t>
      </w:r>
    </w:p>
    <w:p w14:paraId="47823E88" w14:textId="4D357772" w:rsidR="00156354" w:rsidRPr="001F483E" w:rsidRDefault="00156354" w:rsidP="007E600D">
      <w:pPr>
        <w:spacing w:after="0"/>
        <w:jc w:val="both"/>
        <w:rPr>
          <w:rFonts w:ascii="Times New Roman" w:hAnsi="Times New Roman" w:cs="Times New Roman"/>
        </w:rPr>
      </w:pPr>
    </w:p>
    <w:p w14:paraId="3C1D8880" w14:textId="77777777" w:rsidR="00250ED0" w:rsidRPr="001F483E" w:rsidRDefault="00250ED0" w:rsidP="007E600D">
      <w:pPr>
        <w:spacing w:after="0"/>
        <w:jc w:val="both"/>
        <w:rPr>
          <w:rFonts w:ascii="Times New Roman" w:hAnsi="Times New Roman" w:cs="Times New Roman"/>
          <w:b/>
          <w:bCs/>
        </w:rPr>
      </w:pPr>
    </w:p>
    <w:p w14:paraId="512DD4A9" w14:textId="66072B85" w:rsidR="005F18DF" w:rsidRPr="001F483E" w:rsidRDefault="005F18DF" w:rsidP="007E600D">
      <w:pPr>
        <w:spacing w:after="0"/>
        <w:jc w:val="both"/>
        <w:rPr>
          <w:rFonts w:ascii="Times New Roman" w:hAnsi="Times New Roman" w:cs="Times New Roman"/>
          <w:b/>
          <w:bCs/>
        </w:rPr>
      </w:pPr>
      <w:r w:rsidRPr="001F483E">
        <w:rPr>
          <w:rFonts w:ascii="Times New Roman" w:hAnsi="Times New Roman" w:cs="Times New Roman"/>
          <w:b/>
          <w:bCs/>
        </w:rPr>
        <w:t xml:space="preserve">Γ. Ασυμβίβαστο άρθρου 3 παρ. 4 Ν. 4706/2020 </w:t>
      </w:r>
    </w:p>
    <w:p w14:paraId="17343FAF" w14:textId="7DD2BC6B" w:rsidR="005F18DF" w:rsidRPr="001F483E" w:rsidRDefault="009F7B45" w:rsidP="007E600D">
      <w:pPr>
        <w:spacing w:after="0"/>
        <w:jc w:val="both"/>
        <w:rPr>
          <w:rFonts w:ascii="Times New Roman" w:hAnsi="Times New Roman" w:cs="Times New Roman"/>
        </w:rPr>
      </w:pPr>
      <w:r w:rsidRPr="001F483E">
        <w:rPr>
          <w:rFonts w:ascii="Times New Roman" w:hAnsi="Times New Roman" w:cs="Times New Roman"/>
        </w:rPr>
        <w:t>Ό</w:t>
      </w:r>
      <w:r w:rsidR="006A15BE" w:rsidRPr="001F483E">
        <w:rPr>
          <w:rFonts w:ascii="Times New Roman" w:hAnsi="Times New Roman" w:cs="Times New Roman"/>
        </w:rPr>
        <w:t xml:space="preserve">πως εξετάσθηκε από το Διοικητικό </w:t>
      </w:r>
      <w:r w:rsidR="00784ACA" w:rsidRPr="001F483E">
        <w:rPr>
          <w:rFonts w:ascii="Times New Roman" w:hAnsi="Times New Roman" w:cs="Times New Roman"/>
        </w:rPr>
        <w:t>Σ</w:t>
      </w:r>
      <w:r w:rsidR="006A15BE" w:rsidRPr="001F483E">
        <w:rPr>
          <w:rFonts w:ascii="Times New Roman" w:hAnsi="Times New Roman" w:cs="Times New Roman"/>
        </w:rPr>
        <w:t>υμβούλιο</w:t>
      </w:r>
      <w:r w:rsidR="005F18DF" w:rsidRPr="001F483E">
        <w:rPr>
          <w:rFonts w:ascii="Times New Roman" w:hAnsi="Times New Roman" w:cs="Times New Roman"/>
        </w:rPr>
        <w:t xml:space="preserve">, για κανένα εξ </w:t>
      </w:r>
      <w:r w:rsidR="001F483E" w:rsidRPr="001F483E">
        <w:rPr>
          <w:rFonts w:ascii="Times New Roman" w:hAnsi="Times New Roman" w:cs="Times New Roman"/>
        </w:rPr>
        <w:t>αυτών συντρέχει</w:t>
      </w:r>
      <w:r w:rsidR="005F18DF" w:rsidRPr="001F483E">
        <w:rPr>
          <w:rFonts w:ascii="Times New Roman" w:hAnsi="Times New Roman" w:cs="Times New Roman"/>
        </w:rPr>
        <w:t xml:space="preserve"> το κώλυμα της παρ. 4 του άρθρου 9 Ν. 4706/2020, ήτοι έχει εκδοθεί εντός ενός (1) έτους, πριν </w:t>
      </w:r>
      <w:r w:rsidR="006A15BE" w:rsidRPr="001F483E">
        <w:rPr>
          <w:rFonts w:ascii="Times New Roman" w:hAnsi="Times New Roman" w:cs="Times New Roman"/>
        </w:rPr>
        <w:t>τ</w:t>
      </w:r>
      <w:r w:rsidR="005F18DF" w:rsidRPr="001F483E">
        <w:rPr>
          <w:rFonts w:ascii="Times New Roman" w:hAnsi="Times New Roman" w:cs="Times New Roman"/>
        </w:rPr>
        <w:t>ην εκλογή του αντίστοιχα, τελεσίδικη δικαστική απόφαση που αναγνωρίζει την υπαιτιότητά του για ζημιογόνες συναλλαγές εταιρείας εισηγμένης ή μη εταιρείας του Ν. 4548/2018, με συνδεδεμένα μέρη. Σημειώνεται ότι το καταστατικό της Εταιρίας δεν προβλέπει μεγαλύτερο χρονικό διάστημα από το ως άνω αναφερόμενο.</w:t>
      </w:r>
    </w:p>
    <w:p w14:paraId="72A02ED1" w14:textId="7D314322" w:rsidR="00156354" w:rsidRPr="001F483E" w:rsidRDefault="00156354" w:rsidP="007E600D">
      <w:pPr>
        <w:spacing w:after="0"/>
        <w:jc w:val="both"/>
        <w:rPr>
          <w:rFonts w:ascii="Times New Roman" w:hAnsi="Times New Roman" w:cs="Times New Roman"/>
        </w:rPr>
      </w:pPr>
    </w:p>
    <w:p w14:paraId="01E48329" w14:textId="77777777" w:rsidR="00181A04" w:rsidRPr="001F483E" w:rsidRDefault="00181A04" w:rsidP="007E600D">
      <w:pPr>
        <w:spacing w:after="0"/>
        <w:jc w:val="both"/>
        <w:rPr>
          <w:rFonts w:ascii="Times New Roman" w:hAnsi="Times New Roman" w:cs="Times New Roman"/>
          <w:b/>
          <w:bCs/>
        </w:rPr>
      </w:pPr>
    </w:p>
    <w:p w14:paraId="2A172D58" w14:textId="77777777" w:rsidR="00181A04" w:rsidRPr="001F483E" w:rsidRDefault="00181A04" w:rsidP="007E600D">
      <w:pPr>
        <w:spacing w:after="0"/>
        <w:jc w:val="both"/>
        <w:rPr>
          <w:rFonts w:ascii="Times New Roman" w:hAnsi="Times New Roman" w:cs="Times New Roman"/>
          <w:b/>
          <w:bCs/>
        </w:rPr>
      </w:pPr>
    </w:p>
    <w:p w14:paraId="65E967FC" w14:textId="36886854" w:rsidR="00A524DA" w:rsidRPr="001F483E" w:rsidRDefault="00A524DA" w:rsidP="007E600D">
      <w:pPr>
        <w:spacing w:after="0"/>
        <w:jc w:val="both"/>
        <w:rPr>
          <w:rFonts w:ascii="Times New Roman" w:hAnsi="Times New Roman" w:cs="Times New Roman"/>
          <w:b/>
          <w:bCs/>
        </w:rPr>
      </w:pPr>
      <w:r w:rsidRPr="001F483E">
        <w:rPr>
          <w:rFonts w:ascii="Times New Roman" w:hAnsi="Times New Roman" w:cs="Times New Roman"/>
          <w:b/>
          <w:bCs/>
        </w:rPr>
        <w:t xml:space="preserve">Δ. Ανεξαρτησία </w:t>
      </w:r>
    </w:p>
    <w:p w14:paraId="76F9C11E" w14:textId="255E9C80" w:rsidR="00DC6303" w:rsidRPr="001F483E" w:rsidRDefault="00DC6303" w:rsidP="007E600D">
      <w:pPr>
        <w:spacing w:after="0"/>
        <w:jc w:val="both"/>
        <w:rPr>
          <w:rFonts w:ascii="Times New Roman" w:hAnsi="Times New Roman" w:cs="Times New Roman"/>
        </w:rPr>
      </w:pPr>
      <w:r w:rsidRPr="001F483E">
        <w:rPr>
          <w:rFonts w:ascii="Times New Roman" w:hAnsi="Times New Roman" w:cs="Times New Roman"/>
        </w:rPr>
        <w:lastRenderedPageBreak/>
        <w:t xml:space="preserve">Ως ανεξάρτητα μέλη του Διοικητικού Συμβουλίου, υπό την έννοια του άρθρου 9 παρ. 1 και 2 Ν. 4706/2020 και του ακόμη ισχύοντος άρθρου 4 Ν. 3016/02002, </w:t>
      </w:r>
      <w:r w:rsidR="00663408" w:rsidRPr="001F483E">
        <w:rPr>
          <w:rFonts w:ascii="Times New Roman" w:hAnsi="Times New Roman" w:cs="Times New Roman"/>
        </w:rPr>
        <w:t>προτείνονται</w:t>
      </w:r>
      <w:r w:rsidRPr="001F483E">
        <w:rPr>
          <w:rFonts w:ascii="Times New Roman" w:hAnsi="Times New Roman" w:cs="Times New Roman"/>
        </w:rPr>
        <w:t xml:space="preserve"> οι εξής: </w:t>
      </w:r>
    </w:p>
    <w:p w14:paraId="667291C2" w14:textId="77777777" w:rsidR="00DC6303" w:rsidRPr="001F483E" w:rsidRDefault="00DC6303" w:rsidP="007E600D">
      <w:pPr>
        <w:numPr>
          <w:ilvl w:val="0"/>
          <w:numId w:val="33"/>
        </w:numPr>
        <w:spacing w:after="0"/>
        <w:jc w:val="both"/>
        <w:rPr>
          <w:rFonts w:ascii="Times New Roman" w:hAnsi="Times New Roman" w:cs="Times New Roman"/>
        </w:rPr>
      </w:pPr>
      <w:r w:rsidRPr="001F483E">
        <w:rPr>
          <w:rFonts w:ascii="Times New Roman" w:hAnsi="Times New Roman" w:cs="Times New Roman"/>
        </w:rPr>
        <w:t>Παναγιώτης Ζωγράφος του Δημητρίου·</w:t>
      </w:r>
    </w:p>
    <w:p w14:paraId="613AE7C1" w14:textId="7C8E017E" w:rsidR="00DC6303" w:rsidRPr="001F483E" w:rsidRDefault="002E2EB5" w:rsidP="007E600D">
      <w:pPr>
        <w:numPr>
          <w:ilvl w:val="0"/>
          <w:numId w:val="33"/>
        </w:numPr>
        <w:spacing w:after="0"/>
        <w:jc w:val="both"/>
        <w:rPr>
          <w:rFonts w:ascii="Times New Roman" w:hAnsi="Times New Roman" w:cs="Times New Roman"/>
        </w:rPr>
      </w:pPr>
      <w:r w:rsidRPr="001F483E">
        <w:rPr>
          <w:rFonts w:ascii="Times New Roman" w:hAnsi="Times New Roman" w:cs="Times New Roman"/>
        </w:rPr>
        <w:t>Δημήτριος Καπονικολός του Ανδρέα</w:t>
      </w:r>
      <w:r w:rsidR="00764999" w:rsidRPr="001F483E">
        <w:rPr>
          <w:rFonts w:ascii="Times New Roman" w:hAnsi="Times New Roman" w:cs="Times New Roman"/>
        </w:rPr>
        <w:t xml:space="preserve">, </w:t>
      </w:r>
    </w:p>
    <w:p w14:paraId="1F64612B" w14:textId="68F07F51" w:rsidR="00764999" w:rsidRPr="001F483E" w:rsidRDefault="00764999" w:rsidP="007E600D">
      <w:pPr>
        <w:spacing w:after="0"/>
        <w:jc w:val="both"/>
        <w:rPr>
          <w:rFonts w:ascii="Times New Roman" w:hAnsi="Times New Roman" w:cs="Times New Roman"/>
        </w:rPr>
      </w:pPr>
    </w:p>
    <w:p w14:paraId="740A2617" w14:textId="7EB4236C" w:rsidR="00A535FE" w:rsidRPr="001F483E" w:rsidRDefault="00764999" w:rsidP="007E600D">
      <w:pPr>
        <w:spacing w:after="0"/>
        <w:jc w:val="both"/>
        <w:rPr>
          <w:rFonts w:ascii="Times New Roman" w:hAnsi="Times New Roman" w:cs="Times New Roman"/>
        </w:rPr>
      </w:pPr>
      <w:r w:rsidRPr="001F483E">
        <w:rPr>
          <w:rFonts w:ascii="Times New Roman" w:hAnsi="Times New Roman" w:cs="Times New Roman"/>
        </w:rPr>
        <w:t xml:space="preserve">για έκαστο εκ των οποίων έχει εξετασθεί και διακριβωθεί </w:t>
      </w:r>
      <w:r w:rsidR="00A524DA" w:rsidRPr="001F483E">
        <w:rPr>
          <w:rFonts w:ascii="Times New Roman" w:hAnsi="Times New Roman" w:cs="Times New Roman"/>
        </w:rPr>
        <w:t xml:space="preserve">από το </w:t>
      </w:r>
      <w:r w:rsidR="001F483E" w:rsidRPr="001F483E">
        <w:rPr>
          <w:rFonts w:ascii="Times New Roman" w:hAnsi="Times New Roman" w:cs="Times New Roman"/>
        </w:rPr>
        <w:t>Διοικητικό</w:t>
      </w:r>
      <w:r w:rsidR="00A524DA" w:rsidRPr="001F483E">
        <w:rPr>
          <w:rFonts w:ascii="Times New Roman" w:hAnsi="Times New Roman" w:cs="Times New Roman"/>
        </w:rPr>
        <w:t xml:space="preserve"> </w:t>
      </w:r>
      <w:r w:rsidR="00921F09" w:rsidRPr="001F483E">
        <w:rPr>
          <w:rFonts w:ascii="Times New Roman" w:hAnsi="Times New Roman" w:cs="Times New Roman"/>
        </w:rPr>
        <w:t>Σ</w:t>
      </w:r>
      <w:r w:rsidR="00A524DA" w:rsidRPr="001F483E">
        <w:rPr>
          <w:rFonts w:ascii="Times New Roman" w:hAnsi="Times New Roman" w:cs="Times New Roman"/>
        </w:rPr>
        <w:t>υμβούλιο</w:t>
      </w:r>
      <w:r w:rsidR="00DE28F8" w:rsidRPr="001F483E">
        <w:rPr>
          <w:rFonts w:ascii="Times New Roman" w:hAnsi="Times New Roman" w:cs="Times New Roman"/>
        </w:rPr>
        <w:t xml:space="preserve">, </w:t>
      </w:r>
      <w:r w:rsidR="002904FA" w:rsidRPr="001F483E">
        <w:rPr>
          <w:rFonts w:ascii="Times New Roman" w:hAnsi="Times New Roman" w:cs="Times New Roman"/>
        </w:rPr>
        <w:t>ότι πληρο</w:t>
      </w:r>
      <w:r w:rsidR="008464CF" w:rsidRPr="001F483E">
        <w:rPr>
          <w:rFonts w:ascii="Times New Roman" w:hAnsi="Times New Roman" w:cs="Times New Roman"/>
        </w:rPr>
        <w:t>ί</w:t>
      </w:r>
      <w:r w:rsidR="002904FA" w:rsidRPr="001F483E">
        <w:rPr>
          <w:rFonts w:ascii="Times New Roman" w:hAnsi="Times New Roman" w:cs="Times New Roman"/>
        </w:rPr>
        <w:t xml:space="preserve"> τα κριτήρια ανεξαρτησίας τ</w:t>
      </w:r>
      <w:r w:rsidR="00921F09" w:rsidRPr="001F483E">
        <w:rPr>
          <w:rFonts w:ascii="Times New Roman" w:hAnsi="Times New Roman" w:cs="Times New Roman"/>
        </w:rPr>
        <w:t>ο</w:t>
      </w:r>
      <w:r w:rsidR="002904FA" w:rsidRPr="001F483E">
        <w:rPr>
          <w:rFonts w:ascii="Times New Roman" w:hAnsi="Times New Roman" w:cs="Times New Roman"/>
        </w:rPr>
        <w:t>υ άρθρου 9 παρ. 1 και 2 Ν. 4706/2020</w:t>
      </w:r>
      <w:r w:rsidR="00A535FE" w:rsidRPr="001F483E">
        <w:rPr>
          <w:rFonts w:ascii="Times New Roman" w:hAnsi="Times New Roman" w:cs="Times New Roman"/>
        </w:rPr>
        <w:t xml:space="preserve"> και του </w:t>
      </w:r>
      <w:r w:rsidR="001F483E" w:rsidRPr="001F483E">
        <w:rPr>
          <w:rFonts w:ascii="Times New Roman" w:hAnsi="Times New Roman" w:cs="Times New Roman"/>
        </w:rPr>
        <w:t>ακόμη</w:t>
      </w:r>
      <w:r w:rsidR="00A535FE" w:rsidRPr="001F483E">
        <w:rPr>
          <w:rFonts w:ascii="Times New Roman" w:hAnsi="Times New Roman" w:cs="Times New Roman"/>
        </w:rPr>
        <w:t xml:space="preserve"> ισχύοντος άρθρου 4 Ν. 3016/2002</w:t>
      </w:r>
      <w:r w:rsidR="00784ACA" w:rsidRPr="001F483E">
        <w:rPr>
          <w:rFonts w:ascii="Times New Roman" w:hAnsi="Times New Roman" w:cs="Times New Roman"/>
        </w:rPr>
        <w:t>, καθώς (α) δεν κατέχει μετοχές σε ποσοστό μεγαλύτερο του 0,5% του μετοχικού κεφαλαίου της Εταιρίας και (β) δεν έχει οιαδήποτε σχέση εξάρτησης με την Εταιρία ή συνδεδεμένα με αυτή πρόσωπα, όπως οι εν λόγω προϋποθέσεις ανεξαρτησίας περιγράφονται ειδικότερα αφενός μεν στο άρθρο 4 παρ. 1 Ν. 3016/2002, ο οποίος εξακολουθεί να ισχύει μέχρι και τις 16.07.2021, αφετέρου δε στο άρθρο 9 παρ. 1 και 2 Ν. 4706/2020</w:t>
      </w:r>
      <w:r w:rsidR="00A535FE" w:rsidRPr="001F483E">
        <w:rPr>
          <w:rFonts w:ascii="Times New Roman" w:hAnsi="Times New Roman" w:cs="Times New Roman"/>
        </w:rPr>
        <w:t xml:space="preserve">. </w:t>
      </w:r>
    </w:p>
    <w:p w14:paraId="5269FE03" w14:textId="10CDF921" w:rsidR="00A535FE" w:rsidRPr="001F483E" w:rsidRDefault="00A535FE" w:rsidP="007E600D">
      <w:pPr>
        <w:spacing w:after="0"/>
        <w:jc w:val="both"/>
        <w:rPr>
          <w:rFonts w:ascii="Times New Roman" w:hAnsi="Times New Roman" w:cs="Times New Roman"/>
        </w:rPr>
      </w:pPr>
    </w:p>
    <w:p w14:paraId="0391E6F2" w14:textId="32D27B44" w:rsidR="00803BFF" w:rsidRPr="001F483E" w:rsidRDefault="006766F8" w:rsidP="007E600D">
      <w:pPr>
        <w:spacing w:after="0"/>
        <w:jc w:val="both"/>
        <w:rPr>
          <w:rFonts w:ascii="Times New Roman" w:hAnsi="Times New Roman" w:cs="Times New Roman"/>
        </w:rPr>
      </w:pPr>
      <w:r w:rsidRPr="001F483E">
        <w:rPr>
          <w:rFonts w:ascii="Times New Roman" w:hAnsi="Times New Roman" w:cs="Times New Roman"/>
        </w:rPr>
        <w:t>Η Γενική Συνέλευση, κατόπιν των ως άνω εισηγήσεων</w:t>
      </w:r>
      <w:r w:rsidR="005972DE" w:rsidRPr="001F483E">
        <w:rPr>
          <w:rFonts w:ascii="Times New Roman" w:hAnsi="Times New Roman" w:cs="Times New Roman"/>
        </w:rPr>
        <w:t xml:space="preserve">, της </w:t>
      </w:r>
      <w:r w:rsidRPr="001F483E">
        <w:rPr>
          <w:rFonts w:ascii="Times New Roman" w:hAnsi="Times New Roman" w:cs="Times New Roman"/>
        </w:rPr>
        <w:t xml:space="preserve">διαλογικής συζήτησης </w:t>
      </w:r>
      <w:r w:rsidR="005972DE" w:rsidRPr="001F483E">
        <w:rPr>
          <w:rFonts w:ascii="Times New Roman" w:hAnsi="Times New Roman" w:cs="Times New Roman"/>
        </w:rPr>
        <w:t xml:space="preserve">και </w:t>
      </w:r>
      <w:r w:rsidR="007F078D" w:rsidRPr="001F483E">
        <w:rPr>
          <w:rFonts w:ascii="Times New Roman" w:hAnsi="Times New Roman" w:cs="Times New Roman"/>
        </w:rPr>
        <w:t xml:space="preserve"> της νόμιμης ψηφοφορίας</w:t>
      </w:r>
      <w:r w:rsidR="005972DE" w:rsidRPr="001F483E">
        <w:rPr>
          <w:rFonts w:ascii="Times New Roman" w:hAnsi="Times New Roman" w:cs="Times New Roman"/>
        </w:rPr>
        <w:t xml:space="preserve"> που ακολούθησε</w:t>
      </w:r>
      <w:r w:rsidR="007F078D" w:rsidRPr="001F483E">
        <w:rPr>
          <w:rFonts w:ascii="Times New Roman" w:hAnsi="Times New Roman" w:cs="Times New Roman"/>
        </w:rPr>
        <w:t xml:space="preserve">, με ψήφους </w:t>
      </w:r>
      <w:r w:rsidR="006844FE" w:rsidRPr="001F483E">
        <w:rPr>
          <w:rFonts w:ascii="Times New Roman" w:hAnsi="Times New Roman" w:cs="Times New Roman"/>
        </w:rPr>
        <w:t>2.657.840</w:t>
      </w:r>
      <w:r w:rsidR="007F078D" w:rsidRPr="001F483E">
        <w:rPr>
          <w:rFonts w:ascii="Times New Roman" w:hAnsi="Times New Roman" w:cs="Times New Roman"/>
        </w:rPr>
        <w:t xml:space="preserve">, ήτοι με ποσοστό </w:t>
      </w:r>
      <w:r w:rsidR="002E2EB5" w:rsidRPr="001F483E">
        <w:rPr>
          <w:rFonts w:ascii="Times New Roman" w:hAnsi="Times New Roman" w:cs="Times New Roman"/>
        </w:rPr>
        <w:t>53,46</w:t>
      </w:r>
      <w:r w:rsidR="007F078D" w:rsidRPr="001F483E">
        <w:rPr>
          <w:rFonts w:ascii="Times New Roman" w:hAnsi="Times New Roman" w:cs="Times New Roman"/>
        </w:rPr>
        <w:t>% του συνόλου των μετοχών και δικαιωμάτων ψήφου της Εταιρίας και με πλειοψηφία 100% εκπροσωπούμενων μετοχών και με αποχή 0% εκπροσωπούμενων μετοχών από την ψηφοφορία</w:t>
      </w:r>
      <w:r w:rsidR="00803BFF" w:rsidRPr="001F483E">
        <w:rPr>
          <w:rFonts w:ascii="Times New Roman" w:hAnsi="Times New Roman" w:cs="Times New Roman"/>
        </w:rPr>
        <w:t xml:space="preserve">, εξέλεξε </w:t>
      </w:r>
      <w:r w:rsidR="005972DE" w:rsidRPr="001F483E">
        <w:rPr>
          <w:rFonts w:ascii="Times New Roman" w:hAnsi="Times New Roman" w:cs="Times New Roman"/>
        </w:rPr>
        <w:t>νέο εξαμελές</w:t>
      </w:r>
      <w:r w:rsidR="005D3992" w:rsidRPr="001F483E">
        <w:rPr>
          <w:rFonts w:ascii="Times New Roman" w:hAnsi="Times New Roman" w:cs="Times New Roman"/>
        </w:rPr>
        <w:t xml:space="preserve"> </w:t>
      </w:r>
      <w:r w:rsidR="00803BFF" w:rsidRPr="001F483E">
        <w:rPr>
          <w:rFonts w:ascii="Times New Roman" w:hAnsi="Times New Roman" w:cs="Times New Roman"/>
        </w:rPr>
        <w:t>Διοικητικ</w:t>
      </w:r>
      <w:r w:rsidR="005D3992" w:rsidRPr="001F483E">
        <w:rPr>
          <w:rFonts w:ascii="Times New Roman" w:hAnsi="Times New Roman" w:cs="Times New Roman"/>
        </w:rPr>
        <w:t>ό</w:t>
      </w:r>
      <w:r w:rsidR="00803BFF" w:rsidRPr="001F483E">
        <w:rPr>
          <w:rFonts w:ascii="Times New Roman" w:hAnsi="Times New Roman" w:cs="Times New Roman"/>
        </w:rPr>
        <w:t xml:space="preserve"> Συμβο</w:t>
      </w:r>
      <w:r w:rsidR="005D3992" w:rsidRPr="001F483E">
        <w:rPr>
          <w:rFonts w:ascii="Times New Roman" w:hAnsi="Times New Roman" w:cs="Times New Roman"/>
        </w:rPr>
        <w:t>ύλιο</w:t>
      </w:r>
      <w:r w:rsidR="00803BFF" w:rsidRPr="001F483E">
        <w:rPr>
          <w:rFonts w:ascii="Times New Roman" w:hAnsi="Times New Roman" w:cs="Times New Roman"/>
        </w:rPr>
        <w:t xml:space="preserve"> της Εταιρίας</w:t>
      </w:r>
      <w:r w:rsidR="007F789E" w:rsidRPr="001F483E">
        <w:rPr>
          <w:rFonts w:ascii="Times New Roman" w:hAnsi="Times New Roman" w:cs="Times New Roman"/>
        </w:rPr>
        <w:t xml:space="preserve">, </w:t>
      </w:r>
      <w:r w:rsidR="00842724" w:rsidRPr="001F483E">
        <w:rPr>
          <w:rFonts w:ascii="Times New Roman" w:hAnsi="Times New Roman" w:cs="Times New Roman"/>
        </w:rPr>
        <w:t xml:space="preserve">με τετραετή θητεία, μέχρι τις 02.07.2025, δυνάμενη να παραταθεί αυτόματα μέχρι τη λήξη της προθεσμίας, εντός της οποίας πρέπει να συνέλθει η αμέσως επόμενη Τακτική Γενική Συνέλευση του έτους 2025 και μέχρι τη λήψη της σχετικής απόφασης, αφού </w:t>
      </w:r>
      <w:r w:rsidR="00B628ED" w:rsidRPr="001F483E">
        <w:rPr>
          <w:rFonts w:ascii="Times New Roman" w:hAnsi="Times New Roman" w:cs="Times New Roman"/>
        </w:rPr>
        <w:t xml:space="preserve">διαπίστωσε </w:t>
      </w:r>
      <w:r w:rsidR="00842724" w:rsidRPr="001F483E">
        <w:rPr>
          <w:rFonts w:ascii="Times New Roman" w:hAnsi="Times New Roman" w:cs="Times New Roman"/>
        </w:rPr>
        <w:t>την ατομική και συλλογική καταλληλότητα αυτού</w:t>
      </w:r>
      <w:r w:rsidR="006A3B2D" w:rsidRPr="001F483E">
        <w:rPr>
          <w:rFonts w:ascii="Times New Roman" w:hAnsi="Times New Roman" w:cs="Times New Roman"/>
        </w:rPr>
        <w:t xml:space="preserve"> σύμφωνα με το </w:t>
      </w:r>
      <w:r w:rsidR="001F483E" w:rsidRPr="001F483E">
        <w:rPr>
          <w:rFonts w:ascii="Times New Roman" w:hAnsi="Times New Roman" w:cs="Times New Roman"/>
        </w:rPr>
        <w:t>ισχύον</w:t>
      </w:r>
      <w:r w:rsidR="006A3B2D" w:rsidRPr="001F483E">
        <w:rPr>
          <w:rFonts w:ascii="Times New Roman" w:hAnsi="Times New Roman" w:cs="Times New Roman"/>
        </w:rPr>
        <w:t xml:space="preserve"> κανονιστικό και νομοθετικό πλαίσιο και την Πολιτική Καταλληλότητας</w:t>
      </w:r>
      <w:r w:rsidR="00842724" w:rsidRPr="001F483E">
        <w:rPr>
          <w:rFonts w:ascii="Times New Roman" w:hAnsi="Times New Roman" w:cs="Times New Roman"/>
        </w:rPr>
        <w:t>, την</w:t>
      </w:r>
      <w:r w:rsidR="006A3B2D" w:rsidRPr="001F483E">
        <w:rPr>
          <w:rFonts w:ascii="Times New Roman" w:hAnsi="Times New Roman" w:cs="Times New Roman"/>
        </w:rPr>
        <w:t xml:space="preserve"> πλήρωση των κριτηρίων</w:t>
      </w:r>
      <w:r w:rsidR="00842724" w:rsidRPr="001F483E">
        <w:rPr>
          <w:rFonts w:ascii="Times New Roman" w:hAnsi="Times New Roman" w:cs="Times New Roman"/>
        </w:rPr>
        <w:t xml:space="preserve"> ανεξαρτησία</w:t>
      </w:r>
      <w:r w:rsidR="006A3B2D" w:rsidRPr="001F483E">
        <w:rPr>
          <w:rFonts w:ascii="Times New Roman" w:hAnsi="Times New Roman" w:cs="Times New Roman"/>
        </w:rPr>
        <w:t>ς</w:t>
      </w:r>
      <w:r w:rsidR="00842724" w:rsidRPr="001F483E">
        <w:rPr>
          <w:rFonts w:ascii="Times New Roman" w:hAnsi="Times New Roman" w:cs="Times New Roman"/>
        </w:rPr>
        <w:t xml:space="preserve">, υπό την έννοια των διατάξεων του άρθρου 9 παρ. 1 και 2 Ν. 4706/2002 και του ακόμη ισχύοντος </w:t>
      </w:r>
      <w:r w:rsidR="00A141F4" w:rsidRPr="001F483E">
        <w:rPr>
          <w:rFonts w:ascii="Times New Roman" w:hAnsi="Times New Roman" w:cs="Times New Roman"/>
        </w:rPr>
        <w:t xml:space="preserve">μέχρι και τις 16.07.2021 </w:t>
      </w:r>
      <w:r w:rsidR="00842724" w:rsidRPr="001F483E">
        <w:rPr>
          <w:rFonts w:ascii="Times New Roman" w:hAnsi="Times New Roman" w:cs="Times New Roman"/>
        </w:rPr>
        <w:t>άρθρου 4 Ν. 3016/2002</w:t>
      </w:r>
      <w:r w:rsidR="006A3B2D" w:rsidRPr="001F483E">
        <w:rPr>
          <w:rFonts w:ascii="Times New Roman" w:hAnsi="Times New Roman" w:cs="Times New Roman"/>
        </w:rPr>
        <w:t xml:space="preserve"> από τα </w:t>
      </w:r>
      <w:r w:rsidR="001F483E" w:rsidRPr="001F483E">
        <w:rPr>
          <w:rFonts w:ascii="Times New Roman" w:hAnsi="Times New Roman" w:cs="Times New Roman"/>
        </w:rPr>
        <w:t>προτεινόμενα</w:t>
      </w:r>
      <w:r w:rsidR="006A3B2D" w:rsidRPr="001F483E">
        <w:rPr>
          <w:rFonts w:ascii="Times New Roman" w:hAnsi="Times New Roman" w:cs="Times New Roman"/>
        </w:rPr>
        <w:t xml:space="preserve"> προς </w:t>
      </w:r>
      <w:r w:rsidR="001F483E" w:rsidRPr="001F483E">
        <w:rPr>
          <w:rFonts w:ascii="Times New Roman" w:hAnsi="Times New Roman" w:cs="Times New Roman"/>
        </w:rPr>
        <w:t>εκλογή</w:t>
      </w:r>
      <w:r w:rsidR="006A3B2D" w:rsidRPr="001F483E">
        <w:rPr>
          <w:rFonts w:ascii="Times New Roman" w:hAnsi="Times New Roman" w:cs="Times New Roman"/>
        </w:rPr>
        <w:t xml:space="preserve"> ως ανεξάρτητα μη εκτελεστικά μέλη</w:t>
      </w:r>
      <w:r w:rsidR="00842724" w:rsidRPr="001F483E">
        <w:rPr>
          <w:rFonts w:ascii="Times New Roman" w:hAnsi="Times New Roman" w:cs="Times New Roman"/>
        </w:rPr>
        <w:t>, των κάτωθι αναφερόμενων ως τέτοιων μελών του, τη μη συνδρομή ασυμβιβάστου, σύμφωνα με το άρθρο 3 παρ. 4 Ν. 4706/2002 και την εν γένει νομιμότητα της σύνθεσης αυτού σύμφωνα με το νέο Ν. 4706/2020</w:t>
      </w:r>
      <w:r w:rsidR="00B628ED" w:rsidRPr="001F483E">
        <w:rPr>
          <w:rFonts w:ascii="Times New Roman" w:hAnsi="Times New Roman" w:cs="Times New Roman"/>
        </w:rPr>
        <w:t xml:space="preserve"> σύμφωνα με τα άρθρα 3 και 5 Ν. 4706/2020</w:t>
      </w:r>
      <w:r w:rsidR="00842724" w:rsidRPr="001F483E">
        <w:rPr>
          <w:rFonts w:ascii="Times New Roman" w:hAnsi="Times New Roman" w:cs="Times New Roman"/>
        </w:rPr>
        <w:t xml:space="preserve">, το οποίο έχει </w:t>
      </w:r>
      <w:r w:rsidR="00803BFF" w:rsidRPr="001F483E">
        <w:rPr>
          <w:rFonts w:ascii="Times New Roman" w:hAnsi="Times New Roman" w:cs="Times New Roman"/>
        </w:rPr>
        <w:t>ως εξής:</w:t>
      </w:r>
    </w:p>
    <w:p w14:paraId="7E648BCB" w14:textId="77777777" w:rsidR="00AD3E4F" w:rsidRPr="001F483E" w:rsidRDefault="00AD3E4F" w:rsidP="007E600D">
      <w:pPr>
        <w:spacing w:after="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9"/>
        <w:gridCol w:w="4157"/>
      </w:tblGrid>
      <w:tr w:rsidR="00803BFF" w:rsidRPr="001F483E" w14:paraId="3C5BE492" w14:textId="77777777" w:rsidTr="00DC0E3D">
        <w:trPr>
          <w:trHeight w:val="1177"/>
        </w:trPr>
        <w:tc>
          <w:tcPr>
            <w:tcW w:w="4139" w:type="dxa"/>
          </w:tcPr>
          <w:p w14:paraId="0F557A4E" w14:textId="6B252F26" w:rsidR="00803BFF" w:rsidRPr="001F483E" w:rsidRDefault="00803BFF" w:rsidP="007E600D">
            <w:pPr>
              <w:jc w:val="both"/>
              <w:rPr>
                <w:rFonts w:ascii="Times New Roman" w:hAnsi="Times New Roman" w:cs="Times New Roman"/>
              </w:rPr>
            </w:pPr>
            <w:r w:rsidRPr="001F483E">
              <w:rPr>
                <w:rFonts w:ascii="Times New Roman" w:hAnsi="Times New Roman" w:cs="Times New Roman"/>
              </w:rPr>
              <w:t>1. Ιωάννης Παΐρης</w:t>
            </w:r>
            <w:r w:rsidR="00C533CE" w:rsidRPr="001F483E">
              <w:rPr>
                <w:rFonts w:ascii="Times New Roman" w:hAnsi="Times New Roman" w:cs="Times New Roman"/>
              </w:rPr>
              <w:t xml:space="preserve"> του Εμμανουήλ</w:t>
            </w:r>
            <w:r w:rsidRPr="001F483E">
              <w:rPr>
                <w:rFonts w:ascii="Times New Roman" w:hAnsi="Times New Roman" w:cs="Times New Roman"/>
              </w:rPr>
              <w:tab/>
              <w:t xml:space="preserve"> </w:t>
            </w:r>
          </w:p>
        </w:tc>
        <w:tc>
          <w:tcPr>
            <w:tcW w:w="4157" w:type="dxa"/>
          </w:tcPr>
          <w:p w14:paraId="5D41B224" w14:textId="3FA8AB0A" w:rsidR="00803BFF" w:rsidRPr="001F483E" w:rsidRDefault="00F6450F" w:rsidP="007E600D">
            <w:pPr>
              <w:jc w:val="both"/>
              <w:rPr>
                <w:rFonts w:ascii="Times New Roman" w:hAnsi="Times New Roman" w:cs="Times New Roman"/>
              </w:rPr>
            </w:pPr>
            <w:r w:rsidRPr="001F483E">
              <w:rPr>
                <w:rFonts w:ascii="Times New Roman" w:hAnsi="Times New Roman" w:cs="Times New Roman"/>
                <w:lang w:val="en-US"/>
              </w:rPr>
              <w:t>[…]</w:t>
            </w:r>
          </w:p>
        </w:tc>
      </w:tr>
      <w:tr w:rsidR="00803BFF" w:rsidRPr="001F483E" w14:paraId="1057346F" w14:textId="77777777" w:rsidTr="00DC0E3D">
        <w:trPr>
          <w:trHeight w:val="927"/>
        </w:trPr>
        <w:tc>
          <w:tcPr>
            <w:tcW w:w="4139" w:type="dxa"/>
          </w:tcPr>
          <w:p w14:paraId="2C5C988C" w14:textId="3D3D1C56" w:rsidR="00803BFF" w:rsidRPr="001F483E" w:rsidRDefault="00803BFF" w:rsidP="007E600D">
            <w:pPr>
              <w:jc w:val="both"/>
              <w:rPr>
                <w:rFonts w:ascii="Times New Roman" w:hAnsi="Times New Roman" w:cs="Times New Roman"/>
              </w:rPr>
            </w:pPr>
            <w:r w:rsidRPr="001F483E">
              <w:rPr>
                <w:rFonts w:ascii="Times New Roman" w:hAnsi="Times New Roman" w:cs="Times New Roman"/>
              </w:rPr>
              <w:t xml:space="preserve">2. Δωρίς Παΐρη </w:t>
            </w:r>
            <w:r w:rsidR="00C533CE" w:rsidRPr="001F483E">
              <w:rPr>
                <w:rFonts w:ascii="Times New Roman" w:hAnsi="Times New Roman" w:cs="Times New Roman"/>
              </w:rPr>
              <w:t>του Δημητρίου</w:t>
            </w:r>
            <w:r w:rsidR="00722209" w:rsidRPr="001F483E">
              <w:rPr>
                <w:rFonts w:ascii="Times New Roman" w:hAnsi="Times New Roman" w:cs="Times New Roman"/>
              </w:rPr>
              <w:t xml:space="preserve"> </w:t>
            </w:r>
          </w:p>
        </w:tc>
        <w:tc>
          <w:tcPr>
            <w:tcW w:w="4157" w:type="dxa"/>
          </w:tcPr>
          <w:p w14:paraId="7754EEB9" w14:textId="569E2061" w:rsidR="00803BFF" w:rsidRPr="001F483E" w:rsidRDefault="00F6450F" w:rsidP="007E600D">
            <w:pPr>
              <w:jc w:val="both"/>
              <w:rPr>
                <w:rFonts w:ascii="Times New Roman" w:hAnsi="Times New Roman" w:cs="Times New Roman"/>
              </w:rPr>
            </w:pPr>
            <w:r w:rsidRPr="001F483E">
              <w:rPr>
                <w:rFonts w:ascii="Times New Roman" w:hAnsi="Times New Roman" w:cs="Times New Roman"/>
                <w:lang w:val="en-US"/>
              </w:rPr>
              <w:t>[…]</w:t>
            </w:r>
          </w:p>
        </w:tc>
      </w:tr>
      <w:tr w:rsidR="00803BFF" w:rsidRPr="001F483E" w14:paraId="7DFC022A" w14:textId="77777777" w:rsidTr="006844FE">
        <w:tc>
          <w:tcPr>
            <w:tcW w:w="4139" w:type="dxa"/>
            <w:shd w:val="clear" w:color="auto" w:fill="auto"/>
          </w:tcPr>
          <w:p w14:paraId="7C83384C" w14:textId="122A890D" w:rsidR="00803BFF" w:rsidRPr="001F483E" w:rsidRDefault="00803BFF" w:rsidP="007E600D">
            <w:pPr>
              <w:jc w:val="both"/>
              <w:rPr>
                <w:rFonts w:ascii="Times New Roman" w:hAnsi="Times New Roman" w:cs="Times New Roman"/>
              </w:rPr>
            </w:pPr>
            <w:r w:rsidRPr="001F483E">
              <w:rPr>
                <w:rFonts w:ascii="Times New Roman" w:hAnsi="Times New Roman" w:cs="Times New Roman"/>
              </w:rPr>
              <w:t>3. Εμμανουήλ Παΐρης</w:t>
            </w:r>
            <w:r w:rsidR="00C533CE" w:rsidRPr="001F483E">
              <w:rPr>
                <w:rFonts w:ascii="Times New Roman" w:hAnsi="Times New Roman" w:cs="Times New Roman"/>
              </w:rPr>
              <w:t xml:space="preserve"> του Αναστασίου</w:t>
            </w:r>
            <w:r w:rsidR="00722209" w:rsidRPr="001F483E">
              <w:rPr>
                <w:rFonts w:ascii="Times New Roman" w:hAnsi="Times New Roman" w:cs="Times New Roman"/>
              </w:rPr>
              <w:t xml:space="preserve"> </w:t>
            </w:r>
          </w:p>
        </w:tc>
        <w:tc>
          <w:tcPr>
            <w:tcW w:w="4157" w:type="dxa"/>
            <w:shd w:val="clear" w:color="auto" w:fill="auto"/>
          </w:tcPr>
          <w:p w14:paraId="5113C1BB" w14:textId="292E5BC7" w:rsidR="00803BFF" w:rsidRPr="001F483E" w:rsidRDefault="00F6450F" w:rsidP="007E600D">
            <w:pPr>
              <w:rPr>
                <w:rFonts w:ascii="Times New Roman" w:hAnsi="Times New Roman" w:cs="Times New Roman"/>
              </w:rPr>
            </w:pPr>
            <w:r w:rsidRPr="001F483E">
              <w:rPr>
                <w:rFonts w:ascii="Times New Roman" w:hAnsi="Times New Roman" w:cs="Times New Roman"/>
                <w:lang w:val="en-US"/>
              </w:rPr>
              <w:t>[…]</w:t>
            </w:r>
          </w:p>
        </w:tc>
      </w:tr>
      <w:tr w:rsidR="00803BFF" w:rsidRPr="001F483E" w14:paraId="364229CF" w14:textId="77777777" w:rsidTr="006844FE">
        <w:tc>
          <w:tcPr>
            <w:tcW w:w="4139" w:type="dxa"/>
            <w:shd w:val="clear" w:color="auto" w:fill="auto"/>
          </w:tcPr>
          <w:p w14:paraId="47EC004A" w14:textId="7FD17F9D" w:rsidR="00803BFF" w:rsidRPr="001F483E" w:rsidRDefault="00803BFF" w:rsidP="007E600D">
            <w:pPr>
              <w:jc w:val="both"/>
              <w:rPr>
                <w:rFonts w:ascii="Times New Roman" w:hAnsi="Times New Roman" w:cs="Times New Roman"/>
              </w:rPr>
            </w:pPr>
            <w:r w:rsidRPr="001F483E">
              <w:rPr>
                <w:rFonts w:ascii="Times New Roman" w:hAnsi="Times New Roman" w:cs="Times New Roman"/>
              </w:rPr>
              <w:t xml:space="preserve">4. </w:t>
            </w:r>
            <w:r w:rsidR="002E2EB5" w:rsidRPr="001F483E">
              <w:rPr>
                <w:rFonts w:ascii="Times New Roman" w:hAnsi="Times New Roman" w:cs="Times New Roman"/>
              </w:rPr>
              <w:t xml:space="preserve">Δημήτριος Καπονικολός του Ανδρέα </w:t>
            </w:r>
          </w:p>
        </w:tc>
        <w:tc>
          <w:tcPr>
            <w:tcW w:w="4157" w:type="dxa"/>
            <w:shd w:val="clear" w:color="auto" w:fill="auto"/>
          </w:tcPr>
          <w:p w14:paraId="43D3FA9D" w14:textId="09275771" w:rsidR="00803BFF" w:rsidRPr="001F483E" w:rsidRDefault="00F6450F" w:rsidP="007E600D">
            <w:pPr>
              <w:jc w:val="both"/>
              <w:rPr>
                <w:rFonts w:ascii="Times New Roman" w:hAnsi="Times New Roman" w:cs="Times New Roman"/>
              </w:rPr>
            </w:pPr>
            <w:bookmarkStart w:id="3" w:name="_Hlk75965880"/>
            <w:r w:rsidRPr="001F483E">
              <w:rPr>
                <w:rFonts w:ascii="Times New Roman" w:hAnsi="Times New Roman" w:cs="Times New Roman"/>
                <w:lang w:val="en-US"/>
              </w:rPr>
              <w:t>[…]</w:t>
            </w:r>
            <w:bookmarkEnd w:id="3"/>
          </w:p>
        </w:tc>
      </w:tr>
      <w:tr w:rsidR="00803BFF" w:rsidRPr="001F483E" w14:paraId="7CC55170" w14:textId="77777777" w:rsidTr="00DC0E3D">
        <w:tc>
          <w:tcPr>
            <w:tcW w:w="4139" w:type="dxa"/>
          </w:tcPr>
          <w:p w14:paraId="234ABCB3" w14:textId="06B95C48" w:rsidR="00803BFF" w:rsidRPr="001F483E" w:rsidRDefault="00803BFF" w:rsidP="007E600D">
            <w:pPr>
              <w:jc w:val="both"/>
              <w:rPr>
                <w:rFonts w:ascii="Times New Roman" w:hAnsi="Times New Roman" w:cs="Times New Roman"/>
              </w:rPr>
            </w:pPr>
            <w:r w:rsidRPr="001F483E">
              <w:rPr>
                <w:rFonts w:ascii="Times New Roman" w:hAnsi="Times New Roman" w:cs="Times New Roman"/>
              </w:rPr>
              <w:t xml:space="preserve">5. Παναγιώτης Ζωγράφος </w:t>
            </w:r>
            <w:r w:rsidR="00536044" w:rsidRPr="001F483E">
              <w:rPr>
                <w:rFonts w:ascii="Times New Roman" w:hAnsi="Times New Roman" w:cs="Times New Roman"/>
              </w:rPr>
              <w:t>του Δημητρίου</w:t>
            </w:r>
            <w:r w:rsidR="00722209" w:rsidRPr="001F483E">
              <w:rPr>
                <w:rFonts w:ascii="Times New Roman" w:hAnsi="Times New Roman" w:cs="Times New Roman"/>
              </w:rPr>
              <w:t xml:space="preserve"> </w:t>
            </w:r>
          </w:p>
        </w:tc>
        <w:tc>
          <w:tcPr>
            <w:tcW w:w="4157" w:type="dxa"/>
          </w:tcPr>
          <w:p w14:paraId="0535D1FC" w14:textId="5664F299" w:rsidR="00803BFF" w:rsidRPr="001F483E" w:rsidRDefault="00F6450F" w:rsidP="007E600D">
            <w:pPr>
              <w:jc w:val="both"/>
              <w:rPr>
                <w:rFonts w:ascii="Times New Roman" w:hAnsi="Times New Roman" w:cs="Times New Roman"/>
              </w:rPr>
            </w:pPr>
            <w:r w:rsidRPr="001F483E">
              <w:rPr>
                <w:rFonts w:ascii="Times New Roman" w:hAnsi="Times New Roman" w:cs="Times New Roman"/>
                <w:lang w:val="en-US"/>
              </w:rPr>
              <w:t>[…]</w:t>
            </w:r>
          </w:p>
        </w:tc>
      </w:tr>
      <w:tr w:rsidR="007F078D" w:rsidRPr="001F483E" w14:paraId="566F1CFA" w14:textId="77777777" w:rsidTr="00DC0E3D">
        <w:tc>
          <w:tcPr>
            <w:tcW w:w="4139" w:type="dxa"/>
          </w:tcPr>
          <w:p w14:paraId="14C210B2" w14:textId="0EFA1C3C" w:rsidR="007F078D" w:rsidRPr="001F483E" w:rsidRDefault="007F078D" w:rsidP="007E600D">
            <w:pPr>
              <w:jc w:val="both"/>
              <w:rPr>
                <w:rFonts w:ascii="Times New Roman" w:hAnsi="Times New Roman" w:cs="Times New Roman"/>
              </w:rPr>
            </w:pPr>
            <w:r w:rsidRPr="001F483E">
              <w:rPr>
                <w:rFonts w:ascii="Times New Roman" w:hAnsi="Times New Roman" w:cs="Times New Roman"/>
              </w:rPr>
              <w:t>6. Γιαμάλογλου Γεώργιος</w:t>
            </w:r>
            <w:r w:rsidR="00536044" w:rsidRPr="001F483E">
              <w:rPr>
                <w:rFonts w:ascii="Times New Roman" w:hAnsi="Times New Roman" w:cs="Times New Roman"/>
              </w:rPr>
              <w:t xml:space="preserve"> του</w:t>
            </w:r>
            <w:r w:rsidRPr="001F483E">
              <w:rPr>
                <w:rFonts w:ascii="Times New Roman" w:hAnsi="Times New Roman" w:cs="Times New Roman"/>
              </w:rPr>
              <w:t xml:space="preserve"> Γρηγορίου</w:t>
            </w:r>
            <w:r w:rsidR="00722209" w:rsidRPr="001F483E">
              <w:rPr>
                <w:rFonts w:ascii="Times New Roman" w:hAnsi="Times New Roman" w:cs="Times New Roman"/>
              </w:rPr>
              <w:t xml:space="preserve"> </w:t>
            </w:r>
          </w:p>
        </w:tc>
        <w:tc>
          <w:tcPr>
            <w:tcW w:w="4157" w:type="dxa"/>
          </w:tcPr>
          <w:p w14:paraId="74074857" w14:textId="69E32772" w:rsidR="007F078D" w:rsidRPr="001F483E" w:rsidRDefault="00F6450F" w:rsidP="007E600D">
            <w:pPr>
              <w:jc w:val="both"/>
              <w:rPr>
                <w:rFonts w:ascii="Times New Roman" w:eastAsia="Times New Roman" w:hAnsi="Times New Roman" w:cs="Times New Roman"/>
                <w:lang w:eastAsia="el-GR"/>
              </w:rPr>
            </w:pPr>
            <w:r w:rsidRPr="001F483E">
              <w:rPr>
                <w:rFonts w:ascii="Times New Roman" w:hAnsi="Times New Roman" w:cs="Times New Roman"/>
                <w:lang w:val="en-US"/>
              </w:rPr>
              <w:t>[…]</w:t>
            </w:r>
          </w:p>
        </w:tc>
      </w:tr>
    </w:tbl>
    <w:p w14:paraId="38D22BED" w14:textId="77777777" w:rsidR="00803BFF" w:rsidRPr="001F483E" w:rsidRDefault="00803BFF" w:rsidP="007E600D">
      <w:pPr>
        <w:pStyle w:val="21"/>
        <w:spacing w:line="276" w:lineRule="auto"/>
        <w:rPr>
          <w:szCs w:val="22"/>
        </w:rPr>
      </w:pPr>
    </w:p>
    <w:p w14:paraId="759B1884" w14:textId="613FF759" w:rsidR="00D56ABF" w:rsidRPr="001F483E" w:rsidRDefault="007F078D" w:rsidP="007E600D">
      <w:pPr>
        <w:jc w:val="both"/>
        <w:rPr>
          <w:rFonts w:ascii="Times New Roman" w:hAnsi="Times New Roman" w:cs="Times New Roman"/>
        </w:rPr>
      </w:pPr>
      <w:r w:rsidRPr="001F483E">
        <w:rPr>
          <w:rFonts w:ascii="Times New Roman" w:hAnsi="Times New Roman" w:cs="Times New Roman"/>
        </w:rPr>
        <w:t>Επιπροσθέτως, η Γενική Συνέλευση</w:t>
      </w:r>
      <w:r w:rsidR="00D77215" w:rsidRPr="001F483E">
        <w:rPr>
          <w:rFonts w:ascii="Times New Roman" w:hAnsi="Times New Roman" w:cs="Times New Roman"/>
        </w:rPr>
        <w:t xml:space="preserve">, με τα ίδια ως άνω ποσοστά απαρτίας και πλειοψηφίας, </w:t>
      </w:r>
      <w:r w:rsidRPr="001F483E">
        <w:rPr>
          <w:rFonts w:ascii="Times New Roman" w:hAnsi="Times New Roman" w:cs="Times New Roman"/>
        </w:rPr>
        <w:t xml:space="preserve">όρισε ως ανεξάρτητα </w:t>
      </w:r>
      <w:r w:rsidR="006A3CEA" w:rsidRPr="001F483E">
        <w:rPr>
          <w:rFonts w:ascii="Times New Roman" w:hAnsi="Times New Roman" w:cs="Times New Roman"/>
        </w:rPr>
        <w:t xml:space="preserve">μη εκτελεστικά </w:t>
      </w:r>
      <w:r w:rsidRPr="001F483E">
        <w:rPr>
          <w:rFonts w:ascii="Times New Roman" w:hAnsi="Times New Roman" w:cs="Times New Roman"/>
        </w:rPr>
        <w:t xml:space="preserve">μέλη του Διοικητικού Συμβουλίου, </w:t>
      </w:r>
      <w:r w:rsidR="00D77215" w:rsidRPr="001F483E">
        <w:rPr>
          <w:rFonts w:ascii="Times New Roman" w:hAnsi="Times New Roman" w:cs="Times New Roman"/>
        </w:rPr>
        <w:t xml:space="preserve">υπό </w:t>
      </w:r>
      <w:r w:rsidRPr="001F483E">
        <w:rPr>
          <w:rFonts w:ascii="Times New Roman" w:hAnsi="Times New Roman" w:cs="Times New Roman"/>
        </w:rPr>
        <w:t xml:space="preserve">την έννοια του </w:t>
      </w:r>
      <w:r w:rsidR="00692663" w:rsidRPr="001F483E">
        <w:rPr>
          <w:rFonts w:ascii="Times New Roman" w:hAnsi="Times New Roman" w:cs="Times New Roman"/>
        </w:rPr>
        <w:t>άρθρου 9 παρ. 1 και 2 Ν. 4706/2020 και του ακόμη ισχύοντος</w:t>
      </w:r>
      <w:r w:rsidR="006A3B2D" w:rsidRPr="001F483E">
        <w:rPr>
          <w:rFonts w:ascii="Times New Roman" w:hAnsi="Times New Roman" w:cs="Times New Roman"/>
        </w:rPr>
        <w:t>, μέχρι και τις 16.07.2021,</w:t>
      </w:r>
      <w:r w:rsidR="00692663" w:rsidRPr="001F483E">
        <w:rPr>
          <w:rFonts w:ascii="Times New Roman" w:hAnsi="Times New Roman" w:cs="Times New Roman"/>
        </w:rPr>
        <w:t xml:space="preserve"> </w:t>
      </w:r>
      <w:r w:rsidRPr="001F483E">
        <w:rPr>
          <w:rFonts w:ascii="Times New Roman" w:hAnsi="Times New Roman" w:cs="Times New Roman"/>
        </w:rPr>
        <w:t>άρθρ</w:t>
      </w:r>
      <w:r w:rsidR="00692663" w:rsidRPr="001F483E">
        <w:rPr>
          <w:rFonts w:ascii="Times New Roman" w:hAnsi="Times New Roman" w:cs="Times New Roman"/>
        </w:rPr>
        <w:t>ου</w:t>
      </w:r>
      <w:r w:rsidRPr="001F483E">
        <w:rPr>
          <w:rFonts w:ascii="Times New Roman" w:hAnsi="Times New Roman" w:cs="Times New Roman"/>
        </w:rPr>
        <w:t xml:space="preserve"> 4 του ν. 3016/2002,  </w:t>
      </w:r>
      <w:r w:rsidR="00D56ABF" w:rsidRPr="001F483E">
        <w:rPr>
          <w:rFonts w:ascii="Times New Roman" w:hAnsi="Times New Roman" w:cs="Times New Roman"/>
        </w:rPr>
        <w:t>τους κ.κ.</w:t>
      </w:r>
      <w:r w:rsidRPr="001F483E">
        <w:rPr>
          <w:rFonts w:ascii="Times New Roman" w:hAnsi="Times New Roman" w:cs="Times New Roman"/>
        </w:rPr>
        <w:t>:</w:t>
      </w:r>
    </w:p>
    <w:p w14:paraId="230ADD7A" w14:textId="6EC4705B" w:rsidR="007F078D" w:rsidRPr="001F483E" w:rsidRDefault="007F078D" w:rsidP="007E600D">
      <w:pPr>
        <w:jc w:val="both"/>
        <w:rPr>
          <w:rFonts w:ascii="Times New Roman" w:hAnsi="Times New Roman" w:cs="Times New Roman"/>
        </w:rPr>
      </w:pPr>
      <w:r w:rsidRPr="001F483E">
        <w:rPr>
          <w:rFonts w:ascii="Times New Roman" w:hAnsi="Times New Roman" w:cs="Times New Roman"/>
        </w:rPr>
        <w:t>1. Παναγιώτη Ζωγράφο</w:t>
      </w:r>
      <w:r w:rsidR="00241480" w:rsidRPr="001F483E">
        <w:rPr>
          <w:rFonts w:ascii="Times New Roman" w:hAnsi="Times New Roman" w:cs="Times New Roman"/>
        </w:rPr>
        <w:t xml:space="preserve"> του Δημητρίου</w:t>
      </w:r>
      <w:r w:rsidR="003E31A3" w:rsidRPr="001F483E">
        <w:rPr>
          <w:rFonts w:ascii="Times New Roman" w:hAnsi="Times New Roman" w:cs="Times New Roman"/>
        </w:rPr>
        <w:t xml:space="preserve"> και</w:t>
      </w:r>
    </w:p>
    <w:p w14:paraId="72DF471E" w14:textId="4A3D0C29" w:rsidR="007F078D" w:rsidRPr="001F483E" w:rsidRDefault="007F078D" w:rsidP="007E600D">
      <w:pPr>
        <w:pStyle w:val="21"/>
        <w:spacing w:line="276" w:lineRule="auto"/>
        <w:rPr>
          <w:szCs w:val="22"/>
        </w:rPr>
      </w:pPr>
      <w:r w:rsidRPr="001F483E">
        <w:rPr>
          <w:szCs w:val="22"/>
        </w:rPr>
        <w:t xml:space="preserve">2. </w:t>
      </w:r>
      <w:r w:rsidR="002E2EB5" w:rsidRPr="001F483E">
        <w:rPr>
          <w:szCs w:val="22"/>
        </w:rPr>
        <w:t>Δημήτριο Καπονικολό του Ανδρέα</w:t>
      </w:r>
      <w:r w:rsidR="003E31A3" w:rsidRPr="001F483E">
        <w:rPr>
          <w:szCs w:val="22"/>
        </w:rPr>
        <w:t>,</w:t>
      </w:r>
    </w:p>
    <w:p w14:paraId="2F37CE93" w14:textId="10AECC2C" w:rsidR="00C228AE" w:rsidRPr="001F483E" w:rsidRDefault="006A3CEA" w:rsidP="007E600D">
      <w:pPr>
        <w:spacing w:after="0"/>
        <w:jc w:val="both"/>
        <w:rPr>
          <w:rFonts w:ascii="Times New Roman" w:hAnsi="Times New Roman" w:cs="Times New Roman"/>
        </w:rPr>
      </w:pPr>
      <w:r w:rsidRPr="001F483E">
        <w:rPr>
          <w:rFonts w:ascii="Times New Roman" w:hAnsi="Times New Roman" w:cs="Times New Roman"/>
        </w:rPr>
        <w:t>καθώς</w:t>
      </w:r>
      <w:r w:rsidR="00523483" w:rsidRPr="001F483E">
        <w:rPr>
          <w:rFonts w:ascii="Times New Roman" w:hAnsi="Times New Roman" w:cs="Times New Roman"/>
        </w:rPr>
        <w:t xml:space="preserve">, δυνάμει των ως άνω εισηγήσεων, διαπίστωσε ότι </w:t>
      </w:r>
      <w:r w:rsidR="00C228AE" w:rsidRPr="001F483E">
        <w:rPr>
          <w:rFonts w:ascii="Times New Roman" w:hAnsi="Times New Roman" w:cs="Times New Roman"/>
        </w:rPr>
        <w:t xml:space="preserve">ουδείς </w:t>
      </w:r>
      <w:r w:rsidR="009132E3" w:rsidRPr="001F483E">
        <w:rPr>
          <w:rFonts w:ascii="Times New Roman" w:hAnsi="Times New Roman" w:cs="Times New Roman"/>
        </w:rPr>
        <w:t>εξ αυτών</w:t>
      </w:r>
      <w:r w:rsidR="00C228AE" w:rsidRPr="001F483E">
        <w:rPr>
          <w:rFonts w:ascii="Times New Roman" w:hAnsi="Times New Roman" w:cs="Times New Roman"/>
        </w:rPr>
        <w:t>, κατά τον ορισμό και κατά τη διάρκεια της θητείας του, κατέχει άμεσα ή έμμεσα ποσοστό δικαιωμάτων ψήφου μεγαλύτερο του 0,5% του μετοχικού κεφαλαίου της Εταιρίας και καθένας εξ αυτών είναι απαλλαγμένος από οικονομικές, επιχειρηματικές, οικογενειακές ή άλλου είδους σχέσεις εξάρτησης, οι οποίες μπορούν να επηρεάσουν τις αποφάσεις του και την ανεξάρτητη και αντικειμενική κρίση του</w:t>
      </w:r>
      <w:r w:rsidR="00925950" w:rsidRPr="001F483E">
        <w:rPr>
          <w:rFonts w:ascii="Times New Roman" w:hAnsi="Times New Roman" w:cs="Times New Roman"/>
        </w:rPr>
        <w:t xml:space="preserve"> και παράλληλα, </w:t>
      </w:r>
      <w:r w:rsidR="00C228AE" w:rsidRPr="001F483E">
        <w:rPr>
          <w:rFonts w:ascii="Times New Roman" w:hAnsi="Times New Roman" w:cs="Times New Roman"/>
        </w:rPr>
        <w:t xml:space="preserve">ουδείς εξ αυτών: </w:t>
      </w:r>
    </w:p>
    <w:p w14:paraId="0AFCB659" w14:textId="77777777" w:rsidR="00C228AE"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α) Λαμβάνει οποιαδήποτε σημαντική αμοιβή ή παροχή από την Εταιρία, ή από συνδεδεμένη με αυτήν εταιρεία, ούτε συμμετέχει σε σύστημα δικαιωμάτων προαίρεσης για την αγορά μετοχών ούτε σε οποιοδήποτε άλλο σύστημα αμοιβής ή παροχών συνδεόμενο με την απόδοση, πλην της αμοιβής για τη συμμετοχή του στο Διοικητικό Συμβούλιο ή σε επιτροπές  του, ούτε στην είσπραξη πάγιων παροχών στο πλαίσιο συνταξιοδοτικού συστήματος, συμπεριλαμβανόμενων των ετεροχρονισμένων παροχών, για προηγούμενες υπηρεσίες προς την Εταιρία. </w:t>
      </w:r>
    </w:p>
    <w:p w14:paraId="1BEC18C0" w14:textId="3B8FE058" w:rsidR="00C228AE"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β) Ούτε ο </w:t>
      </w:r>
      <w:r w:rsidR="001179AE" w:rsidRPr="001F483E">
        <w:rPr>
          <w:rFonts w:ascii="Times New Roman" w:hAnsi="Times New Roman" w:cs="Times New Roman"/>
        </w:rPr>
        <w:t>ίδιος,</w:t>
      </w:r>
      <w:r w:rsidRPr="001F483E">
        <w:rPr>
          <w:rFonts w:ascii="Times New Roman" w:hAnsi="Times New Roman" w:cs="Times New Roman"/>
        </w:rPr>
        <w:t xml:space="preserve"> ούτε πρόσωπο, που έχει στενούς δεσμούς με αυτό, διατηρεί ή διατηρούσε επιχειρηματική σχέση κατά τα τελευταία τρία (3) οικονομικά έτη πριν από το διορισμό του με: </w:t>
      </w:r>
    </w:p>
    <w:p w14:paraId="4B7E3BDD" w14:textId="77777777" w:rsidR="00C228AE"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βα) την Εταιρεία ή </w:t>
      </w:r>
    </w:p>
    <w:p w14:paraId="44CB7D61" w14:textId="45770E05" w:rsidR="00C228AE"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ββ) συνδεδεμένο με την Εταιρία πρόσωπο ή </w:t>
      </w:r>
    </w:p>
    <w:p w14:paraId="5F512CB6" w14:textId="77777777" w:rsidR="001179AE"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βγ) μέτοχο που κατέχει άμεσα ή έμμεσα ποσοστό συμμετοχής ίσο ή μεγαλύτερο του δέκα τοις εκατό (10%) του μετοχικού κεφαλαίου της Εταιρίας κατά τα τελευταία τρία (3) οικονομικά έτη πριν από τον διορισμό του, ή συνδεδεμένης με αυτή εταιρείας, εφόσον η σχέση αυτή επηρεάζει ή μπορεί να επηρεάσει την επιχειρηματική δραστηριότητα είτε της Εταιρίας είτε του προσώπου της παρ. 1 ή του προσώπου που έχει στενούς δεσμούς με αυτό. </w:t>
      </w:r>
    </w:p>
    <w:p w14:paraId="0FC5282D" w14:textId="77777777" w:rsidR="00D05719"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γ) </w:t>
      </w:r>
      <w:r w:rsidR="001179AE" w:rsidRPr="001F483E">
        <w:rPr>
          <w:rFonts w:ascii="Times New Roman" w:hAnsi="Times New Roman" w:cs="Times New Roman"/>
        </w:rPr>
        <w:t xml:space="preserve">Ούτε ο ίδιος, </w:t>
      </w:r>
      <w:r w:rsidRPr="001F483E">
        <w:rPr>
          <w:rFonts w:ascii="Times New Roman" w:hAnsi="Times New Roman" w:cs="Times New Roman"/>
        </w:rPr>
        <w:t xml:space="preserve">ούτε πρόσωπο, που έχει στενούς δεσμούς με αυτό: </w:t>
      </w:r>
    </w:p>
    <w:p w14:paraId="1DEF12F6" w14:textId="77777777" w:rsidR="00D05719"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γα) έχει διατελέσει μέλος του Διοικητικού Συμβουλίου της Εταιρίας ή συνδεδεμένης με αυτήν εταιρείας για περισσότερο από εννέα (9) οικονομικά έτη αθροιστικά κατά τον χρόνο εκλογής του, </w:t>
      </w:r>
    </w:p>
    <w:p w14:paraId="4AC67184" w14:textId="77777777" w:rsidR="00D05719"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γβ) έχει διατελέσει διευθυντικό στέλεχος ή διατηρούσε σχέση εργασίας ή έργου ή υπηρεσιών ή έμμισθης εντολής με την Εταιρεία ή με συνδεδεμένη με αυτήν εταιρεία κατά το χρονικό διάστημα των τελευταίων τριών (3) οικονομικών ετών πριν από τον ορισμό του, </w:t>
      </w:r>
    </w:p>
    <w:p w14:paraId="51DD0DCD" w14:textId="77777777" w:rsidR="00D05719"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γγ) έχει συγγένεια μέχρι δεύτερου βαθμού εξ αίματος ή εξ αγχιστείας, ή είναι σύζυγος ή σύντροφος που εξομοιώνεται με σύζυγο, μέλους του Διοικητικού Συμβουλίου ή ανώτατου διευθυντικού στελέχους ή μετόχου, με ποσοστό συμμετοχής ίσο ή ανώτερο από δέκα τοις εκατό (10%) του μετοχικού κεφαλαίου της Εταιρείας ή συνδεδεμένης με αυτήν εταιρείας, </w:t>
      </w:r>
    </w:p>
    <w:p w14:paraId="1D315434" w14:textId="77777777" w:rsidR="00D05719"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γδ) έχει διοριστεί από ορισμένο μέτοχο της Εταιρείας, σύμφωνα με το καταστατικό, όπως προβλέπεται στο άρθρο 79 του ν. 4548/2018, </w:t>
      </w:r>
    </w:p>
    <w:p w14:paraId="01108A07" w14:textId="77777777" w:rsidR="00D05719" w:rsidRPr="001F483E" w:rsidRDefault="00C228AE" w:rsidP="007E600D">
      <w:pPr>
        <w:spacing w:after="0"/>
        <w:jc w:val="both"/>
        <w:rPr>
          <w:rFonts w:ascii="Times New Roman" w:hAnsi="Times New Roman" w:cs="Times New Roman"/>
        </w:rPr>
      </w:pPr>
      <w:r w:rsidRPr="001F483E">
        <w:rPr>
          <w:rFonts w:ascii="Times New Roman" w:hAnsi="Times New Roman" w:cs="Times New Roman"/>
        </w:rPr>
        <w:lastRenderedPageBreak/>
        <w:t xml:space="preserve">γε) εκπροσωπεί μετόχους που κατέχουν άμεσα ή έμμεσα ποσοστό ίσο ή ανώτερο από πέντε τοις εκατό (5%) των δικαιωμάτων ψήφου στη γενική συνέλευση των μετόχων της Εταιρείας κατά τη διάρκεια της θητείας του, χωρίς γραπτές οδηγίες, </w:t>
      </w:r>
    </w:p>
    <w:p w14:paraId="3FFCEA57" w14:textId="77777777" w:rsidR="004831B6" w:rsidRPr="001F483E" w:rsidRDefault="00C228AE" w:rsidP="007E600D">
      <w:pPr>
        <w:spacing w:after="0"/>
        <w:jc w:val="both"/>
        <w:rPr>
          <w:rFonts w:ascii="Times New Roman" w:hAnsi="Times New Roman" w:cs="Times New Roman"/>
        </w:rPr>
      </w:pPr>
      <w:r w:rsidRPr="001F483E">
        <w:rPr>
          <w:rFonts w:ascii="Times New Roman" w:hAnsi="Times New Roman" w:cs="Times New Roman"/>
        </w:rPr>
        <w:t xml:space="preserve">γστ) έχει διενεργήσει υποχρεωτικό έλεγχο στην Εταιρεία ή σε συνδεδεμένη με αυτή εταιρεία, είτε μέσω επιχείρησης είτε ο ίδιος είτε συγγενής του μέχρι δεύτερου βαθμού εξ αίματος ή εξ αγχιστείας είτε σύζυγος αυτού, κατά τα τελευταία τρία (3) οικονομικά έτη πριν από τον διορισμό του, </w:t>
      </w:r>
    </w:p>
    <w:p w14:paraId="2D7E59D7" w14:textId="70F0D40E" w:rsidR="007F078D" w:rsidRPr="001F483E" w:rsidRDefault="00C228AE" w:rsidP="007E600D">
      <w:pPr>
        <w:spacing w:after="0"/>
        <w:jc w:val="both"/>
        <w:rPr>
          <w:rFonts w:ascii="Times New Roman" w:hAnsi="Times New Roman" w:cs="Times New Roman"/>
        </w:rPr>
      </w:pPr>
      <w:r w:rsidRPr="001F483E">
        <w:rPr>
          <w:rFonts w:ascii="Times New Roman" w:hAnsi="Times New Roman" w:cs="Times New Roman"/>
        </w:rPr>
        <w:t>γζ) είναι εκτελεστικό μέλος σε άλλη εταιρεία, στο Διοικητικό Συμβούλιο της οποίας συμμετέχει εκτελεστικό μέλος της Εταιρείας ως μη εκτελεστικό μέλος</w:t>
      </w:r>
      <w:r w:rsidR="004831B6" w:rsidRPr="001F483E">
        <w:rPr>
          <w:rFonts w:ascii="Times New Roman" w:hAnsi="Times New Roman" w:cs="Times New Roman"/>
        </w:rPr>
        <w:t xml:space="preserve">. </w:t>
      </w:r>
    </w:p>
    <w:p w14:paraId="0D05BCE1" w14:textId="7297A819" w:rsidR="007F078D" w:rsidRPr="001F483E" w:rsidRDefault="007F078D" w:rsidP="007E600D">
      <w:pPr>
        <w:pStyle w:val="a9"/>
        <w:ind w:left="0"/>
        <w:jc w:val="both"/>
        <w:rPr>
          <w:rFonts w:ascii="Times New Roman" w:hAnsi="Times New Roman" w:cs="Times New Roman"/>
          <w:b/>
          <w:bCs/>
        </w:rPr>
      </w:pPr>
    </w:p>
    <w:p w14:paraId="3F18BB99" w14:textId="77777777" w:rsidR="004831B6" w:rsidRPr="001F483E" w:rsidRDefault="004831B6" w:rsidP="007E600D">
      <w:pPr>
        <w:pStyle w:val="a9"/>
        <w:ind w:left="0"/>
        <w:jc w:val="both"/>
        <w:rPr>
          <w:rFonts w:ascii="Times New Roman" w:hAnsi="Times New Roman" w:cs="Times New Roman"/>
          <w:b/>
          <w:bCs/>
        </w:rPr>
      </w:pPr>
    </w:p>
    <w:p w14:paraId="545DFA2C" w14:textId="4AAAECDC" w:rsidR="00DC308E" w:rsidRPr="001F483E" w:rsidRDefault="00DC308E" w:rsidP="007E600D">
      <w:pPr>
        <w:pStyle w:val="a9"/>
        <w:ind w:left="0"/>
        <w:jc w:val="both"/>
        <w:rPr>
          <w:rFonts w:ascii="Times New Roman" w:hAnsi="Times New Roman" w:cs="Times New Roman"/>
          <w:b/>
          <w:bCs/>
        </w:rPr>
      </w:pPr>
      <w:r w:rsidRPr="001F483E">
        <w:rPr>
          <w:rFonts w:ascii="Times New Roman" w:hAnsi="Times New Roman" w:cs="Times New Roman"/>
          <w:b/>
          <w:bCs/>
          <w:u w:val="single"/>
        </w:rPr>
        <w:t>Θέμα 11</w:t>
      </w:r>
      <w:r w:rsidRPr="001F483E">
        <w:rPr>
          <w:rFonts w:ascii="Times New Roman" w:hAnsi="Times New Roman" w:cs="Times New Roman"/>
          <w:b/>
          <w:bCs/>
          <w:u w:val="single"/>
          <w:vertAlign w:val="superscript"/>
        </w:rPr>
        <w:t>ο</w:t>
      </w:r>
      <w:r w:rsidRPr="001F483E">
        <w:rPr>
          <w:rFonts w:ascii="Times New Roman" w:hAnsi="Times New Roman" w:cs="Times New Roman"/>
          <w:b/>
          <w:bCs/>
          <w:u w:val="single"/>
        </w:rPr>
        <w:t>:</w:t>
      </w:r>
      <w:r w:rsidRPr="001F483E">
        <w:rPr>
          <w:rFonts w:ascii="Times New Roman" w:hAnsi="Times New Roman" w:cs="Times New Roman"/>
          <w:b/>
          <w:bCs/>
        </w:rPr>
        <w:t xml:space="preserve"> Εκλογή νέας Επιτροπής Ελέγχου, σύμφωνα με το άρθρο 44 Ν. 4449/2017.</w:t>
      </w:r>
    </w:p>
    <w:p w14:paraId="62415732" w14:textId="4347B486" w:rsidR="001D7D3F" w:rsidRPr="001F483E" w:rsidRDefault="001D7D3F" w:rsidP="007E600D">
      <w:pPr>
        <w:jc w:val="both"/>
        <w:rPr>
          <w:rFonts w:ascii="Times New Roman" w:hAnsi="Times New Roman" w:cs="Times New Roman"/>
        </w:rPr>
      </w:pPr>
      <w:r w:rsidRPr="001F483E">
        <w:rPr>
          <w:rFonts w:ascii="Times New Roman" w:hAnsi="Times New Roman" w:cs="Times New Roman"/>
        </w:rPr>
        <w:t xml:space="preserve">Η Πρόεδρος της Γενικής Συνέλευσης υπενθύμισε σε αυτήν, ότι πριν από την παρούσα </w:t>
      </w:r>
      <w:r w:rsidR="001F483E" w:rsidRPr="001F483E">
        <w:rPr>
          <w:rFonts w:ascii="Times New Roman" w:hAnsi="Times New Roman" w:cs="Times New Roman"/>
        </w:rPr>
        <w:t>συνεδρίαση</w:t>
      </w:r>
      <w:r w:rsidRPr="001F483E">
        <w:rPr>
          <w:rFonts w:ascii="Times New Roman" w:hAnsi="Times New Roman" w:cs="Times New Roman"/>
        </w:rPr>
        <w:t xml:space="preserve"> της Γενικής Συνέλευσης, η κα Μαρία Αποστολίδη, την οποία το Διοικητικό Συμβούλιο είχε προτείνει ως υποψήφιο μέλος του Διοικητικού Συμβουλίου και της Επιτροπής Ελέγχου, ενημέρωσε την Εταιρία, ότι τελικώς δεν θα μπορέσει να αναλάβει τα καθήκοντά της ως μέλους του Διοικητικού Συμβουλίου και της Επιτροπής Ελέγχου. Εκ του λόγου αυτού, ο </w:t>
      </w:r>
      <w:r w:rsidR="001F483E" w:rsidRPr="001F483E">
        <w:rPr>
          <w:rFonts w:ascii="Times New Roman" w:hAnsi="Times New Roman" w:cs="Times New Roman"/>
        </w:rPr>
        <w:t>Προέδρος</w:t>
      </w:r>
      <w:r w:rsidRPr="001F483E">
        <w:rPr>
          <w:rFonts w:ascii="Times New Roman" w:hAnsi="Times New Roman" w:cs="Times New Roman"/>
        </w:rPr>
        <w:t xml:space="preserve"> του Διοικητικού Συμβουλίου, αναζήτησε έτερο υποψήφιο ανεξάρτητο μη εκτελεστικό μέλος για την Επιτροπή Ελέγχου, αντί της </w:t>
      </w:r>
      <w:r w:rsidR="001F483E" w:rsidRPr="001F483E">
        <w:rPr>
          <w:rFonts w:ascii="Times New Roman" w:hAnsi="Times New Roman" w:cs="Times New Roman"/>
        </w:rPr>
        <w:t>Κας</w:t>
      </w:r>
      <w:r w:rsidRPr="001F483E">
        <w:rPr>
          <w:rFonts w:ascii="Times New Roman" w:hAnsi="Times New Roman" w:cs="Times New Roman"/>
        </w:rPr>
        <w:t xml:space="preserve"> Αποστολίδη και άμεσα στράφηκε επίσης στον κ. Δημήτριο Καπονικολό, η καταλληλότητα και η ανεξαρτησία του οποίου εξετάσθηκε ευθύς αμέσως από το Διοικητικό Συμβούλιο, το οποίο αποφάνθηκε υπέρ της εισήγησης του ορισμού του ως μέλους της Επιτροπής Ελέγχου, καθώς όπως προέκυψε από τον διενεργηθέντα έλεγχο που έγινε, αυτός είναι ανεξάρτητος από την Εταιρία, σύμφωνα με τις διατάξεις του άρθρου 9 παρ. 1 και 2 Ν. 4706/2020 και του ακόμη σήμερα ισχύοντος άρθρου 4 Ν. 3016/2002 και πληροί τις προϋποθέσεις του άρθρου 44 παρ. 1 Ν. 4449/2017.</w:t>
      </w:r>
    </w:p>
    <w:p w14:paraId="5D5F9229" w14:textId="14C77CB4" w:rsidR="00480C36" w:rsidRPr="001F483E" w:rsidRDefault="001D7D3F" w:rsidP="007E600D">
      <w:pPr>
        <w:jc w:val="both"/>
        <w:rPr>
          <w:rFonts w:ascii="Times New Roman" w:hAnsi="Times New Roman" w:cs="Times New Roman"/>
          <w:iCs/>
        </w:rPr>
      </w:pPr>
      <w:r w:rsidRPr="001F483E">
        <w:rPr>
          <w:rFonts w:ascii="Times New Roman" w:hAnsi="Times New Roman" w:cs="Times New Roman"/>
        </w:rPr>
        <w:t xml:space="preserve">Η </w:t>
      </w:r>
      <w:r w:rsidR="009834EF" w:rsidRPr="001F483E">
        <w:rPr>
          <w:rFonts w:ascii="Times New Roman" w:hAnsi="Times New Roman" w:cs="Times New Roman"/>
        </w:rPr>
        <w:t>Π</w:t>
      </w:r>
      <w:r w:rsidR="007F078D" w:rsidRPr="001F483E">
        <w:rPr>
          <w:rFonts w:ascii="Times New Roman" w:hAnsi="Times New Roman" w:cs="Times New Roman"/>
        </w:rPr>
        <w:t>ρόεδρος</w:t>
      </w:r>
      <w:r w:rsidR="009834EF" w:rsidRPr="001F483E">
        <w:rPr>
          <w:rFonts w:ascii="Times New Roman" w:hAnsi="Times New Roman" w:cs="Times New Roman"/>
        </w:rPr>
        <w:t xml:space="preserve"> της Γενικής Συνέλευσης, </w:t>
      </w:r>
      <w:r w:rsidR="001F483E" w:rsidRPr="001F483E">
        <w:rPr>
          <w:rFonts w:ascii="Times New Roman" w:hAnsi="Times New Roman" w:cs="Times New Roman"/>
        </w:rPr>
        <w:t>αναφερομένη</w:t>
      </w:r>
      <w:r w:rsidR="009834EF" w:rsidRPr="001F483E">
        <w:rPr>
          <w:rFonts w:ascii="Times New Roman" w:hAnsi="Times New Roman" w:cs="Times New Roman"/>
        </w:rPr>
        <w:t xml:space="preserve"> στη σχετική εισήγηση του Διοικητικού συμβουλίου,</w:t>
      </w:r>
      <w:r w:rsidR="007F078D" w:rsidRPr="001F483E">
        <w:rPr>
          <w:rFonts w:ascii="Times New Roman" w:hAnsi="Times New Roman" w:cs="Times New Roman"/>
        </w:rPr>
        <w:t xml:space="preserve"> προτ</w:t>
      </w:r>
      <w:r w:rsidR="009834EF" w:rsidRPr="001F483E">
        <w:rPr>
          <w:rFonts w:ascii="Times New Roman" w:hAnsi="Times New Roman" w:cs="Times New Roman"/>
        </w:rPr>
        <w:t>ε</w:t>
      </w:r>
      <w:r w:rsidR="007F078D" w:rsidRPr="001F483E">
        <w:rPr>
          <w:rFonts w:ascii="Times New Roman" w:hAnsi="Times New Roman" w:cs="Times New Roman"/>
        </w:rPr>
        <w:t>ίνει</w:t>
      </w:r>
      <w:r w:rsidR="00DC308E" w:rsidRPr="001F483E">
        <w:rPr>
          <w:rFonts w:ascii="Times New Roman" w:hAnsi="Times New Roman" w:cs="Times New Roman"/>
        </w:rPr>
        <w:t xml:space="preserve"> προς </w:t>
      </w:r>
      <w:r w:rsidR="009834EF" w:rsidRPr="001F483E">
        <w:rPr>
          <w:rFonts w:ascii="Times New Roman" w:hAnsi="Times New Roman" w:cs="Times New Roman"/>
        </w:rPr>
        <w:t>αυτήν</w:t>
      </w:r>
      <w:r w:rsidR="00DC308E" w:rsidRPr="001F483E">
        <w:rPr>
          <w:rFonts w:ascii="Times New Roman" w:hAnsi="Times New Roman" w:cs="Times New Roman"/>
        </w:rPr>
        <w:t xml:space="preserve"> </w:t>
      </w:r>
      <w:r w:rsidR="007F078D" w:rsidRPr="001F483E">
        <w:rPr>
          <w:rFonts w:ascii="Times New Roman" w:hAnsi="Times New Roman" w:cs="Times New Roman"/>
        </w:rPr>
        <w:t>τ</w:t>
      </w:r>
      <w:r w:rsidR="00DC308E" w:rsidRPr="001F483E">
        <w:rPr>
          <w:rFonts w:ascii="Times New Roman" w:hAnsi="Times New Roman" w:cs="Times New Roman"/>
        </w:rPr>
        <w:t>η</w:t>
      </w:r>
      <w:r w:rsidR="007F078D" w:rsidRPr="001F483E">
        <w:rPr>
          <w:rFonts w:ascii="Times New Roman" w:hAnsi="Times New Roman" w:cs="Times New Roman"/>
        </w:rPr>
        <w:t>ν</w:t>
      </w:r>
      <w:r w:rsidR="00DC308E" w:rsidRPr="001F483E">
        <w:rPr>
          <w:rFonts w:ascii="Times New Roman" w:hAnsi="Times New Roman" w:cs="Times New Roman"/>
        </w:rPr>
        <w:t xml:space="preserve"> εκλογή νέας Επιτροπής Ελέγχου, σύμφωνα με το άρθρο Ν. 4449/2017, η οποία </w:t>
      </w:r>
      <w:r w:rsidR="00DC308E" w:rsidRPr="001F483E">
        <w:rPr>
          <w:rFonts w:ascii="Times New Roman" w:hAnsi="Times New Roman" w:cs="Times New Roman"/>
          <w:iCs/>
        </w:rPr>
        <w:t>θα αποτελεί τριμελή ανεξάρτητη (μεικτή) επιτροπή,</w:t>
      </w:r>
      <w:r w:rsidR="0032746D" w:rsidRPr="001F483E">
        <w:rPr>
          <w:rFonts w:ascii="Times New Roman" w:hAnsi="Times New Roman" w:cs="Times New Roman"/>
          <w:iCs/>
        </w:rPr>
        <w:t xml:space="preserve"> υπό την έννοια του άρθρου 44 παρ. 1(αβ) Ν. 4449/2017,</w:t>
      </w:r>
      <w:r w:rsidR="00DC308E" w:rsidRPr="001F483E">
        <w:rPr>
          <w:rFonts w:ascii="Times New Roman" w:hAnsi="Times New Roman" w:cs="Times New Roman"/>
          <w:iCs/>
        </w:rPr>
        <w:t xml:space="preserve"> αποτελούμενη από ένα (1) τρίτο πρόσωπο ανεξάρτητο από την Εταιρεία, </w:t>
      </w:r>
      <w:r w:rsidR="00580417" w:rsidRPr="001F483E">
        <w:rPr>
          <w:rFonts w:ascii="Times New Roman" w:hAnsi="Times New Roman" w:cs="Times New Roman"/>
        </w:rPr>
        <w:t xml:space="preserve">υπό την έννοια των διατάξεων του άρθρου 9 παρ. 1 και 2 Ν. 4706/2002 και του ακόμη ισχύοντος άρθρου 4 Ν. 3016/2002, </w:t>
      </w:r>
      <w:r w:rsidR="00DC308E" w:rsidRPr="001F483E">
        <w:rPr>
          <w:rFonts w:ascii="Times New Roman" w:hAnsi="Times New Roman" w:cs="Times New Roman"/>
          <w:iCs/>
        </w:rPr>
        <w:t>και δύο (2) ανεξάρτητα μη εκτελεστικά μέλη του Διοικητικού Συμβουλίου</w:t>
      </w:r>
      <w:r w:rsidR="00580417" w:rsidRPr="001F483E">
        <w:rPr>
          <w:rFonts w:ascii="Times New Roman" w:hAnsi="Times New Roman" w:cs="Times New Roman"/>
          <w:iCs/>
        </w:rPr>
        <w:t xml:space="preserve">, ομοίως </w:t>
      </w:r>
      <w:r w:rsidR="00580417" w:rsidRPr="001F483E">
        <w:rPr>
          <w:rFonts w:ascii="Times New Roman" w:hAnsi="Times New Roman" w:cs="Times New Roman"/>
        </w:rPr>
        <w:t>υπό την έννοια των διατάξεων του άρθρου 9 παρ. 1 και 2 Ν. 4706/2002 και του ακόμη ισχύοντος άρθρου 4 Ν. 3016/2002</w:t>
      </w:r>
      <w:r w:rsidR="000A4C9A" w:rsidRPr="001F483E">
        <w:rPr>
          <w:rFonts w:ascii="Times New Roman" w:hAnsi="Times New Roman" w:cs="Times New Roman"/>
        </w:rPr>
        <w:t>, που να πληροί τις διατάξεις του άρθρου 44 παρ. 1 Ν. 4449/2017 και με θητεία τετραετή, ήτοι μέχρι τις 02.07.2025, δυνάμενη να παραταθεί αυτόματα μέχρι τη λήξη της προθεσμίας, εντός της οποίας πρέπει να συνέλθει η αμέσως επόμενη Τακτική Γενική Συνέλευση του έτους 2025 και μέχρι τη λήψη της σχετικής απόφασης</w:t>
      </w:r>
      <w:r w:rsidR="00DC308E" w:rsidRPr="001F483E">
        <w:rPr>
          <w:rFonts w:ascii="Times New Roman" w:hAnsi="Times New Roman" w:cs="Times New Roman"/>
          <w:iCs/>
        </w:rPr>
        <w:t>.</w:t>
      </w:r>
      <w:r w:rsidR="007F078D" w:rsidRPr="001F483E">
        <w:rPr>
          <w:rFonts w:ascii="Times New Roman" w:hAnsi="Times New Roman" w:cs="Times New Roman"/>
          <w:iCs/>
        </w:rPr>
        <w:t xml:space="preserve"> </w:t>
      </w:r>
    </w:p>
    <w:p w14:paraId="4C7F0747" w14:textId="0D95C147" w:rsidR="00DC308E" w:rsidRPr="001F483E" w:rsidRDefault="007F078D" w:rsidP="007E600D">
      <w:pPr>
        <w:jc w:val="both"/>
        <w:rPr>
          <w:rFonts w:ascii="Times New Roman" w:hAnsi="Times New Roman" w:cs="Times New Roman"/>
        </w:rPr>
      </w:pPr>
      <w:r w:rsidRPr="001F483E">
        <w:rPr>
          <w:rFonts w:ascii="Times New Roman" w:hAnsi="Times New Roman" w:cs="Times New Roman"/>
          <w:iCs/>
        </w:rPr>
        <w:t xml:space="preserve">Προτείνει δε ως μέλη αυτής </w:t>
      </w:r>
      <w:r w:rsidRPr="001F483E">
        <w:rPr>
          <w:rFonts w:ascii="Times New Roman" w:hAnsi="Times New Roman" w:cs="Times New Roman"/>
        </w:rPr>
        <w:t>τους κ</w:t>
      </w:r>
      <w:r w:rsidR="00480C36" w:rsidRPr="001F483E">
        <w:rPr>
          <w:rFonts w:ascii="Times New Roman" w:hAnsi="Times New Roman" w:cs="Times New Roman"/>
        </w:rPr>
        <w:t>.</w:t>
      </w:r>
      <w:r w:rsidRPr="001F483E">
        <w:rPr>
          <w:rFonts w:ascii="Times New Roman" w:hAnsi="Times New Roman" w:cs="Times New Roman"/>
        </w:rPr>
        <w:t>κ. Παναγιώτη Ζωγράφο</w:t>
      </w:r>
      <w:r w:rsidR="00480C36" w:rsidRPr="001F483E">
        <w:rPr>
          <w:rFonts w:ascii="Times New Roman" w:hAnsi="Times New Roman" w:cs="Times New Roman"/>
        </w:rPr>
        <w:t xml:space="preserve"> του Δημητρίου, ανεξάρτητο μη εκτελεστικό μέλος του Διοικητικού Συμβουλίου</w:t>
      </w:r>
      <w:r w:rsidRPr="001F483E">
        <w:rPr>
          <w:rFonts w:ascii="Times New Roman" w:hAnsi="Times New Roman" w:cs="Times New Roman"/>
        </w:rPr>
        <w:t xml:space="preserve">, </w:t>
      </w:r>
      <w:r w:rsidR="002E2EB5" w:rsidRPr="001F483E">
        <w:rPr>
          <w:rFonts w:ascii="Times New Roman" w:hAnsi="Times New Roman" w:cs="Times New Roman"/>
        </w:rPr>
        <w:t xml:space="preserve">Δημήτριο Καπονικολό του </w:t>
      </w:r>
      <w:r w:rsidR="001D7D3F" w:rsidRPr="001F483E">
        <w:rPr>
          <w:rFonts w:ascii="Times New Roman" w:hAnsi="Times New Roman" w:cs="Times New Roman"/>
        </w:rPr>
        <w:t>Ανδρέα</w:t>
      </w:r>
      <w:r w:rsidR="00A57396" w:rsidRPr="001F483E">
        <w:rPr>
          <w:rFonts w:ascii="Times New Roman" w:hAnsi="Times New Roman" w:cs="Times New Roman"/>
        </w:rPr>
        <w:t>, ανεξάρτητο μη εκτελεστικό μέλος του Διοικητικού Συμβουλίου</w:t>
      </w:r>
      <w:r w:rsidRPr="001F483E">
        <w:rPr>
          <w:rFonts w:ascii="Times New Roman" w:hAnsi="Times New Roman" w:cs="Times New Roman"/>
        </w:rPr>
        <w:t>, και Ιωάννη Αρκουλή</w:t>
      </w:r>
      <w:r w:rsidR="00A57396" w:rsidRPr="001F483E">
        <w:rPr>
          <w:rFonts w:ascii="Times New Roman" w:hAnsi="Times New Roman" w:cs="Times New Roman"/>
        </w:rPr>
        <w:t xml:space="preserve"> του Μιχαήλ, τρίτο πρόσωπο και ανεξάρτητο από την Ε</w:t>
      </w:r>
      <w:r w:rsidR="00A556F7" w:rsidRPr="001F483E">
        <w:rPr>
          <w:rFonts w:ascii="Times New Roman" w:hAnsi="Times New Roman" w:cs="Times New Roman"/>
        </w:rPr>
        <w:t xml:space="preserve">ταιρεία, υπό την έννοια των διατάξεων του άρθρου 9 παρ. 1 και 2 Ν. 4706/2002 και του ακόμη ισχύοντος άρθρου 4 Ν. 3016/2002, αφού </w:t>
      </w:r>
      <w:r w:rsidR="00A556F7" w:rsidRPr="001F483E">
        <w:rPr>
          <w:rFonts w:ascii="Times New Roman" w:hAnsi="Times New Roman" w:cs="Times New Roman"/>
        </w:rPr>
        <w:lastRenderedPageBreak/>
        <w:t xml:space="preserve">σημείωσε ότι </w:t>
      </w:r>
      <w:r w:rsidR="00140B58" w:rsidRPr="001F483E">
        <w:rPr>
          <w:rFonts w:ascii="Times New Roman" w:hAnsi="Times New Roman" w:cs="Times New Roman"/>
        </w:rPr>
        <w:t>πληρούν τις προϋποθέσεις του άρθρου 44 παρ. 1 Ν. 4449/2017 και τα κριτήρια καταλληλότητας της Πολιτικής Καταλληλότητας</w:t>
      </w:r>
      <w:r w:rsidRPr="001F483E">
        <w:rPr>
          <w:rFonts w:ascii="Times New Roman" w:hAnsi="Times New Roman" w:cs="Times New Roman"/>
        </w:rPr>
        <w:t xml:space="preserve">. </w:t>
      </w:r>
    </w:p>
    <w:p w14:paraId="7F54E8BD" w14:textId="78A1FEED" w:rsidR="00C45A03" w:rsidRPr="001F483E" w:rsidRDefault="00C45A03" w:rsidP="007E600D">
      <w:pPr>
        <w:jc w:val="both"/>
        <w:rPr>
          <w:rFonts w:ascii="Times New Roman" w:hAnsi="Times New Roman" w:cs="Times New Roman"/>
        </w:rPr>
      </w:pPr>
      <w:r w:rsidRPr="001F483E">
        <w:rPr>
          <w:rFonts w:ascii="Times New Roman" w:hAnsi="Times New Roman" w:cs="Times New Roman"/>
        </w:rPr>
        <w:t xml:space="preserve">Ειδικότερα, αναφορικά με την ανεξαρτησία αυτών, </w:t>
      </w:r>
      <w:r w:rsidR="00390CEC" w:rsidRPr="001F483E">
        <w:rPr>
          <w:rFonts w:ascii="Times New Roman" w:hAnsi="Times New Roman" w:cs="Times New Roman"/>
        </w:rPr>
        <w:t xml:space="preserve">οι κ.κ. Παναγιώτης Ζωγράφος και </w:t>
      </w:r>
      <w:r w:rsidR="002E2EB5" w:rsidRPr="001F483E">
        <w:rPr>
          <w:rFonts w:ascii="Times New Roman" w:hAnsi="Times New Roman" w:cs="Times New Roman"/>
        </w:rPr>
        <w:t>Δημήτιου Καπονικολ</w:t>
      </w:r>
      <w:r w:rsidR="003F6107" w:rsidRPr="001F483E">
        <w:rPr>
          <w:rFonts w:ascii="Times New Roman" w:hAnsi="Times New Roman" w:cs="Times New Roman"/>
        </w:rPr>
        <w:t>ός</w:t>
      </w:r>
      <w:r w:rsidR="00390CEC" w:rsidRPr="001F483E">
        <w:rPr>
          <w:rFonts w:ascii="Times New Roman" w:hAnsi="Times New Roman" w:cs="Times New Roman"/>
        </w:rPr>
        <w:t>, έχουν ορισθεί ως τέτοιοι από την παρούσα Γενική Συνέλευση, αφού διαπιστώθηκε κατά τα παραπάνω εκτεθέντα στο πλαίσιο της 10</w:t>
      </w:r>
      <w:r w:rsidR="00390CEC" w:rsidRPr="001F483E">
        <w:rPr>
          <w:rFonts w:ascii="Times New Roman" w:hAnsi="Times New Roman" w:cs="Times New Roman"/>
          <w:vertAlign w:val="superscript"/>
        </w:rPr>
        <w:t>ου</w:t>
      </w:r>
      <w:r w:rsidR="00390CEC" w:rsidRPr="001F483E">
        <w:rPr>
          <w:rFonts w:ascii="Times New Roman" w:hAnsi="Times New Roman" w:cs="Times New Roman"/>
        </w:rPr>
        <w:t xml:space="preserve"> </w:t>
      </w:r>
      <w:r w:rsidR="007E6D29" w:rsidRPr="001F483E">
        <w:rPr>
          <w:rFonts w:ascii="Times New Roman" w:hAnsi="Times New Roman" w:cs="Times New Roman"/>
        </w:rPr>
        <w:t xml:space="preserve">θέματος της ημερήσιας διάταξης, ότι πληρούν τα κριτήρια ανεξαρτησίας του </w:t>
      </w:r>
      <w:r w:rsidR="001F483E" w:rsidRPr="001F483E">
        <w:rPr>
          <w:rFonts w:ascii="Times New Roman" w:hAnsi="Times New Roman" w:cs="Times New Roman"/>
        </w:rPr>
        <w:t>άρθρου</w:t>
      </w:r>
      <w:r w:rsidR="007E6D29" w:rsidRPr="001F483E">
        <w:rPr>
          <w:rFonts w:ascii="Times New Roman" w:hAnsi="Times New Roman" w:cs="Times New Roman"/>
        </w:rPr>
        <w:t xml:space="preserve"> 9 παρ. 1 και 2 Ν. 4706/2020 και του ακόμη ισχύοντος άρθρου 4 Ν. 3016/2002. </w:t>
      </w:r>
    </w:p>
    <w:p w14:paraId="5D9BDADF" w14:textId="2E496BE9" w:rsidR="00A61D9B" w:rsidRPr="001F483E" w:rsidRDefault="00AD6C64" w:rsidP="007E600D">
      <w:pPr>
        <w:jc w:val="both"/>
        <w:rPr>
          <w:rFonts w:ascii="Times New Roman" w:hAnsi="Times New Roman" w:cs="Times New Roman"/>
        </w:rPr>
      </w:pPr>
      <w:r w:rsidRPr="001F483E">
        <w:rPr>
          <w:rFonts w:ascii="Times New Roman" w:hAnsi="Times New Roman" w:cs="Times New Roman"/>
        </w:rPr>
        <w:t xml:space="preserve"> </w:t>
      </w:r>
    </w:p>
    <w:p w14:paraId="04C94271" w14:textId="34D4D935" w:rsidR="00850754" w:rsidRPr="001F483E" w:rsidRDefault="00850754" w:rsidP="007E600D">
      <w:pPr>
        <w:jc w:val="both"/>
        <w:rPr>
          <w:rFonts w:ascii="Times New Roman" w:hAnsi="Times New Roman" w:cs="Times New Roman"/>
        </w:rPr>
      </w:pPr>
      <w:r w:rsidRPr="001F483E">
        <w:rPr>
          <w:rFonts w:ascii="Times New Roman" w:hAnsi="Times New Roman" w:cs="Times New Roman"/>
        </w:rPr>
        <w:t xml:space="preserve">Κατά τα λοιπά, </w:t>
      </w:r>
      <w:r w:rsidR="00505696">
        <w:rPr>
          <w:rFonts w:ascii="Times New Roman" w:hAnsi="Times New Roman" w:cs="Times New Roman"/>
        </w:rPr>
        <w:t>η</w:t>
      </w:r>
      <w:r w:rsidRPr="001F483E">
        <w:rPr>
          <w:rFonts w:ascii="Times New Roman" w:hAnsi="Times New Roman" w:cs="Times New Roman"/>
        </w:rPr>
        <w:t xml:space="preserve"> Πρόεδρος της Γενικής Συνέλευσης, ομοίως αναφερόμεν</w:t>
      </w:r>
      <w:r w:rsidR="00E86B57">
        <w:rPr>
          <w:rFonts w:ascii="Times New Roman" w:hAnsi="Times New Roman" w:cs="Times New Roman"/>
        </w:rPr>
        <w:t>η</w:t>
      </w:r>
      <w:r w:rsidRPr="001F483E">
        <w:rPr>
          <w:rFonts w:ascii="Times New Roman" w:hAnsi="Times New Roman" w:cs="Times New Roman"/>
        </w:rPr>
        <w:t xml:space="preserve"> στ</w:t>
      </w:r>
      <w:r w:rsidR="00EC27BB" w:rsidRPr="001F483E">
        <w:rPr>
          <w:rFonts w:ascii="Times New Roman" w:hAnsi="Times New Roman" w:cs="Times New Roman"/>
        </w:rPr>
        <w:t>ις</w:t>
      </w:r>
      <w:r w:rsidRPr="001F483E">
        <w:rPr>
          <w:rFonts w:ascii="Times New Roman" w:hAnsi="Times New Roman" w:cs="Times New Roman"/>
        </w:rPr>
        <w:t xml:space="preserve"> παραπάνω εισηγήσεις του Διοικητικού Συμβουλίου και της Επιτροπής Αποδοχών και Υποψηφιοτήτων</w:t>
      </w:r>
      <w:r w:rsidR="00A5165E" w:rsidRPr="001F483E">
        <w:rPr>
          <w:rFonts w:ascii="Times New Roman" w:hAnsi="Times New Roman" w:cs="Times New Roman"/>
        </w:rPr>
        <w:t xml:space="preserve">, αναφέρει πως </w:t>
      </w:r>
      <w:r w:rsidR="00D1115E" w:rsidRPr="001F483E">
        <w:rPr>
          <w:rFonts w:ascii="Times New Roman" w:hAnsi="Times New Roman" w:cs="Times New Roman"/>
        </w:rPr>
        <w:t>για όλα</w:t>
      </w:r>
      <w:r w:rsidR="00A5165E" w:rsidRPr="001F483E">
        <w:rPr>
          <w:rFonts w:ascii="Times New Roman" w:hAnsi="Times New Roman" w:cs="Times New Roman"/>
        </w:rPr>
        <w:t xml:space="preserve"> ε</w:t>
      </w:r>
      <w:r w:rsidR="00EC27BB" w:rsidRPr="001F483E">
        <w:rPr>
          <w:rFonts w:ascii="Times New Roman" w:hAnsi="Times New Roman" w:cs="Times New Roman"/>
        </w:rPr>
        <w:t xml:space="preserve">κ των προτεινόμενων </w:t>
      </w:r>
      <w:r w:rsidR="00D1115E" w:rsidRPr="001F483E">
        <w:rPr>
          <w:rFonts w:ascii="Times New Roman" w:hAnsi="Times New Roman" w:cs="Times New Roman"/>
        </w:rPr>
        <w:t>μελών της Επιτροπής Ελέγχου</w:t>
      </w:r>
      <w:r w:rsidR="00A5165E" w:rsidRPr="001F483E">
        <w:rPr>
          <w:rFonts w:ascii="Times New Roman" w:hAnsi="Times New Roman" w:cs="Times New Roman"/>
        </w:rPr>
        <w:t>, έχει ελεγχθεί και έχει διαπιστωθεί</w:t>
      </w:r>
      <w:r w:rsidR="00D1115E" w:rsidRPr="001F483E">
        <w:rPr>
          <w:rFonts w:ascii="Times New Roman" w:hAnsi="Times New Roman" w:cs="Times New Roman"/>
        </w:rPr>
        <w:t xml:space="preserve">, με βάση και τα βιογραφικά τους σημειώματα, ότι έχουν </w:t>
      </w:r>
      <w:r w:rsidR="00D97679" w:rsidRPr="001F483E">
        <w:rPr>
          <w:rFonts w:ascii="Times New Roman" w:hAnsi="Times New Roman" w:cs="Times New Roman"/>
        </w:rPr>
        <w:t xml:space="preserve">επαρκή γνώση του τομέα στον οποίο δραστηριοποιείται η Εταιρία, ήτοι του τομέα της βιομηχανικής παραγωγής και δη πλαστικών και συσκευασίας, καθώς και του υπερκλάδου </w:t>
      </w:r>
      <w:r w:rsidR="006264FA" w:rsidRPr="001F483E">
        <w:rPr>
          <w:rFonts w:ascii="Times New Roman" w:hAnsi="Times New Roman" w:cs="Times New Roman"/>
        </w:rPr>
        <w:t xml:space="preserve">στον οποίον ανήκει η Εταιρεία στο Χρηματιστήριο Αθηνών και συγκεκριμένα εκείνον «Βιομηχανικά Προϊόντα &amp; Υπηρεσίες / Υλικά Συσκευασίας». </w:t>
      </w:r>
      <w:r w:rsidR="00382FB9" w:rsidRPr="001F483E">
        <w:rPr>
          <w:rFonts w:ascii="Times New Roman" w:hAnsi="Times New Roman" w:cs="Times New Roman"/>
        </w:rPr>
        <w:t xml:space="preserve">Ιδίως δε για τον κ. Αρκουλή, έχει </w:t>
      </w:r>
      <w:r w:rsidR="001F483E" w:rsidRPr="001F483E">
        <w:rPr>
          <w:rFonts w:ascii="Times New Roman" w:hAnsi="Times New Roman" w:cs="Times New Roman"/>
        </w:rPr>
        <w:t>διαπιστωθεί</w:t>
      </w:r>
      <w:r w:rsidR="00382FB9" w:rsidRPr="001F483E">
        <w:rPr>
          <w:rFonts w:ascii="Times New Roman" w:hAnsi="Times New Roman" w:cs="Times New Roman"/>
        </w:rPr>
        <w:t xml:space="preserve"> ότι διαθέτει επαρκ</w:t>
      </w:r>
      <w:r w:rsidR="00397477" w:rsidRPr="001F483E">
        <w:rPr>
          <w:rFonts w:ascii="Times New Roman" w:hAnsi="Times New Roman" w:cs="Times New Roman"/>
        </w:rPr>
        <w:t>ή γνώση στην ελεγκτική και λογιστική, καθώς είναι κάτοχος άδειας Ορκωτού Ελεγκτή από το 2012 και έχει εργαστεί πολλές Ελεγκτικές εταιρίες.</w:t>
      </w:r>
    </w:p>
    <w:p w14:paraId="4B674F17" w14:textId="77777777" w:rsidR="003F6107" w:rsidRPr="001F483E" w:rsidRDefault="002F1E8B" w:rsidP="007E600D">
      <w:pPr>
        <w:jc w:val="both"/>
        <w:rPr>
          <w:rFonts w:ascii="Times New Roman" w:hAnsi="Times New Roman" w:cs="Times New Roman"/>
        </w:rPr>
      </w:pPr>
      <w:r w:rsidRPr="001F483E">
        <w:rPr>
          <w:rFonts w:ascii="Times New Roman" w:hAnsi="Times New Roman" w:cs="Times New Roman"/>
        </w:rPr>
        <w:t xml:space="preserve">Η Γενική Συνέλευση, κατόπιν των ως άνω εισηγήσεων, της διαλογικής συζήτησης και  της νόμιμης ψηφοφορίας που ακολούθησε, με ψήφους </w:t>
      </w:r>
      <w:r w:rsidR="006844FE" w:rsidRPr="001F483E">
        <w:rPr>
          <w:rFonts w:ascii="Times New Roman" w:hAnsi="Times New Roman" w:cs="Times New Roman"/>
        </w:rPr>
        <w:t>2.657.840</w:t>
      </w:r>
      <w:r w:rsidRPr="001F483E">
        <w:rPr>
          <w:rFonts w:ascii="Times New Roman" w:hAnsi="Times New Roman" w:cs="Times New Roman"/>
        </w:rPr>
        <w:t xml:space="preserve">, ήτοι με ποσοστό </w:t>
      </w:r>
      <w:r w:rsidR="002E2EB5" w:rsidRPr="001F483E">
        <w:rPr>
          <w:rFonts w:ascii="Times New Roman" w:hAnsi="Times New Roman" w:cs="Times New Roman"/>
        </w:rPr>
        <w:t>53,46</w:t>
      </w:r>
      <w:r w:rsidRPr="001F483E">
        <w:rPr>
          <w:rFonts w:ascii="Times New Roman" w:hAnsi="Times New Roman" w:cs="Times New Roman"/>
        </w:rPr>
        <w:t xml:space="preserve">% του συνόλου των μετοχών και δικαιωμάτων ψήφου της Εταιρίας και με πλειοψηφία 100% εκπροσωπούμενων μετοχών και με αποχή 0% εκπροσωπούμενων μετοχών από την ψηφοφορία, εξέλεξε νέα τριμελή Επιτροπή Ελέγχου, η οποία </w:t>
      </w:r>
      <w:r w:rsidRPr="001F483E">
        <w:rPr>
          <w:rFonts w:ascii="Times New Roman" w:hAnsi="Times New Roman" w:cs="Times New Roman"/>
          <w:iCs/>
        </w:rPr>
        <w:t xml:space="preserve">θα αποτελεί τριμελή ανεξάρτητη (μεικτή) επιτροπή, υπό την έννοια του άρθρου 44 παρ. 1(αβ) Ν. 4449/2017, αποτελούμενη από ένα (1) τρίτο πρόσωπο ανεξάρτητο από την Εταιρεία, </w:t>
      </w:r>
      <w:r w:rsidRPr="001F483E">
        <w:rPr>
          <w:rFonts w:ascii="Times New Roman" w:hAnsi="Times New Roman" w:cs="Times New Roman"/>
        </w:rPr>
        <w:t xml:space="preserve">υπό την έννοια των διατάξεων του άρθρου 9 παρ. 1 και 2 Ν. 4706/2002 και του ακόμη ισχύοντος άρθρου 4 Ν. 3016/2002, </w:t>
      </w:r>
      <w:r w:rsidRPr="001F483E">
        <w:rPr>
          <w:rFonts w:ascii="Times New Roman" w:hAnsi="Times New Roman" w:cs="Times New Roman"/>
          <w:iCs/>
        </w:rPr>
        <w:t xml:space="preserve">και δύο (2) ανεξάρτητα μη εκτελεστικά μέλη του Διοικητικού Συμβουλίου, ομοίως </w:t>
      </w:r>
      <w:r w:rsidRPr="001F483E">
        <w:rPr>
          <w:rFonts w:ascii="Times New Roman" w:hAnsi="Times New Roman" w:cs="Times New Roman"/>
        </w:rPr>
        <w:t>υπό την έννοια των διατάξεων του άρθρου 9 παρ. 1 και 2 Ν. 4706/2002 και του ακόμη ισχύοντος άρθρου 4 Ν. 3016/2002, που πληροί τις διατάξεις του άρθρου 44 παρ. 1 Ν. 4449/2017 και με θητεία τετραετή, ήτοι μέχρι τις 02.07.2025, δυνάμενη να παραταθεί αυτόματα μέχρι τη λήξη της προθεσμίας, εντός της οποίας πρέπει να συνέλθει η αμέσως επόμενη Τακτική Γενική Συνέλευση του έτους 2025 και μέχρι τη λήψη της σχετικής απόφασης</w:t>
      </w:r>
      <w:r w:rsidR="00E620FA" w:rsidRPr="001F483E">
        <w:rPr>
          <w:rFonts w:ascii="Times New Roman" w:hAnsi="Times New Roman" w:cs="Times New Roman"/>
        </w:rPr>
        <w:t xml:space="preserve">. </w:t>
      </w:r>
    </w:p>
    <w:p w14:paraId="7A8CB077" w14:textId="51BD8835" w:rsidR="002F1E8B" w:rsidRPr="001F483E" w:rsidRDefault="00E620FA" w:rsidP="007E600D">
      <w:pPr>
        <w:jc w:val="both"/>
        <w:rPr>
          <w:rFonts w:ascii="Times New Roman" w:hAnsi="Times New Roman" w:cs="Times New Roman"/>
        </w:rPr>
      </w:pPr>
      <w:r w:rsidRPr="001F483E">
        <w:rPr>
          <w:rFonts w:ascii="Times New Roman" w:hAnsi="Times New Roman" w:cs="Times New Roman"/>
        </w:rPr>
        <w:t xml:space="preserve">Όρισε δε </w:t>
      </w:r>
      <w:r w:rsidR="003F6107" w:rsidRPr="001F483E">
        <w:rPr>
          <w:rFonts w:ascii="Times New Roman" w:hAnsi="Times New Roman" w:cs="Times New Roman"/>
        </w:rPr>
        <w:t xml:space="preserve">η Γενική Συνέλευση, </w:t>
      </w:r>
      <w:r w:rsidR="00DA672F" w:rsidRPr="001F483E">
        <w:rPr>
          <w:rFonts w:ascii="Times New Roman" w:hAnsi="Times New Roman" w:cs="Times New Roman"/>
        </w:rPr>
        <w:t xml:space="preserve">δυνάμει της </w:t>
      </w:r>
      <w:r w:rsidR="003F6107" w:rsidRPr="001F483E">
        <w:rPr>
          <w:rFonts w:ascii="Times New Roman" w:hAnsi="Times New Roman" w:cs="Times New Roman"/>
        </w:rPr>
        <w:t>ί</w:t>
      </w:r>
      <w:r w:rsidR="00DA672F" w:rsidRPr="001F483E">
        <w:rPr>
          <w:rFonts w:ascii="Times New Roman" w:hAnsi="Times New Roman" w:cs="Times New Roman"/>
        </w:rPr>
        <w:t>διας ως άνω ψηφοφορίας, τα μέλη αυτής, κατ’ άρθρο 44 παρ. 1 (γ) Ν. 4449/2017, ως εξής</w:t>
      </w:r>
      <w:r w:rsidR="002F1E8B" w:rsidRPr="001F483E">
        <w:rPr>
          <w:rFonts w:ascii="Times New Roman" w:hAnsi="Times New Roman" w:cs="Times New Roman"/>
        </w:rPr>
        <w:t xml:space="preserve">: </w:t>
      </w:r>
    </w:p>
    <w:p w14:paraId="288BBECC" w14:textId="6F1F4CCA" w:rsidR="00200524" w:rsidRPr="001F483E" w:rsidRDefault="002F1E8B" w:rsidP="007E600D">
      <w:pPr>
        <w:numPr>
          <w:ilvl w:val="0"/>
          <w:numId w:val="34"/>
        </w:numPr>
        <w:jc w:val="both"/>
        <w:rPr>
          <w:rFonts w:ascii="Times New Roman" w:hAnsi="Times New Roman" w:cs="Times New Roman"/>
        </w:rPr>
      </w:pPr>
      <w:r w:rsidRPr="001F483E">
        <w:rPr>
          <w:rFonts w:ascii="Times New Roman" w:hAnsi="Times New Roman" w:cs="Times New Roman"/>
        </w:rPr>
        <w:t xml:space="preserve">Ιωάννης Αρκουλής </w:t>
      </w:r>
      <w:r w:rsidR="00AF71BC" w:rsidRPr="001F483E">
        <w:rPr>
          <w:rFonts w:ascii="Times New Roman" w:hAnsi="Times New Roman" w:cs="Times New Roman"/>
        </w:rPr>
        <w:t>του Μιχαήλ</w:t>
      </w:r>
      <w:r w:rsidR="009A446E" w:rsidRPr="001F483E">
        <w:rPr>
          <w:rFonts w:ascii="Times New Roman" w:hAnsi="Times New Roman" w:cs="Times New Roman"/>
        </w:rPr>
        <w:t xml:space="preserve"> και της [</w:t>
      </w:r>
      <w:r w:rsidR="00B719AE" w:rsidRPr="001F483E">
        <w:rPr>
          <w:rFonts w:ascii="Times New Roman" w:hAnsi="Times New Roman" w:cs="Times New Roman"/>
        </w:rPr>
        <w:t>*</w:t>
      </w:r>
      <w:r w:rsidR="009A446E" w:rsidRPr="001F483E">
        <w:rPr>
          <w:rFonts w:ascii="Times New Roman" w:hAnsi="Times New Roman" w:cs="Times New Roman"/>
        </w:rPr>
        <w:t xml:space="preserve">], Ορκωτός Ελεγκτής – Λογιστής, που γεννήθηκε το [..] στην [..], κάτοικος [..], Ελληνικής ιθαγένειας, με Α.Δ.Τ. [..] και Α.Φ.Μ. [..] Δ.Ο.Υ. [..], </w:t>
      </w:r>
      <w:r w:rsidR="009A446E" w:rsidRPr="001F483E">
        <w:rPr>
          <w:rFonts w:ascii="Times New Roman" w:hAnsi="Times New Roman" w:cs="Times New Roman"/>
          <w:lang w:val="en-US"/>
        </w:rPr>
        <w:t>email</w:t>
      </w:r>
      <w:r w:rsidR="009A446E" w:rsidRPr="001F483E">
        <w:rPr>
          <w:rFonts w:ascii="Times New Roman" w:hAnsi="Times New Roman" w:cs="Times New Roman"/>
        </w:rPr>
        <w:t xml:space="preserve"> [..], τρίτο πρόσωπο, ανεξάρτητο από την Εταιρία</w:t>
      </w:r>
      <w:r w:rsidR="00AF71BC" w:rsidRPr="001F483E">
        <w:rPr>
          <w:rFonts w:ascii="Times New Roman" w:hAnsi="Times New Roman" w:cs="Times New Roman"/>
        </w:rPr>
        <w:t xml:space="preserve">, </w:t>
      </w:r>
      <w:r w:rsidR="00200524" w:rsidRPr="001F483E">
        <w:rPr>
          <w:rFonts w:ascii="Times New Roman" w:hAnsi="Times New Roman" w:cs="Times New Roman"/>
        </w:rPr>
        <w:t xml:space="preserve">τρίτο πρόσωπο ανεξάρτητο από την Εταιρεία, υπό την έννοια του άρθρου 9 παρ. 1 και 2 Ν. 4706/2020 και του ακόμη ισχύοντος άρθρου 4 Ν. 3016/02002, </w:t>
      </w:r>
    </w:p>
    <w:p w14:paraId="142366C9" w14:textId="1896F80B" w:rsidR="00200524" w:rsidRPr="001F483E" w:rsidRDefault="00200524" w:rsidP="007E600D">
      <w:pPr>
        <w:numPr>
          <w:ilvl w:val="0"/>
          <w:numId w:val="34"/>
        </w:numPr>
        <w:jc w:val="both"/>
        <w:rPr>
          <w:rFonts w:ascii="Times New Roman" w:hAnsi="Times New Roman" w:cs="Times New Roman"/>
        </w:rPr>
      </w:pPr>
      <w:r w:rsidRPr="001F483E">
        <w:rPr>
          <w:rFonts w:ascii="Times New Roman" w:hAnsi="Times New Roman" w:cs="Times New Roman"/>
        </w:rPr>
        <w:lastRenderedPageBreak/>
        <w:t>Παναγιώτης Ζωγράφος του Δημητρίου</w:t>
      </w:r>
      <w:r w:rsidR="009A446E" w:rsidRPr="001F483E">
        <w:rPr>
          <w:rFonts w:ascii="Times New Roman" w:hAnsi="Times New Roman" w:cs="Times New Roman"/>
        </w:rPr>
        <w:t xml:space="preserve"> και της [</w:t>
      </w:r>
      <w:r w:rsidR="00B719AE" w:rsidRPr="001F483E">
        <w:rPr>
          <w:rFonts w:ascii="Times New Roman" w:hAnsi="Times New Roman" w:cs="Times New Roman"/>
        </w:rPr>
        <w:t>*</w:t>
      </w:r>
      <w:r w:rsidR="009A446E" w:rsidRPr="001F483E">
        <w:rPr>
          <w:rFonts w:ascii="Times New Roman" w:hAnsi="Times New Roman" w:cs="Times New Roman"/>
        </w:rPr>
        <w:t xml:space="preserve">], </w:t>
      </w:r>
      <w:r w:rsidR="00902802" w:rsidRPr="001F483E">
        <w:rPr>
          <w:rFonts w:ascii="Times New Roman" w:hAnsi="Times New Roman" w:cs="Times New Roman"/>
        </w:rPr>
        <w:t>Συνταξιούχος τραπεζικός υπάλληλος</w:t>
      </w:r>
      <w:r w:rsidR="009A446E" w:rsidRPr="001F483E">
        <w:rPr>
          <w:rFonts w:ascii="Times New Roman" w:hAnsi="Times New Roman" w:cs="Times New Roman"/>
        </w:rPr>
        <w:t xml:space="preserve">, που γεννήθηκε το [..] στην [..], κάτοικος [..], </w:t>
      </w:r>
      <w:r w:rsidR="00651116" w:rsidRPr="001F483E">
        <w:rPr>
          <w:rFonts w:ascii="Times New Roman" w:hAnsi="Times New Roman" w:cs="Times New Roman"/>
        </w:rPr>
        <w:t>Ελληνικής ιθαγένειας</w:t>
      </w:r>
      <w:r w:rsidR="009A446E" w:rsidRPr="001F483E">
        <w:rPr>
          <w:rFonts w:ascii="Times New Roman" w:hAnsi="Times New Roman" w:cs="Times New Roman"/>
        </w:rPr>
        <w:t xml:space="preserve">, με Α.Δ.Τ. [..] και Α.Φ.Μ. [..] Δ.Ο.Υ. [..], </w:t>
      </w:r>
      <w:r w:rsidR="009A446E" w:rsidRPr="001F483E">
        <w:rPr>
          <w:rFonts w:ascii="Times New Roman" w:hAnsi="Times New Roman" w:cs="Times New Roman"/>
          <w:lang w:val="en-US"/>
        </w:rPr>
        <w:t>email</w:t>
      </w:r>
      <w:r w:rsidR="009A446E" w:rsidRPr="001F483E">
        <w:rPr>
          <w:rFonts w:ascii="Times New Roman" w:hAnsi="Times New Roman" w:cs="Times New Roman"/>
        </w:rPr>
        <w:t xml:space="preserve"> [..], τρίτο πρόσωπο, ανεξάρτητο από την Εταιρία</w:t>
      </w:r>
      <w:r w:rsidRPr="001F483E">
        <w:rPr>
          <w:rFonts w:ascii="Times New Roman" w:hAnsi="Times New Roman" w:cs="Times New Roman"/>
        </w:rPr>
        <w:t>, Ανεξάρτητο Μη Εκτελεστικό Μέλος του Διοικητικού Συμβουλίου,</w:t>
      </w:r>
    </w:p>
    <w:p w14:paraId="2D2AFC38" w14:textId="27C5CBE7" w:rsidR="00200524" w:rsidRPr="001F483E" w:rsidRDefault="00054676" w:rsidP="007E600D">
      <w:pPr>
        <w:numPr>
          <w:ilvl w:val="0"/>
          <w:numId w:val="34"/>
        </w:numPr>
        <w:jc w:val="both"/>
        <w:rPr>
          <w:rFonts w:ascii="Times New Roman" w:hAnsi="Times New Roman" w:cs="Times New Roman"/>
        </w:rPr>
      </w:pPr>
      <w:r w:rsidRPr="001F483E">
        <w:rPr>
          <w:rFonts w:ascii="Times New Roman" w:hAnsi="Times New Roman" w:cs="Times New Roman"/>
        </w:rPr>
        <w:t>Δημήτριος Καπονικολός του Ανδρέα</w:t>
      </w:r>
      <w:r w:rsidR="009A446E" w:rsidRPr="001F483E">
        <w:rPr>
          <w:rFonts w:ascii="Times New Roman" w:hAnsi="Times New Roman" w:cs="Times New Roman"/>
        </w:rPr>
        <w:t xml:space="preserve"> και της [</w:t>
      </w:r>
      <w:r w:rsidR="00B719AE" w:rsidRPr="001F483E">
        <w:rPr>
          <w:rFonts w:ascii="Times New Roman" w:hAnsi="Times New Roman" w:cs="Times New Roman"/>
        </w:rPr>
        <w:t>*</w:t>
      </w:r>
      <w:r w:rsidR="009A446E" w:rsidRPr="001F483E">
        <w:rPr>
          <w:rFonts w:ascii="Times New Roman" w:hAnsi="Times New Roman" w:cs="Times New Roman"/>
        </w:rPr>
        <w:t>],</w:t>
      </w:r>
      <w:r w:rsidR="00902802" w:rsidRPr="001F483E">
        <w:rPr>
          <w:rStyle w:val="ae"/>
          <w:rFonts w:ascii="Times New Roman" w:eastAsia="Times New Roman" w:hAnsi="Times New Roman" w:cs="Times New Roman"/>
          <w:sz w:val="22"/>
          <w:szCs w:val="22"/>
        </w:rPr>
        <w:t xml:space="preserve"> Λογιστής</w:t>
      </w:r>
      <w:r w:rsidR="009A446E" w:rsidRPr="001F483E">
        <w:rPr>
          <w:rFonts w:ascii="Times New Roman" w:hAnsi="Times New Roman" w:cs="Times New Roman"/>
        </w:rPr>
        <w:t xml:space="preserve"> που γεννήθηκε το [..] στην [..], κάτοικος [..], </w:t>
      </w:r>
      <w:r w:rsidR="00651116" w:rsidRPr="001F483E">
        <w:rPr>
          <w:rFonts w:ascii="Times New Roman" w:hAnsi="Times New Roman" w:cs="Times New Roman"/>
        </w:rPr>
        <w:t>Ελληνικής ιθαγένειας</w:t>
      </w:r>
      <w:r w:rsidR="009A446E" w:rsidRPr="001F483E">
        <w:rPr>
          <w:rFonts w:ascii="Times New Roman" w:hAnsi="Times New Roman" w:cs="Times New Roman"/>
        </w:rPr>
        <w:t xml:space="preserve">, με Α.Δ.Τ. [..] και Α.Φ.Μ. [..] Δ.Ο.Υ. [..], </w:t>
      </w:r>
      <w:r w:rsidR="009A446E" w:rsidRPr="001F483E">
        <w:rPr>
          <w:rFonts w:ascii="Times New Roman" w:hAnsi="Times New Roman" w:cs="Times New Roman"/>
          <w:lang w:val="en-US"/>
        </w:rPr>
        <w:t>email</w:t>
      </w:r>
      <w:r w:rsidR="009A446E" w:rsidRPr="001F483E">
        <w:rPr>
          <w:rFonts w:ascii="Times New Roman" w:hAnsi="Times New Roman" w:cs="Times New Roman"/>
        </w:rPr>
        <w:t xml:space="preserve"> [..], τρίτο πρόσωπο, ανεξάρτητο από την Εταιρία</w:t>
      </w:r>
      <w:r w:rsidR="00200524" w:rsidRPr="001F483E">
        <w:rPr>
          <w:rFonts w:ascii="Times New Roman" w:hAnsi="Times New Roman" w:cs="Times New Roman"/>
        </w:rPr>
        <w:t>, Ανεξάρτητο Μη Εκτελεστικό Μέλος του Διοικητικού Συμβουλίου</w:t>
      </w:r>
      <w:r w:rsidR="001B4DA0" w:rsidRPr="001F483E">
        <w:rPr>
          <w:rFonts w:ascii="Times New Roman" w:hAnsi="Times New Roman" w:cs="Times New Roman"/>
        </w:rPr>
        <w:t xml:space="preserve">, </w:t>
      </w:r>
    </w:p>
    <w:p w14:paraId="7F51EE17" w14:textId="32759F33" w:rsidR="001B4DA0" w:rsidRPr="001F483E" w:rsidRDefault="00AD66AE" w:rsidP="007E600D">
      <w:pPr>
        <w:jc w:val="both"/>
        <w:rPr>
          <w:rFonts w:ascii="Times New Roman" w:hAnsi="Times New Roman" w:cs="Times New Roman"/>
        </w:rPr>
      </w:pPr>
      <w:r w:rsidRPr="001F483E">
        <w:rPr>
          <w:rFonts w:ascii="Times New Roman" w:hAnsi="Times New Roman" w:cs="Times New Roman"/>
        </w:rPr>
        <w:t>Τούτο δε, α</w:t>
      </w:r>
      <w:r w:rsidR="001B4DA0" w:rsidRPr="001F483E">
        <w:rPr>
          <w:rFonts w:ascii="Times New Roman" w:hAnsi="Times New Roman" w:cs="Times New Roman"/>
        </w:rPr>
        <w:t>φού διαπιστώθηκ</w:t>
      </w:r>
      <w:r w:rsidRPr="001F483E">
        <w:rPr>
          <w:rFonts w:ascii="Times New Roman" w:hAnsi="Times New Roman" w:cs="Times New Roman"/>
        </w:rPr>
        <w:t>αν, κατόπιν και των παραπάνω εισηγήσεων, τα εξής:</w:t>
      </w:r>
    </w:p>
    <w:p w14:paraId="0D720628" w14:textId="77777777" w:rsidR="00391646" w:rsidRPr="001F483E" w:rsidRDefault="00AD66AE" w:rsidP="007E600D">
      <w:pPr>
        <w:pStyle w:val="a9"/>
        <w:numPr>
          <w:ilvl w:val="0"/>
          <w:numId w:val="35"/>
        </w:numPr>
        <w:jc w:val="both"/>
        <w:rPr>
          <w:rFonts w:ascii="Times New Roman" w:hAnsi="Times New Roman" w:cs="Times New Roman"/>
        </w:rPr>
      </w:pPr>
      <w:r w:rsidRPr="001F483E">
        <w:rPr>
          <w:rFonts w:ascii="Times New Roman" w:hAnsi="Times New Roman" w:cs="Times New Roman"/>
        </w:rPr>
        <w:t>Ότι όλα τα ως άνω μέλη της νέας Επιτροπής Ελέγχου, έχουν επαρκή γνώση του τομέα στον οποίο δραστηριοποιείται η Εταιρία, ήτοι του τομέα της βιομηχανικής παραγωγής και δη πλαστικών και συσκευασίας, καθώς και του υπερκλάδου στον οποίον ανήκει η Εταιρεία στο Χρηματιστήριο Αθηνών και συγκεκριμένα εκείνον «Βιομηχανικά Προϊόντα &amp; Υπηρεσίες / Υλικά Συσκευασίας»</w:t>
      </w:r>
    </w:p>
    <w:p w14:paraId="424364CC" w14:textId="77777777" w:rsidR="00054676" w:rsidRPr="001F483E" w:rsidRDefault="00391646" w:rsidP="007E600D">
      <w:pPr>
        <w:pStyle w:val="a9"/>
        <w:jc w:val="both"/>
        <w:rPr>
          <w:rFonts w:ascii="Times New Roman" w:hAnsi="Times New Roman" w:cs="Times New Roman"/>
        </w:rPr>
      </w:pPr>
      <w:r w:rsidRPr="001F483E">
        <w:rPr>
          <w:rFonts w:ascii="Times New Roman" w:hAnsi="Times New Roman" w:cs="Times New Roman"/>
        </w:rPr>
        <w:t>Συγκεκριμένα</w:t>
      </w:r>
      <w:r w:rsidR="00054676" w:rsidRPr="001F483E">
        <w:rPr>
          <w:rFonts w:ascii="Times New Roman" w:hAnsi="Times New Roman" w:cs="Times New Roman"/>
        </w:rPr>
        <w:t>:</w:t>
      </w:r>
    </w:p>
    <w:p w14:paraId="66415FA1" w14:textId="72A4CD69" w:rsidR="00054676" w:rsidRPr="001F483E" w:rsidRDefault="00E60DF6" w:rsidP="007E600D">
      <w:pPr>
        <w:pStyle w:val="a9"/>
        <w:numPr>
          <w:ilvl w:val="1"/>
          <w:numId w:val="35"/>
        </w:numPr>
        <w:jc w:val="both"/>
        <w:rPr>
          <w:rFonts w:ascii="Times New Roman" w:hAnsi="Times New Roman" w:cs="Times New Roman"/>
        </w:rPr>
      </w:pPr>
      <w:r w:rsidRPr="001F483E">
        <w:rPr>
          <w:rFonts w:ascii="Times New Roman" w:hAnsi="Times New Roman" w:cs="Times New Roman"/>
        </w:rPr>
        <w:t>Γ</w:t>
      </w:r>
      <w:r w:rsidR="00391646" w:rsidRPr="001F483E">
        <w:rPr>
          <w:rFonts w:ascii="Times New Roman" w:hAnsi="Times New Roman" w:cs="Times New Roman"/>
        </w:rPr>
        <w:t xml:space="preserve">ια τον κ. </w:t>
      </w:r>
      <w:r w:rsidR="00054676" w:rsidRPr="001F483E">
        <w:rPr>
          <w:rFonts w:ascii="Times New Roman" w:hAnsi="Times New Roman" w:cs="Times New Roman"/>
        </w:rPr>
        <w:t xml:space="preserve">Ιωάννη Αρκουλή, διαπιστώθηκε ότι </w:t>
      </w:r>
      <w:r w:rsidRPr="001F483E">
        <w:rPr>
          <w:rFonts w:ascii="Times New Roman" w:hAnsi="Times New Roman" w:cs="Times New Roman"/>
        </w:rPr>
        <w:t xml:space="preserve">διαθέτει την παραπάνω επαρκή γνώση του τομέα στον οποίο δραστηριοποιείται η Εταιρία, καθώς </w:t>
      </w:r>
      <w:r w:rsidR="00A561C6" w:rsidRPr="001F483E">
        <w:rPr>
          <w:rFonts w:ascii="Times New Roman" w:hAnsi="Times New Roman" w:cs="Times New Roman"/>
        </w:rPr>
        <w:t>μ</w:t>
      </w:r>
      <w:r w:rsidR="00A561C6" w:rsidRPr="001F483E">
        <w:rPr>
          <w:rFonts w:ascii="Times New Roman" w:hAnsi="Times New Roman" w:cs="Times New Roman"/>
        </w:rPr>
        <w:t xml:space="preserve">έσα από το ελεγκτικό του έργο έχει έρθει σε επαφή με πολυάριθμες εταιρίες παρεμφερούς αντικειμένου με αυτό στο οποίο δραστηριοποιείται η Εταιρεία, ήτοι του τομέα της βιομηχανικής παραγωγής και δη πλαστικών και συσκευασίας, έχοντας έτσι αποκτήσει επαρκή εμπειρία και γνώση επί αυτού. </w:t>
      </w:r>
    </w:p>
    <w:p w14:paraId="42B784AA" w14:textId="37692BE8" w:rsidR="00054676" w:rsidRPr="001F483E" w:rsidRDefault="00E60DF6" w:rsidP="007E600D">
      <w:pPr>
        <w:pStyle w:val="a9"/>
        <w:numPr>
          <w:ilvl w:val="1"/>
          <w:numId w:val="35"/>
        </w:numPr>
        <w:jc w:val="both"/>
        <w:rPr>
          <w:rFonts w:ascii="Times New Roman" w:hAnsi="Times New Roman" w:cs="Times New Roman"/>
        </w:rPr>
      </w:pPr>
      <w:r w:rsidRPr="001F483E">
        <w:rPr>
          <w:rFonts w:ascii="Times New Roman" w:hAnsi="Times New Roman" w:cs="Times New Roman"/>
        </w:rPr>
        <w:t>Γ</w:t>
      </w:r>
      <w:r w:rsidR="00054676" w:rsidRPr="001F483E">
        <w:rPr>
          <w:rFonts w:ascii="Times New Roman" w:hAnsi="Times New Roman" w:cs="Times New Roman"/>
        </w:rPr>
        <w:t xml:space="preserve">ια τον κ. </w:t>
      </w:r>
      <w:r w:rsidRPr="001F483E">
        <w:rPr>
          <w:rFonts w:ascii="Times New Roman" w:hAnsi="Times New Roman" w:cs="Times New Roman"/>
        </w:rPr>
        <w:t xml:space="preserve">Παναγιώτη Ζωγράφο, διαπιστώθηκε ότι διαθέτει την παραπάνω επαρκή γνώση του τομέα στον οποίο δραστηριοποιείται η Εταιρία, καθώς </w:t>
      </w:r>
      <w:r w:rsidR="00A561C6" w:rsidRPr="001F483E">
        <w:rPr>
          <w:rFonts w:ascii="Times New Roman" w:hAnsi="Times New Roman" w:cs="Times New Roman"/>
        </w:rPr>
        <w:t>μ</w:t>
      </w:r>
      <w:r w:rsidR="00A561C6" w:rsidRPr="001F483E">
        <w:rPr>
          <w:rFonts w:ascii="Times New Roman" w:hAnsi="Times New Roman" w:cs="Times New Roman"/>
        </w:rPr>
        <w:t>έσα από την πολυετή εμπειρία του ως διευθυντής τράπεζας έχει έρθει σε επαφή με εταιρίες παρεμφερούς αντικειμένου, είτε ως επενδυτικός σύμβουλος αυτών, είτε ως υπεύθυνος έγκρισης δανειοδοτικών ή άλλων χρηματοδοτικών προγραμμάτων προς αυτές,</w:t>
      </w:r>
      <w:r w:rsidR="00952F93" w:rsidRPr="001F483E">
        <w:rPr>
          <w:rFonts w:ascii="Times New Roman" w:hAnsi="Times New Roman" w:cs="Times New Roman"/>
        </w:rPr>
        <w:t xml:space="preserve">. </w:t>
      </w:r>
    </w:p>
    <w:p w14:paraId="4B6497E4" w14:textId="58C6395F" w:rsidR="00952F93" w:rsidRPr="001F483E" w:rsidRDefault="00952F93" w:rsidP="007E600D">
      <w:pPr>
        <w:pStyle w:val="a9"/>
        <w:numPr>
          <w:ilvl w:val="1"/>
          <w:numId w:val="35"/>
        </w:numPr>
        <w:jc w:val="both"/>
        <w:rPr>
          <w:rFonts w:ascii="Times New Roman" w:hAnsi="Times New Roman" w:cs="Times New Roman"/>
        </w:rPr>
      </w:pPr>
      <w:r w:rsidRPr="001F483E">
        <w:rPr>
          <w:rFonts w:ascii="Times New Roman" w:hAnsi="Times New Roman" w:cs="Times New Roman"/>
        </w:rPr>
        <w:t xml:space="preserve">Για τον κ. Δημήτριο Καπονικολό, διαπιστώθηκε ότι διαθέτει την παραπάνω επαρκή γνώση του τομέα στον οποίο δραστηριοποιείται η Εταιρία, καθώς </w:t>
      </w:r>
      <w:r w:rsidR="006332B9" w:rsidRPr="001F483E">
        <w:rPr>
          <w:rFonts w:ascii="Times New Roman" w:hAnsi="Times New Roman" w:cs="Times New Roman"/>
        </w:rPr>
        <w:t xml:space="preserve">ως Λογιστής έχει εργαστεί σε εταιρίες με παρεμφερές αντικείμενο με αυτό στο οποίο δραστηριοποιείται η εταιρία </w:t>
      </w:r>
    </w:p>
    <w:p w14:paraId="4E5DC662" w14:textId="30B51C45" w:rsidR="002F1E8B" w:rsidRPr="001F483E" w:rsidRDefault="00AD66AE" w:rsidP="007E600D">
      <w:pPr>
        <w:pStyle w:val="a9"/>
        <w:numPr>
          <w:ilvl w:val="0"/>
          <w:numId w:val="35"/>
        </w:numPr>
        <w:jc w:val="both"/>
        <w:rPr>
          <w:rFonts w:ascii="Times New Roman" w:hAnsi="Times New Roman" w:cs="Times New Roman"/>
        </w:rPr>
      </w:pPr>
      <w:r w:rsidRPr="001F483E">
        <w:rPr>
          <w:rFonts w:ascii="Times New Roman" w:hAnsi="Times New Roman" w:cs="Times New Roman"/>
        </w:rPr>
        <w:t xml:space="preserve">Ιδίως δε για τον κ. Αρκουλή, έχει </w:t>
      </w:r>
      <w:r w:rsidR="001F483E" w:rsidRPr="001F483E">
        <w:rPr>
          <w:rFonts w:ascii="Times New Roman" w:hAnsi="Times New Roman" w:cs="Times New Roman"/>
        </w:rPr>
        <w:t>διαπιστωθεί</w:t>
      </w:r>
      <w:r w:rsidRPr="001F483E">
        <w:rPr>
          <w:rFonts w:ascii="Times New Roman" w:hAnsi="Times New Roman" w:cs="Times New Roman"/>
        </w:rPr>
        <w:t xml:space="preserve"> ότι διαθέτει επαρκή γνώση στην ελεγκτική και λογιστική</w:t>
      </w:r>
      <w:r w:rsidR="00A87D44" w:rsidRPr="001F483E">
        <w:rPr>
          <w:rFonts w:ascii="Times New Roman" w:hAnsi="Times New Roman" w:cs="Times New Roman"/>
        </w:rPr>
        <w:t>, καθώς είναι κάτοχος άδειας Ορκωτού Ελεγκτή από το 2012 και έχει εργαστεί πολλές Ελεγκτικές εταιρίες</w:t>
      </w:r>
      <w:r w:rsidR="008701DD" w:rsidRPr="001F483E">
        <w:rPr>
          <w:rFonts w:ascii="Times New Roman" w:hAnsi="Times New Roman" w:cs="Times New Roman"/>
        </w:rPr>
        <w:t xml:space="preserve">. </w:t>
      </w:r>
    </w:p>
    <w:p w14:paraId="5318239E" w14:textId="09BE507E" w:rsidR="00E64DC0" w:rsidRPr="001F483E" w:rsidRDefault="008701DD" w:rsidP="007E600D">
      <w:pPr>
        <w:pStyle w:val="a9"/>
        <w:numPr>
          <w:ilvl w:val="0"/>
          <w:numId w:val="35"/>
        </w:numPr>
        <w:jc w:val="both"/>
        <w:rPr>
          <w:rFonts w:ascii="Times New Roman" w:hAnsi="Times New Roman" w:cs="Times New Roman"/>
        </w:rPr>
      </w:pPr>
      <w:r w:rsidRPr="001F483E">
        <w:rPr>
          <w:rFonts w:ascii="Times New Roman" w:hAnsi="Times New Roman" w:cs="Times New Roman"/>
        </w:rPr>
        <w:t xml:space="preserve">Ότι </w:t>
      </w:r>
      <w:r w:rsidR="00B558D2" w:rsidRPr="001F483E">
        <w:rPr>
          <w:rFonts w:ascii="Times New Roman" w:hAnsi="Times New Roman" w:cs="Times New Roman"/>
        </w:rPr>
        <w:t>οι</w:t>
      </w:r>
      <w:r w:rsidR="00F3198E" w:rsidRPr="001F483E">
        <w:rPr>
          <w:rFonts w:ascii="Times New Roman" w:hAnsi="Times New Roman" w:cs="Times New Roman"/>
        </w:rPr>
        <w:t xml:space="preserve"> κ.κ. </w:t>
      </w:r>
      <w:r w:rsidR="00871C66" w:rsidRPr="001F483E">
        <w:rPr>
          <w:rFonts w:ascii="Times New Roman" w:hAnsi="Times New Roman" w:cs="Times New Roman"/>
        </w:rPr>
        <w:t>Δημήτριος Καπονικολός</w:t>
      </w:r>
      <w:r w:rsidR="00B558D2" w:rsidRPr="001F483E">
        <w:rPr>
          <w:rFonts w:ascii="Times New Roman" w:hAnsi="Times New Roman" w:cs="Times New Roman"/>
        </w:rPr>
        <w:t xml:space="preserve"> και Παναγιώτης Ζωγράφος, έχουν ήδη </w:t>
      </w:r>
      <w:r w:rsidR="00E64DC0" w:rsidRPr="001F483E">
        <w:rPr>
          <w:rFonts w:ascii="Times New Roman" w:hAnsi="Times New Roman" w:cs="Times New Roman"/>
        </w:rPr>
        <w:t>ορισθεί</w:t>
      </w:r>
      <w:r w:rsidR="00B558D2" w:rsidRPr="001F483E">
        <w:rPr>
          <w:rFonts w:ascii="Times New Roman" w:hAnsi="Times New Roman" w:cs="Times New Roman"/>
        </w:rPr>
        <w:t>, στο πλαίσιο του 10</w:t>
      </w:r>
      <w:r w:rsidR="00B558D2" w:rsidRPr="001F483E">
        <w:rPr>
          <w:rFonts w:ascii="Times New Roman" w:hAnsi="Times New Roman" w:cs="Times New Roman"/>
          <w:vertAlign w:val="superscript"/>
        </w:rPr>
        <w:t>ου</w:t>
      </w:r>
      <w:r w:rsidR="00B558D2" w:rsidRPr="001F483E">
        <w:rPr>
          <w:rFonts w:ascii="Times New Roman" w:hAnsi="Times New Roman" w:cs="Times New Roman"/>
        </w:rPr>
        <w:t xml:space="preserve"> θέματος της ημερήσιας διάταξης, ως ανεξάρτητα </w:t>
      </w:r>
      <w:r w:rsidR="00E64DC0" w:rsidRPr="001F483E">
        <w:rPr>
          <w:rFonts w:ascii="Times New Roman" w:hAnsi="Times New Roman" w:cs="Times New Roman"/>
        </w:rPr>
        <w:t xml:space="preserve">μη εκτελεστικά </w:t>
      </w:r>
      <w:r w:rsidR="00B558D2" w:rsidRPr="001F483E">
        <w:rPr>
          <w:rFonts w:ascii="Times New Roman" w:hAnsi="Times New Roman" w:cs="Times New Roman"/>
        </w:rPr>
        <w:t>μέλη του Διοικητικού Συμβουλίου</w:t>
      </w:r>
      <w:r w:rsidR="00E64DC0" w:rsidRPr="001F483E">
        <w:rPr>
          <w:rFonts w:ascii="Times New Roman" w:hAnsi="Times New Roman" w:cs="Times New Roman"/>
        </w:rPr>
        <w:t>, υπό την έννοια του άρθρου 9 παρ. 1 και 2 Ν. 4706/2020 και του ακόμη ισχύοντος άρθρου 4 Ν. 3016/2002</w:t>
      </w:r>
      <w:r w:rsidR="00871C66" w:rsidRPr="001F483E">
        <w:rPr>
          <w:rFonts w:ascii="Times New Roman" w:hAnsi="Times New Roman" w:cs="Times New Roman"/>
        </w:rPr>
        <w:t>, αφού διαπιστώθηκε η κατά τα παραπάνω ανεξαρτησία τους</w:t>
      </w:r>
      <w:r w:rsidR="00E64DC0" w:rsidRPr="001F483E">
        <w:rPr>
          <w:rFonts w:ascii="Times New Roman" w:hAnsi="Times New Roman" w:cs="Times New Roman"/>
        </w:rPr>
        <w:t xml:space="preserve">. </w:t>
      </w:r>
    </w:p>
    <w:p w14:paraId="49ABC500" w14:textId="3508FA8C" w:rsidR="00E64DC0" w:rsidRPr="001F483E" w:rsidRDefault="00E64DC0" w:rsidP="007E600D">
      <w:pPr>
        <w:pStyle w:val="a9"/>
        <w:numPr>
          <w:ilvl w:val="0"/>
          <w:numId w:val="35"/>
        </w:numPr>
        <w:jc w:val="both"/>
        <w:rPr>
          <w:rFonts w:ascii="Times New Roman" w:hAnsi="Times New Roman" w:cs="Times New Roman"/>
        </w:rPr>
      </w:pPr>
      <w:r w:rsidRPr="001F483E">
        <w:rPr>
          <w:rFonts w:ascii="Times New Roman" w:hAnsi="Times New Roman" w:cs="Times New Roman"/>
        </w:rPr>
        <w:t>Ότι ο</w:t>
      </w:r>
      <w:r w:rsidR="008701DD" w:rsidRPr="001F483E">
        <w:rPr>
          <w:rFonts w:ascii="Times New Roman" w:hAnsi="Times New Roman" w:cs="Times New Roman"/>
        </w:rPr>
        <w:t xml:space="preserve"> κ. Ιωάννης Αρκουλής είναι ανεξάρτητος από την Εταιρία, υπ</w:t>
      </w:r>
      <w:r w:rsidR="00F3198E" w:rsidRPr="001F483E">
        <w:rPr>
          <w:rFonts w:ascii="Times New Roman" w:hAnsi="Times New Roman" w:cs="Times New Roman"/>
        </w:rPr>
        <w:t xml:space="preserve">ό την έννοια του άρθρου 9 παρ. 1 και 2 Ν. 4706/2020 και του ακόμη ισχύοντος άρθρου 4 Ν. 3016/2002, καθώς </w:t>
      </w:r>
      <w:r w:rsidR="00A20891" w:rsidRPr="001F483E">
        <w:rPr>
          <w:rFonts w:ascii="Times New Roman" w:hAnsi="Times New Roman" w:cs="Times New Roman"/>
        </w:rPr>
        <w:t>διαπιστώθηκε</w:t>
      </w:r>
      <w:r w:rsidRPr="001F483E">
        <w:rPr>
          <w:rFonts w:ascii="Times New Roman" w:hAnsi="Times New Roman" w:cs="Times New Roman"/>
        </w:rPr>
        <w:t xml:space="preserve"> ότι, κατά τον ορισμό και κατά τη διάρκεια της θητείας του, </w:t>
      </w:r>
      <w:r w:rsidR="00A20891" w:rsidRPr="001F483E">
        <w:rPr>
          <w:rFonts w:ascii="Times New Roman" w:hAnsi="Times New Roman" w:cs="Times New Roman"/>
        </w:rPr>
        <w:t xml:space="preserve">δεν </w:t>
      </w:r>
      <w:r w:rsidRPr="001F483E">
        <w:rPr>
          <w:rFonts w:ascii="Times New Roman" w:hAnsi="Times New Roman" w:cs="Times New Roman"/>
        </w:rPr>
        <w:lastRenderedPageBreak/>
        <w:t xml:space="preserve">κατέχει άμεσα ή έμμεσα ποσοστό δικαιωμάτων ψήφου μεγαλύτερο του 0,5% του μετοχικού κεφαλαίου της Εταιρίας και </w:t>
      </w:r>
      <w:r w:rsidR="005B5C27" w:rsidRPr="001F483E">
        <w:rPr>
          <w:rFonts w:ascii="Times New Roman" w:hAnsi="Times New Roman" w:cs="Times New Roman"/>
        </w:rPr>
        <w:t>ότι</w:t>
      </w:r>
      <w:r w:rsidRPr="001F483E">
        <w:rPr>
          <w:rFonts w:ascii="Times New Roman" w:hAnsi="Times New Roman" w:cs="Times New Roman"/>
        </w:rPr>
        <w:t xml:space="preserve"> είναι απαλλαγμένος από οικονομικές, επιχειρηματικές, οικογενειακές ή άλλου είδους σχέσεις εξάρτησης, οι οποίες μπορούν να επηρεάσουν τις αποφάσεις του και την ανεξάρτητη και αντικειμενική κρίση του και παράλληλα, </w:t>
      </w:r>
      <w:r w:rsidR="0034653D" w:rsidRPr="001F483E">
        <w:rPr>
          <w:rFonts w:ascii="Times New Roman" w:hAnsi="Times New Roman" w:cs="Times New Roman"/>
        </w:rPr>
        <w:t>ότι</w:t>
      </w:r>
      <w:r w:rsidRPr="001F483E">
        <w:rPr>
          <w:rFonts w:ascii="Times New Roman" w:hAnsi="Times New Roman" w:cs="Times New Roman"/>
        </w:rPr>
        <w:t xml:space="preserve">: </w:t>
      </w:r>
    </w:p>
    <w:p w14:paraId="5DB1697D" w14:textId="7FDBDA10"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α) </w:t>
      </w:r>
      <w:r w:rsidR="0034653D" w:rsidRPr="001F483E">
        <w:rPr>
          <w:rFonts w:ascii="Times New Roman" w:hAnsi="Times New Roman" w:cs="Times New Roman"/>
        </w:rPr>
        <w:t>Δεν λ</w:t>
      </w:r>
      <w:r w:rsidRPr="001F483E">
        <w:rPr>
          <w:rFonts w:ascii="Times New Roman" w:hAnsi="Times New Roman" w:cs="Times New Roman"/>
        </w:rPr>
        <w:t xml:space="preserve">αμβάνει οποιαδήποτε σημαντική αμοιβή ή παροχή από την Εταιρία, ή από συνδεδεμένη με αυτήν εταιρεία, ούτε συμμετέχει σε σύστημα δικαιωμάτων προαίρεσης για την αγορά μετοχών ούτε σε οποιοδήποτε άλλο σύστημα αμοιβής ή παροχών συνδεόμενο με την απόδοση, πλην της αμοιβής για τη συμμετοχή του στο Διοικητικό Συμβούλιο ή σε επιτροπές  του, ούτε στην είσπραξη πάγιων παροχών στο πλαίσιο συνταξιοδοτικού συστήματος, συμπεριλαμβανόμενων των ετεροχρονισμένων παροχών, για προηγούμενες υπηρεσίες προς την Εταιρία. </w:t>
      </w:r>
    </w:p>
    <w:p w14:paraId="7A28CE1A"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β) Ούτε ο ίδιος, ούτε πρόσωπο, που έχει στενούς δεσμούς με αυτό, διατηρεί ή διατηρούσε επιχειρηματική σχέση κατά τα τελευταία τρία (3) οικονομικά έτη πριν από το διορισμό του με: </w:t>
      </w:r>
    </w:p>
    <w:p w14:paraId="0A77B8A7"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βα) την Εταιρεία ή </w:t>
      </w:r>
    </w:p>
    <w:p w14:paraId="2DF3A63A"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ββ) συνδεδεμένο με την Εταιρία πρόσωπο ή </w:t>
      </w:r>
    </w:p>
    <w:p w14:paraId="773CC473"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βγ) μέτοχο που κατέχει άμεσα ή έμμεσα ποσοστό συμμετοχής ίσο ή μεγαλύτερο του δέκα τοις εκατό (10%) του μετοχικού κεφαλαίου της Εταιρίας κατά τα τελευταία τρία (3) οικονομικά έτη πριν από τον διορισμό του, ή συνδεδεμένης με αυτή εταιρείας, εφόσον η σχέση αυτή επηρεάζει ή μπορεί να επηρεάσει την επιχειρηματική δραστηριότητα είτε της Εταιρίας είτε του προσώπου της παρ. 1 ή του προσώπου που έχει στενούς δεσμούς με αυτό. </w:t>
      </w:r>
    </w:p>
    <w:p w14:paraId="7149779F"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γ) Ούτε ο ίδιος, ούτε πρόσωπο, που έχει στενούς δεσμούς με αυτό: </w:t>
      </w:r>
    </w:p>
    <w:p w14:paraId="2A7EF4BE"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γα) έχει διατελέσει μέλος του Διοικητικού Συμβουλίου της Εταιρίας ή συνδεδεμένης με αυτήν εταιρείας για περισσότερο από εννέα (9) οικονομικά έτη αθροιστικά κατά τον χρόνο εκλογής του, </w:t>
      </w:r>
    </w:p>
    <w:p w14:paraId="637FD8BD"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γβ) έχει διατελέσει διευθυντικό στέλεχος ή διατηρούσε σχέση εργασίας ή έργου ή υπηρεσιών ή έμμισθης εντολής με την Εταιρεία ή με συνδεδεμένη με αυτήν εταιρεία κατά το χρονικό διάστημα των τελευταίων τριών (3) οικονομικών ετών πριν από τον ορισμό του, </w:t>
      </w:r>
    </w:p>
    <w:p w14:paraId="3AAAC1F2"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γγ) έχει συγγένεια μέχρι δεύτερου βαθμού εξ αίματος ή εξ αγχιστείας, ή είναι σύζυγος ή σύντροφος που εξομοιώνεται με σύζυγο, μέλους του Διοικητικού Συμβουλίου ή ανώτατου διευθυντικού στελέχους ή μετόχου, με ποσοστό συμμετοχής ίσο ή ανώτερο από δέκα τοις εκατό (10%) του μετοχικού κεφαλαίου της Εταιρείας ή συνδεδεμένης με αυτήν εταιρείας, </w:t>
      </w:r>
    </w:p>
    <w:p w14:paraId="43DF4159"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γδ) έχει διοριστεί από ορισμένο μέτοχο της Εταιρείας, σύμφωνα με το καταστατικό, όπως προβλέπεται στο άρθρο 79 του ν. 4548/2018, </w:t>
      </w:r>
    </w:p>
    <w:p w14:paraId="66DAC467"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γε) εκπροσωπεί μετόχους που κατέχουν άμεσα ή έμμεσα ποσοστό ίσο ή ανώτερο από πέντε τοις εκατό (5%) των δικαιωμάτων ψήφου στη γενική συνέλευση των μετόχων της Εταιρείας κατά τη διάρκεια της θητείας του, χωρίς γραπτές οδηγίες, </w:t>
      </w:r>
    </w:p>
    <w:p w14:paraId="71AD91C9" w14:textId="77777777" w:rsidR="00E64DC0" w:rsidRPr="001F483E" w:rsidRDefault="00E64DC0" w:rsidP="007E600D">
      <w:pPr>
        <w:pStyle w:val="a9"/>
        <w:jc w:val="both"/>
        <w:rPr>
          <w:rFonts w:ascii="Times New Roman" w:hAnsi="Times New Roman" w:cs="Times New Roman"/>
        </w:rPr>
      </w:pPr>
      <w:r w:rsidRPr="001F483E">
        <w:rPr>
          <w:rFonts w:ascii="Times New Roman" w:hAnsi="Times New Roman" w:cs="Times New Roman"/>
        </w:rPr>
        <w:t xml:space="preserve">γστ) έχει διενεργήσει υποχρεωτικό έλεγχο στην Εταιρεία ή σε συνδεδεμένη με αυτή εταιρεία, είτε μέσω επιχείρησης είτε ο ίδιος είτε συγγενής του μέχρι δεύτερου βαθμού </w:t>
      </w:r>
      <w:r w:rsidRPr="001F483E">
        <w:rPr>
          <w:rFonts w:ascii="Times New Roman" w:hAnsi="Times New Roman" w:cs="Times New Roman"/>
        </w:rPr>
        <w:lastRenderedPageBreak/>
        <w:t xml:space="preserve">εξ αίματος ή εξ αγχιστείας είτε σύζυγος αυτού, κατά τα τελευταία τρία (3) οικονομικά έτη πριν από τον διορισμό του, </w:t>
      </w:r>
    </w:p>
    <w:p w14:paraId="107350F5" w14:textId="07F0EF14" w:rsidR="008701DD" w:rsidRPr="001F483E" w:rsidRDefault="00E64DC0" w:rsidP="007E600D">
      <w:pPr>
        <w:pStyle w:val="a9"/>
        <w:jc w:val="both"/>
        <w:rPr>
          <w:rFonts w:ascii="Times New Roman" w:hAnsi="Times New Roman" w:cs="Times New Roman"/>
        </w:rPr>
      </w:pPr>
      <w:r w:rsidRPr="001F483E">
        <w:rPr>
          <w:rFonts w:ascii="Times New Roman" w:hAnsi="Times New Roman" w:cs="Times New Roman"/>
        </w:rPr>
        <w:t>γζ) είναι εκτελεστικό μέλος σε άλλη εταιρεία, στο Διοικητικό Συμβούλιο της οποίας συμμετέχει εκτελεστικό μέλος της Εταιρείας ως μη εκτελεστικό μέλος</w:t>
      </w:r>
      <w:r w:rsidR="0034653D" w:rsidRPr="001F483E">
        <w:rPr>
          <w:rFonts w:ascii="Times New Roman" w:hAnsi="Times New Roman" w:cs="Times New Roman"/>
        </w:rPr>
        <w:t xml:space="preserve">. </w:t>
      </w:r>
    </w:p>
    <w:p w14:paraId="3FF1B3BA" w14:textId="69C7E6CD" w:rsidR="001F28F7" w:rsidRPr="001F483E" w:rsidRDefault="001F28F7" w:rsidP="007E600D">
      <w:pPr>
        <w:pStyle w:val="a9"/>
        <w:numPr>
          <w:ilvl w:val="0"/>
          <w:numId w:val="35"/>
        </w:numPr>
        <w:jc w:val="both"/>
        <w:rPr>
          <w:rFonts w:ascii="Times New Roman" w:eastAsia="Calibri" w:hAnsi="Times New Roman" w:cs="Times New Roman"/>
          <w:b/>
          <w:bCs/>
        </w:rPr>
      </w:pPr>
      <w:r w:rsidRPr="001F483E">
        <w:rPr>
          <w:rFonts w:ascii="Times New Roman" w:hAnsi="Times New Roman" w:cs="Times New Roman"/>
        </w:rPr>
        <w:t xml:space="preserve">Ότι </w:t>
      </w:r>
      <w:r w:rsidR="001F483E" w:rsidRPr="001F483E">
        <w:rPr>
          <w:rFonts w:ascii="Times New Roman" w:hAnsi="Times New Roman" w:cs="Times New Roman"/>
        </w:rPr>
        <w:t>συνέπεια</w:t>
      </w:r>
      <w:r w:rsidRPr="001F483E">
        <w:rPr>
          <w:rFonts w:ascii="Times New Roman" w:hAnsi="Times New Roman" w:cs="Times New Roman"/>
        </w:rPr>
        <w:t xml:space="preserve"> των παραπάνω η νεοεκλεγείσα Επιτροπή Ελέγχου έχει νόμιμη σύνθεση με </w:t>
      </w:r>
      <w:r w:rsidR="001F483E" w:rsidRPr="001F483E">
        <w:rPr>
          <w:rFonts w:ascii="Times New Roman" w:hAnsi="Times New Roman" w:cs="Times New Roman"/>
        </w:rPr>
        <w:t>βάση</w:t>
      </w:r>
      <w:r w:rsidRPr="001F483E">
        <w:rPr>
          <w:rFonts w:ascii="Times New Roman" w:hAnsi="Times New Roman" w:cs="Times New Roman"/>
        </w:rPr>
        <w:t xml:space="preserve"> το άρθρο 44 παρ. 1 Ν. 4449/2017. </w:t>
      </w:r>
    </w:p>
    <w:p w14:paraId="44B78A6E" w14:textId="428D673A" w:rsidR="00391646" w:rsidRPr="001F483E" w:rsidRDefault="00505696" w:rsidP="007E600D">
      <w:pPr>
        <w:jc w:val="both"/>
        <w:rPr>
          <w:rFonts w:ascii="Times New Roman" w:eastAsia="Calibri" w:hAnsi="Times New Roman" w:cs="Times New Roman"/>
        </w:rPr>
      </w:pPr>
      <w:r>
        <w:rPr>
          <w:rFonts w:ascii="Times New Roman" w:eastAsia="Calibri" w:hAnsi="Times New Roman" w:cs="Times New Roman"/>
        </w:rPr>
        <w:t>Ο</w:t>
      </w:r>
      <w:r w:rsidR="00391646" w:rsidRPr="001F483E">
        <w:rPr>
          <w:rFonts w:ascii="Times New Roman" w:eastAsia="Calibri" w:hAnsi="Times New Roman" w:cs="Times New Roman"/>
        </w:rPr>
        <w:t xml:space="preserve"> Πρόεδρος της Επιτροπής Ελέγχου θα εκλεγεί από τα μέλη της κατά τη συνεδρίασή της για συγκρότηση σε σώμα και θα έχει την ιδιότητα του ανεξάρτητου, κατά την έννοια των σχετικών διατάξεων του Ν. 4449/2017, του άρθρου 9 Ν. 4706/2020 και του άρθρου 4 Ν. 3016/2002.</w:t>
      </w:r>
    </w:p>
    <w:p w14:paraId="6917CF6C" w14:textId="77777777" w:rsidR="009D7494" w:rsidRPr="001F483E" w:rsidRDefault="009D7494" w:rsidP="007E600D">
      <w:pPr>
        <w:pStyle w:val="a9"/>
        <w:ind w:left="0"/>
        <w:jc w:val="both"/>
        <w:rPr>
          <w:rFonts w:ascii="Times New Roman" w:hAnsi="Times New Roman" w:cs="Times New Roman"/>
          <w:b/>
          <w:bCs/>
        </w:rPr>
      </w:pPr>
    </w:p>
    <w:p w14:paraId="74797A09" w14:textId="10B41F0C" w:rsidR="00DC308E" w:rsidRPr="001F483E" w:rsidRDefault="00DC308E" w:rsidP="007E600D">
      <w:pPr>
        <w:pStyle w:val="a9"/>
        <w:ind w:left="0"/>
        <w:jc w:val="both"/>
        <w:rPr>
          <w:rFonts w:ascii="Times New Roman" w:hAnsi="Times New Roman" w:cs="Times New Roman"/>
          <w:b/>
          <w:bCs/>
        </w:rPr>
      </w:pPr>
      <w:r w:rsidRPr="001F483E">
        <w:rPr>
          <w:rFonts w:ascii="Times New Roman" w:hAnsi="Times New Roman" w:cs="Times New Roman"/>
          <w:b/>
          <w:bCs/>
        </w:rPr>
        <w:t>Θέμα 12</w:t>
      </w:r>
      <w:r w:rsidRPr="001F483E">
        <w:rPr>
          <w:rFonts w:ascii="Times New Roman" w:hAnsi="Times New Roman" w:cs="Times New Roman"/>
          <w:b/>
          <w:bCs/>
          <w:vertAlign w:val="superscript"/>
        </w:rPr>
        <w:t>ο</w:t>
      </w:r>
      <w:r w:rsidRPr="001F483E">
        <w:rPr>
          <w:rFonts w:ascii="Times New Roman" w:hAnsi="Times New Roman" w:cs="Times New Roman"/>
          <w:b/>
          <w:bCs/>
        </w:rPr>
        <w:t xml:space="preserve">: Λοιπά θέματα και ανακοινώσεις. </w:t>
      </w:r>
    </w:p>
    <w:p w14:paraId="7E595A5A" w14:textId="2955BEA7" w:rsidR="005C2566" w:rsidRPr="001F483E" w:rsidRDefault="00DC308E" w:rsidP="007E600D">
      <w:pPr>
        <w:pStyle w:val="21"/>
        <w:spacing w:line="276" w:lineRule="auto"/>
        <w:rPr>
          <w:szCs w:val="22"/>
        </w:rPr>
      </w:pPr>
      <w:r w:rsidRPr="001F483E">
        <w:rPr>
          <w:szCs w:val="22"/>
        </w:rPr>
        <w:t>Δεν υπάρχουν λοιπά θέματα και ανακοινώσεις</w:t>
      </w:r>
      <w:r w:rsidR="00B8241A" w:rsidRPr="001F483E">
        <w:rPr>
          <w:szCs w:val="22"/>
        </w:rPr>
        <w:t>.</w:t>
      </w:r>
    </w:p>
    <w:p w14:paraId="44EC2CE0" w14:textId="77777777" w:rsidR="005C2566" w:rsidRPr="001F483E" w:rsidRDefault="005C2566" w:rsidP="007E600D">
      <w:pPr>
        <w:pStyle w:val="21"/>
        <w:spacing w:line="276" w:lineRule="auto"/>
        <w:rPr>
          <w:szCs w:val="22"/>
        </w:rPr>
      </w:pPr>
    </w:p>
    <w:p w14:paraId="36DE3133" w14:textId="0D923037" w:rsidR="001843CF" w:rsidRPr="001F483E" w:rsidRDefault="001843CF" w:rsidP="007E600D">
      <w:pPr>
        <w:pStyle w:val="21"/>
        <w:spacing w:line="276" w:lineRule="auto"/>
        <w:rPr>
          <w:szCs w:val="22"/>
        </w:rPr>
      </w:pPr>
      <w:r w:rsidRPr="001F483E">
        <w:rPr>
          <w:szCs w:val="22"/>
        </w:rPr>
        <w:t xml:space="preserve">Μετά τη συζήτηση και λήψη αποφάσεων επί </w:t>
      </w:r>
      <w:r w:rsidR="00E45734" w:rsidRPr="001F483E">
        <w:rPr>
          <w:szCs w:val="22"/>
        </w:rPr>
        <w:t xml:space="preserve">όλων των </w:t>
      </w:r>
      <w:r w:rsidRPr="001F483E">
        <w:rPr>
          <w:szCs w:val="22"/>
        </w:rPr>
        <w:t xml:space="preserve">θεμάτων της </w:t>
      </w:r>
      <w:r w:rsidR="00E45734" w:rsidRPr="001F483E">
        <w:rPr>
          <w:szCs w:val="22"/>
        </w:rPr>
        <w:t>Η</w:t>
      </w:r>
      <w:r w:rsidRPr="001F483E">
        <w:rPr>
          <w:szCs w:val="22"/>
        </w:rPr>
        <w:t xml:space="preserve">μερησίας </w:t>
      </w:r>
      <w:r w:rsidR="00E45734" w:rsidRPr="001F483E">
        <w:rPr>
          <w:szCs w:val="22"/>
        </w:rPr>
        <w:t>Δ</w:t>
      </w:r>
      <w:r w:rsidRPr="001F483E">
        <w:rPr>
          <w:szCs w:val="22"/>
        </w:rPr>
        <w:t xml:space="preserve">ιάταξης, και μη υπάρχοντος άλλου θέματος προς συζήτηση, </w:t>
      </w:r>
      <w:r w:rsidR="00E86B57">
        <w:rPr>
          <w:szCs w:val="22"/>
        </w:rPr>
        <w:t>η</w:t>
      </w:r>
      <w:r w:rsidRPr="001F483E">
        <w:rPr>
          <w:szCs w:val="22"/>
        </w:rPr>
        <w:t xml:space="preserve"> Πρόεδρος της Γενικής Συνέλευσης κηρύσσει τη λήξη των εργασιών αυτής. </w:t>
      </w:r>
    </w:p>
    <w:p w14:paraId="05123557" w14:textId="77777777" w:rsidR="001843CF" w:rsidRPr="001F483E" w:rsidRDefault="001843CF" w:rsidP="007E600D">
      <w:pPr>
        <w:pStyle w:val="21"/>
        <w:spacing w:line="276" w:lineRule="auto"/>
        <w:rPr>
          <w:szCs w:val="22"/>
        </w:rPr>
      </w:pPr>
      <w:r w:rsidRPr="001F483E">
        <w:rPr>
          <w:szCs w:val="22"/>
        </w:rPr>
        <w:t xml:space="preserve"> </w:t>
      </w:r>
    </w:p>
    <w:p w14:paraId="26950CD8" w14:textId="60C84B10" w:rsidR="001843CF" w:rsidRPr="001F483E" w:rsidRDefault="001843CF" w:rsidP="007E600D">
      <w:pPr>
        <w:pStyle w:val="21"/>
        <w:spacing w:line="276" w:lineRule="auto"/>
        <w:rPr>
          <w:szCs w:val="22"/>
        </w:rPr>
      </w:pPr>
      <w:r w:rsidRPr="001F483E">
        <w:rPr>
          <w:szCs w:val="22"/>
        </w:rPr>
        <w:t>Σε πίστωση των ανωτέρω συντάχθηκε το πρακτικό αυτό, το οποίο υπογράφεται από τον Πρόεδρο και τ</w:t>
      </w:r>
      <w:r w:rsidR="00EA4095" w:rsidRPr="001F483E">
        <w:rPr>
          <w:szCs w:val="22"/>
        </w:rPr>
        <w:t>η</w:t>
      </w:r>
      <w:r w:rsidRPr="001F483E">
        <w:rPr>
          <w:szCs w:val="22"/>
        </w:rPr>
        <w:t xml:space="preserve"> Γραμματέα της Γενικής Συνελεύσεως, ως ακολούθως:</w:t>
      </w:r>
    </w:p>
    <w:p w14:paraId="3F1A83D3" w14:textId="77777777" w:rsidR="001843CF" w:rsidRPr="001F483E" w:rsidRDefault="001843CF" w:rsidP="007E600D">
      <w:pPr>
        <w:pStyle w:val="21"/>
        <w:spacing w:line="276" w:lineRule="auto"/>
        <w:rPr>
          <w:szCs w:val="22"/>
        </w:rPr>
      </w:pPr>
    </w:p>
    <w:p w14:paraId="7215A91D" w14:textId="77777777" w:rsidR="00D34933" w:rsidRPr="001F483E" w:rsidRDefault="00D34933" w:rsidP="007E600D">
      <w:pPr>
        <w:jc w:val="center"/>
        <w:rPr>
          <w:rFonts w:ascii="Times New Roman" w:eastAsia="Times New Roman" w:hAnsi="Times New Roman" w:cs="Times New Roman"/>
          <w:lang w:eastAsia="el-GR"/>
        </w:rPr>
      </w:pPr>
    </w:p>
    <w:p w14:paraId="6E9F51F4" w14:textId="6522A6BF" w:rsidR="001843CF" w:rsidRPr="001F483E" w:rsidRDefault="002B4CF1" w:rsidP="007E600D">
      <w:pPr>
        <w:jc w:val="center"/>
        <w:rPr>
          <w:rFonts w:ascii="Times New Roman" w:eastAsia="Times New Roman" w:hAnsi="Times New Roman" w:cs="Times New Roman"/>
          <w:b/>
          <w:bCs/>
          <w:lang w:eastAsia="el-GR"/>
        </w:rPr>
      </w:pPr>
      <w:r w:rsidRPr="001F483E">
        <w:rPr>
          <w:rFonts w:ascii="Times New Roman" w:eastAsia="Times New Roman" w:hAnsi="Times New Roman" w:cs="Times New Roman"/>
          <w:b/>
          <w:bCs/>
          <w:lang w:eastAsia="el-GR"/>
        </w:rPr>
        <w:t>Η</w:t>
      </w:r>
      <w:r w:rsidR="001843CF" w:rsidRPr="001F483E">
        <w:rPr>
          <w:rFonts w:ascii="Times New Roman" w:eastAsia="Times New Roman" w:hAnsi="Times New Roman" w:cs="Times New Roman"/>
          <w:b/>
          <w:bCs/>
          <w:lang w:eastAsia="el-GR"/>
        </w:rPr>
        <w:t xml:space="preserve"> Πρόεδρος                                    </w:t>
      </w:r>
      <w:r w:rsidR="00EC5BA3" w:rsidRPr="001F483E">
        <w:rPr>
          <w:rFonts w:ascii="Times New Roman" w:eastAsia="Times New Roman" w:hAnsi="Times New Roman" w:cs="Times New Roman"/>
          <w:b/>
          <w:bCs/>
          <w:lang w:eastAsia="el-GR"/>
        </w:rPr>
        <w:t xml:space="preserve">                                            </w:t>
      </w:r>
      <w:r w:rsidR="001843CF" w:rsidRPr="001F483E">
        <w:rPr>
          <w:rFonts w:ascii="Times New Roman" w:eastAsia="Times New Roman" w:hAnsi="Times New Roman" w:cs="Times New Roman"/>
          <w:b/>
          <w:bCs/>
          <w:lang w:eastAsia="el-GR"/>
        </w:rPr>
        <w:t xml:space="preserve"> </w:t>
      </w:r>
      <w:r w:rsidR="00EC5BA3" w:rsidRPr="001F483E">
        <w:rPr>
          <w:rFonts w:ascii="Times New Roman" w:eastAsia="Times New Roman" w:hAnsi="Times New Roman" w:cs="Times New Roman"/>
          <w:b/>
          <w:bCs/>
          <w:lang w:eastAsia="el-GR"/>
        </w:rPr>
        <w:t>Η</w:t>
      </w:r>
      <w:r w:rsidR="001843CF" w:rsidRPr="001F483E">
        <w:rPr>
          <w:rFonts w:ascii="Times New Roman" w:eastAsia="Times New Roman" w:hAnsi="Times New Roman" w:cs="Times New Roman"/>
          <w:b/>
          <w:bCs/>
          <w:lang w:eastAsia="el-GR"/>
        </w:rPr>
        <w:t xml:space="preserve"> Γραμματέας</w:t>
      </w:r>
    </w:p>
    <w:p w14:paraId="1822E227" w14:textId="6C3D1F59" w:rsidR="002B4CF1" w:rsidRPr="001F483E" w:rsidRDefault="00902802" w:rsidP="007E600D">
      <w:pPr>
        <w:spacing w:after="0"/>
        <w:rPr>
          <w:rFonts w:ascii="Times New Roman" w:eastAsia="Times New Roman" w:hAnsi="Times New Roman" w:cs="Times New Roman"/>
          <w:b/>
          <w:bCs/>
          <w:lang w:eastAsia="el-GR"/>
        </w:rPr>
      </w:pPr>
      <w:r w:rsidRPr="001F483E">
        <w:rPr>
          <w:rFonts w:ascii="Times New Roman" w:eastAsia="Times New Roman" w:hAnsi="Times New Roman" w:cs="Times New Roman"/>
          <w:b/>
          <w:bCs/>
          <w:lang w:eastAsia="el-GR"/>
        </w:rPr>
        <w:t xml:space="preserve">          </w:t>
      </w:r>
      <w:r w:rsidR="002B4CF1" w:rsidRPr="001F483E">
        <w:rPr>
          <w:rFonts w:ascii="Times New Roman" w:eastAsia="Times New Roman" w:hAnsi="Times New Roman" w:cs="Times New Roman"/>
          <w:b/>
          <w:bCs/>
          <w:lang w:eastAsia="el-GR"/>
        </w:rPr>
        <w:t>Δωρίς Παΐρη</w:t>
      </w:r>
      <w:r w:rsidRPr="001F483E">
        <w:rPr>
          <w:rFonts w:ascii="Times New Roman" w:eastAsia="Times New Roman" w:hAnsi="Times New Roman" w:cs="Times New Roman"/>
          <w:b/>
          <w:bCs/>
          <w:lang w:eastAsia="el-GR"/>
        </w:rPr>
        <w:tab/>
      </w:r>
      <w:r w:rsidRPr="001F483E">
        <w:rPr>
          <w:rFonts w:ascii="Times New Roman" w:eastAsia="Times New Roman" w:hAnsi="Times New Roman" w:cs="Times New Roman"/>
          <w:b/>
          <w:bCs/>
          <w:lang w:eastAsia="el-GR"/>
        </w:rPr>
        <w:tab/>
      </w:r>
      <w:r w:rsidRPr="001F483E">
        <w:rPr>
          <w:rFonts w:ascii="Times New Roman" w:eastAsia="Times New Roman" w:hAnsi="Times New Roman" w:cs="Times New Roman"/>
          <w:b/>
          <w:bCs/>
          <w:lang w:eastAsia="el-GR"/>
        </w:rPr>
        <w:tab/>
      </w:r>
      <w:r w:rsidRPr="001F483E">
        <w:rPr>
          <w:rFonts w:ascii="Times New Roman" w:eastAsia="Times New Roman" w:hAnsi="Times New Roman" w:cs="Times New Roman"/>
          <w:b/>
          <w:bCs/>
          <w:lang w:eastAsia="el-GR"/>
        </w:rPr>
        <w:tab/>
      </w:r>
      <w:r w:rsidRPr="001F483E">
        <w:rPr>
          <w:rFonts w:ascii="Times New Roman" w:eastAsia="Times New Roman" w:hAnsi="Times New Roman" w:cs="Times New Roman"/>
          <w:b/>
          <w:bCs/>
          <w:lang w:eastAsia="el-GR"/>
        </w:rPr>
        <w:tab/>
      </w:r>
      <w:r w:rsidRPr="001F483E">
        <w:rPr>
          <w:rFonts w:ascii="Times New Roman" w:eastAsia="Times New Roman" w:hAnsi="Times New Roman" w:cs="Times New Roman"/>
          <w:b/>
          <w:bCs/>
          <w:lang w:eastAsia="el-GR"/>
        </w:rPr>
        <w:tab/>
        <w:t>Σοφία Χριστοπούλου</w:t>
      </w:r>
    </w:p>
    <w:p w14:paraId="40ED5B55" w14:textId="22CCE700" w:rsidR="00DA5F5F" w:rsidRPr="001F483E" w:rsidRDefault="00D34933" w:rsidP="007E600D">
      <w:pPr>
        <w:spacing w:after="0"/>
        <w:jc w:val="center"/>
        <w:rPr>
          <w:rFonts w:ascii="Times New Roman" w:eastAsia="Times New Roman" w:hAnsi="Times New Roman" w:cs="Times New Roman"/>
          <w:b/>
          <w:bCs/>
          <w:lang w:eastAsia="el-GR"/>
        </w:rPr>
      </w:pPr>
      <w:r w:rsidRPr="001F483E">
        <w:rPr>
          <w:rFonts w:ascii="Times New Roman" w:eastAsia="Times New Roman" w:hAnsi="Times New Roman" w:cs="Times New Roman"/>
          <w:b/>
          <w:bCs/>
          <w:lang w:eastAsia="el-GR"/>
        </w:rPr>
        <w:tab/>
      </w:r>
      <w:r w:rsidRPr="001F483E">
        <w:rPr>
          <w:rFonts w:ascii="Times New Roman" w:eastAsia="Times New Roman" w:hAnsi="Times New Roman" w:cs="Times New Roman"/>
          <w:b/>
          <w:bCs/>
          <w:lang w:eastAsia="el-GR"/>
        </w:rPr>
        <w:tab/>
      </w:r>
      <w:r w:rsidRPr="001F483E">
        <w:rPr>
          <w:rFonts w:ascii="Times New Roman" w:eastAsia="Times New Roman" w:hAnsi="Times New Roman" w:cs="Times New Roman"/>
          <w:b/>
          <w:bCs/>
          <w:lang w:eastAsia="el-GR"/>
        </w:rPr>
        <w:tab/>
      </w:r>
      <w:r w:rsidR="00EC5BA3" w:rsidRPr="001F483E">
        <w:rPr>
          <w:rFonts w:ascii="Times New Roman" w:eastAsia="Times New Roman" w:hAnsi="Times New Roman" w:cs="Times New Roman"/>
          <w:b/>
          <w:bCs/>
          <w:lang w:eastAsia="el-GR"/>
        </w:rPr>
        <w:t xml:space="preserve">                                      </w:t>
      </w:r>
      <w:r w:rsidR="00902802" w:rsidRPr="001F483E">
        <w:rPr>
          <w:rFonts w:ascii="Times New Roman" w:eastAsia="Times New Roman" w:hAnsi="Times New Roman" w:cs="Times New Roman"/>
          <w:b/>
          <w:bCs/>
          <w:lang w:eastAsia="el-GR"/>
        </w:rPr>
        <w:t xml:space="preserve">                     </w:t>
      </w:r>
    </w:p>
    <w:sectPr w:rsidR="00DA5F5F" w:rsidRPr="001F48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38301" w14:textId="77777777" w:rsidR="00BE1051" w:rsidRDefault="00BE1051">
      <w:pPr>
        <w:spacing w:after="0" w:line="240" w:lineRule="auto"/>
      </w:pPr>
      <w:r>
        <w:separator/>
      </w:r>
    </w:p>
  </w:endnote>
  <w:endnote w:type="continuationSeparator" w:id="0">
    <w:p w14:paraId="350C0164" w14:textId="77777777" w:rsidR="00BE1051" w:rsidRDefault="00BE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1"/>
    <w:family w:val="swiss"/>
    <w:pitch w:val="variable"/>
    <w:sig w:usb0="A00002AF" w:usb1="400078FB" w:usb2="00000000" w:usb3="00000000" w:csb0="0000009F" w:csb1="00000000"/>
  </w:font>
  <w:font w:name="Univers 55">
    <w:altName w:val="Lucida Sans Unicode"/>
    <w:panose1 w:val="00000000000000000000"/>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50730" w14:textId="77777777" w:rsidR="00955A31" w:rsidRDefault="00955A3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D188F1" w14:textId="77777777" w:rsidR="00955A31" w:rsidRDefault="00955A3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C77A" w14:textId="77777777" w:rsidR="00BE1051" w:rsidRDefault="00BE1051">
      <w:pPr>
        <w:spacing w:after="0" w:line="240" w:lineRule="auto"/>
      </w:pPr>
      <w:r>
        <w:separator/>
      </w:r>
    </w:p>
  </w:footnote>
  <w:footnote w:type="continuationSeparator" w:id="0">
    <w:p w14:paraId="27044E29" w14:textId="77777777" w:rsidR="00BE1051" w:rsidRDefault="00BE1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27F5" w14:textId="77777777" w:rsidR="00955A31" w:rsidRDefault="00955A31" w:rsidP="00230840">
    <w:pPr>
      <w:pStyle w:val="a6"/>
      <w:tabs>
        <w:tab w:val="clear" w:pos="8306"/>
        <w:tab w:val="right" w:pos="9540"/>
      </w:tabs>
    </w:pPr>
    <w:r>
      <w:rPr>
        <w:noProof/>
      </w:rPr>
      <w:drawing>
        <wp:inline distT="0" distB="0" distL="0" distR="0" wp14:anchorId="61995BB2" wp14:editId="535FA95C">
          <wp:extent cx="5144770" cy="755650"/>
          <wp:effectExtent l="0" t="0" r="0" b="6350"/>
          <wp:docPr id="1" name="Εικόνα 1" descr="EP-Header-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Header-G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4770" cy="755650"/>
                  </a:xfrm>
                  <a:prstGeom prst="rect">
                    <a:avLst/>
                  </a:prstGeom>
                  <a:noFill/>
                  <a:ln>
                    <a:noFill/>
                  </a:ln>
                </pic:spPr>
              </pic:pic>
            </a:graphicData>
          </a:graphic>
        </wp:inline>
      </w:drawing>
    </w:r>
    <w:r>
      <w:tab/>
    </w:r>
    <w:r>
      <w:rPr>
        <w:rStyle w:val="a5"/>
      </w:rPr>
      <w:fldChar w:fldCharType="begin"/>
    </w:r>
    <w:r>
      <w:rPr>
        <w:rStyle w:val="a5"/>
      </w:rPr>
      <w:instrText xml:space="preserve"> PAGE </w:instrText>
    </w:r>
    <w:r>
      <w:rPr>
        <w:rStyle w:val="a5"/>
      </w:rPr>
      <w:fldChar w:fldCharType="separate"/>
    </w:r>
    <w:r w:rsidR="00096EA0">
      <w:rPr>
        <w:rStyle w:val="a5"/>
        <w:noProof/>
      </w:rPr>
      <w:t>104</w:t>
    </w:r>
    <w:r>
      <w:rPr>
        <w:rStyle w:val="a5"/>
      </w:rPr>
      <w:fldChar w:fldCharType="end"/>
    </w:r>
  </w:p>
  <w:p w14:paraId="1939DA31" w14:textId="77777777" w:rsidR="00955A31" w:rsidRPr="003E169C" w:rsidRDefault="00955A31" w:rsidP="00230840">
    <w:pPr>
      <w:pStyle w:val="a6"/>
      <w:pBdr>
        <w:bottom w:val="single" w:sz="4" w:space="1" w:color="auto"/>
      </w:pBdr>
      <w:jc w:val="center"/>
      <w:rPr>
        <w:b/>
      </w:rPr>
    </w:pPr>
    <w:r w:rsidRPr="003E169C">
      <w:rPr>
        <w:b/>
      </w:rPr>
      <w:t>ΒΙΒΛΙΟ ΠΡΑΚΤΙΚΩΝ ΓΕΝΙΚΩΝ ΣΥΝΕΛΕΥΣΕΩΝ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C39"/>
    <w:multiLevelType w:val="hybridMultilevel"/>
    <w:tmpl w:val="5E5C5B22"/>
    <w:lvl w:ilvl="0" w:tplc="B4909E74">
      <w:start w:val="1"/>
      <w:numFmt w:val="decimal"/>
      <w:pStyle w:val="a"/>
      <w:lvlText w:val="%1."/>
      <w:lvlJc w:val="left"/>
      <w:pPr>
        <w:tabs>
          <w:tab w:val="num" w:pos="360"/>
        </w:tabs>
        <w:ind w:left="360" w:hanging="360"/>
      </w:pPr>
      <w:rPr>
        <w:rFonts w:cs="Times New Roman" w:hint="default"/>
      </w:rPr>
    </w:lvl>
    <w:lvl w:ilvl="1" w:tplc="B9D008A4">
      <w:start w:val="1"/>
      <w:numFmt w:val="decimal"/>
      <w:lvlText w:val="%2)"/>
      <w:lvlJc w:val="left"/>
      <w:pPr>
        <w:tabs>
          <w:tab w:val="num" w:pos="284"/>
        </w:tabs>
        <w:ind w:left="284" w:hanging="284"/>
      </w:pPr>
      <w:rPr>
        <w:rFonts w:cs="Times New Roman" w:hint="default"/>
      </w:rPr>
    </w:lvl>
    <w:lvl w:ilvl="2" w:tplc="F042DA8E">
      <w:start w:val="1"/>
      <w:numFmt w:val="lowerRoman"/>
      <w:lvlText w:val="%3."/>
      <w:lvlJc w:val="left"/>
      <w:pPr>
        <w:tabs>
          <w:tab w:val="num" w:pos="567"/>
        </w:tabs>
        <w:ind w:left="567" w:hanging="283"/>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E54946"/>
    <w:multiLevelType w:val="hybridMultilevel"/>
    <w:tmpl w:val="A606B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1D5352"/>
    <w:multiLevelType w:val="hybridMultilevel"/>
    <w:tmpl w:val="88B04728"/>
    <w:lvl w:ilvl="0" w:tplc="39DE4F1E">
      <w:start w:val="1"/>
      <w:numFmt w:val="bullet"/>
      <w:lvlText w:val=""/>
      <w:lvlJc w:val="left"/>
      <w:pPr>
        <w:ind w:left="644" w:hanging="360"/>
      </w:pPr>
      <w:rPr>
        <w:rFonts w:ascii="Symbol" w:hAnsi="Symbol"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15:restartNumberingAfterBreak="0">
    <w:nsid w:val="0CEB45BE"/>
    <w:multiLevelType w:val="hybridMultilevel"/>
    <w:tmpl w:val="9000C5A2"/>
    <w:lvl w:ilvl="0" w:tplc="13C25D44">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F32132E"/>
    <w:multiLevelType w:val="hybridMultilevel"/>
    <w:tmpl w:val="E670ED7C"/>
    <w:lvl w:ilvl="0" w:tplc="532C3F9E">
      <w:start w:val="1"/>
      <w:numFmt w:val="decimal"/>
      <w:lvlText w:val="%1."/>
      <w:lvlJc w:val="left"/>
      <w:pPr>
        <w:ind w:left="1080" w:hanging="360"/>
      </w:pPr>
      <w:rPr>
        <w:rFonts w:ascii="Times New Roman" w:hAnsi="Times New Roman" w:cs="Times New Roman"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5" w15:restartNumberingAfterBreak="0">
    <w:nsid w:val="106F2D67"/>
    <w:multiLevelType w:val="hybridMultilevel"/>
    <w:tmpl w:val="07B03B8E"/>
    <w:lvl w:ilvl="0" w:tplc="F01ACE6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B7668B"/>
    <w:multiLevelType w:val="hybridMultilevel"/>
    <w:tmpl w:val="4F5603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2132255F"/>
    <w:multiLevelType w:val="hybridMultilevel"/>
    <w:tmpl w:val="EB3284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FA2D68"/>
    <w:multiLevelType w:val="hybridMultilevel"/>
    <w:tmpl w:val="E93074EE"/>
    <w:lvl w:ilvl="0" w:tplc="9FF2A628">
      <w:start w:val="1"/>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4111A0"/>
    <w:multiLevelType w:val="hybridMultilevel"/>
    <w:tmpl w:val="F0BE5B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D0145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1857AA"/>
    <w:multiLevelType w:val="hybridMultilevel"/>
    <w:tmpl w:val="5C5CA8EA"/>
    <w:lvl w:ilvl="0" w:tplc="04080011">
      <w:start w:val="1"/>
      <w:numFmt w:val="decimal"/>
      <w:lvlText w:val="%1)"/>
      <w:lvlJc w:val="left"/>
      <w:pPr>
        <w:ind w:left="1495" w:hanging="360"/>
      </w:pPr>
      <w:rPr>
        <w:rFonts w:hint="default"/>
      </w:rPr>
    </w:lvl>
    <w:lvl w:ilvl="1" w:tplc="04080019" w:tentative="1">
      <w:start w:val="1"/>
      <w:numFmt w:val="lowerLetter"/>
      <w:lvlText w:val="%2."/>
      <w:lvlJc w:val="left"/>
      <w:pPr>
        <w:ind w:left="2215" w:hanging="360"/>
      </w:pPr>
    </w:lvl>
    <w:lvl w:ilvl="2" w:tplc="0408001B" w:tentative="1">
      <w:start w:val="1"/>
      <w:numFmt w:val="lowerRoman"/>
      <w:lvlText w:val="%3."/>
      <w:lvlJc w:val="right"/>
      <w:pPr>
        <w:ind w:left="2935" w:hanging="180"/>
      </w:pPr>
    </w:lvl>
    <w:lvl w:ilvl="3" w:tplc="0408000F" w:tentative="1">
      <w:start w:val="1"/>
      <w:numFmt w:val="decimal"/>
      <w:lvlText w:val="%4."/>
      <w:lvlJc w:val="left"/>
      <w:pPr>
        <w:ind w:left="3655" w:hanging="360"/>
      </w:pPr>
    </w:lvl>
    <w:lvl w:ilvl="4" w:tplc="04080019" w:tentative="1">
      <w:start w:val="1"/>
      <w:numFmt w:val="lowerLetter"/>
      <w:lvlText w:val="%5."/>
      <w:lvlJc w:val="left"/>
      <w:pPr>
        <w:ind w:left="4375" w:hanging="360"/>
      </w:pPr>
    </w:lvl>
    <w:lvl w:ilvl="5" w:tplc="0408001B" w:tentative="1">
      <w:start w:val="1"/>
      <w:numFmt w:val="lowerRoman"/>
      <w:lvlText w:val="%6."/>
      <w:lvlJc w:val="right"/>
      <w:pPr>
        <w:ind w:left="5095" w:hanging="180"/>
      </w:pPr>
    </w:lvl>
    <w:lvl w:ilvl="6" w:tplc="0408000F" w:tentative="1">
      <w:start w:val="1"/>
      <w:numFmt w:val="decimal"/>
      <w:lvlText w:val="%7."/>
      <w:lvlJc w:val="left"/>
      <w:pPr>
        <w:ind w:left="5815" w:hanging="360"/>
      </w:pPr>
    </w:lvl>
    <w:lvl w:ilvl="7" w:tplc="04080019" w:tentative="1">
      <w:start w:val="1"/>
      <w:numFmt w:val="lowerLetter"/>
      <w:lvlText w:val="%8."/>
      <w:lvlJc w:val="left"/>
      <w:pPr>
        <w:ind w:left="6535" w:hanging="360"/>
      </w:pPr>
    </w:lvl>
    <w:lvl w:ilvl="8" w:tplc="0408001B" w:tentative="1">
      <w:start w:val="1"/>
      <w:numFmt w:val="lowerRoman"/>
      <w:lvlText w:val="%9."/>
      <w:lvlJc w:val="right"/>
      <w:pPr>
        <w:ind w:left="7255" w:hanging="180"/>
      </w:pPr>
    </w:lvl>
  </w:abstractNum>
  <w:abstractNum w:abstractNumId="12" w15:restartNumberingAfterBreak="0">
    <w:nsid w:val="368D7B70"/>
    <w:multiLevelType w:val="hybridMultilevel"/>
    <w:tmpl w:val="8CC4B1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D28711B"/>
    <w:multiLevelType w:val="hybridMultilevel"/>
    <w:tmpl w:val="A606B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35A0B5F"/>
    <w:multiLevelType w:val="hybridMultilevel"/>
    <w:tmpl w:val="0060CEE0"/>
    <w:lvl w:ilvl="0" w:tplc="0408000B">
      <w:start w:val="1"/>
      <w:numFmt w:val="bullet"/>
      <w:lvlText w:val=""/>
      <w:lvlJc w:val="left"/>
      <w:pPr>
        <w:tabs>
          <w:tab w:val="num" w:pos="360"/>
        </w:tabs>
        <w:ind w:left="360" w:hanging="360"/>
      </w:pPr>
      <w:rPr>
        <w:rFonts w:ascii="Wingdings" w:hAnsi="Wingdings"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4A1D92"/>
    <w:multiLevelType w:val="hybridMultilevel"/>
    <w:tmpl w:val="08C01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1335D92"/>
    <w:multiLevelType w:val="hybridMultilevel"/>
    <w:tmpl w:val="A606B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41743AC"/>
    <w:multiLevelType w:val="hybridMultilevel"/>
    <w:tmpl w:val="A856822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FC374CD"/>
    <w:multiLevelType w:val="hybridMultilevel"/>
    <w:tmpl w:val="5DC6D548"/>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9" w15:restartNumberingAfterBreak="0">
    <w:nsid w:val="60833B28"/>
    <w:multiLevelType w:val="multilevel"/>
    <w:tmpl w:val="618CB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A531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1FB1367"/>
    <w:multiLevelType w:val="hybridMultilevel"/>
    <w:tmpl w:val="9F785C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5245F0D"/>
    <w:multiLevelType w:val="hybridMultilevel"/>
    <w:tmpl w:val="915AB018"/>
    <w:lvl w:ilvl="0" w:tplc="3C3A0376">
      <w:start w:val="1"/>
      <w:numFmt w:val="bullet"/>
      <w:lvlText w:val=""/>
      <w:lvlJc w:val="left"/>
      <w:pPr>
        <w:ind w:left="720" w:hanging="360"/>
      </w:pPr>
      <w:rPr>
        <w:rFonts w:ascii="Symbol" w:hAnsi="Symbol" w:hint="default"/>
        <w:b w:val="0"/>
        <w:i w:val="0"/>
        <w:color w:val="auto"/>
        <w:sz w:val="20"/>
      </w:rPr>
    </w:lvl>
    <w:lvl w:ilvl="1" w:tplc="04E07D58" w:tentative="1">
      <w:start w:val="1"/>
      <w:numFmt w:val="bullet"/>
      <w:lvlText w:val="o"/>
      <w:lvlJc w:val="left"/>
      <w:pPr>
        <w:ind w:left="1440" w:hanging="360"/>
      </w:pPr>
      <w:rPr>
        <w:rFonts w:ascii="Courier New" w:hAnsi="Courier New" w:cs="Courier New" w:hint="default"/>
      </w:rPr>
    </w:lvl>
    <w:lvl w:ilvl="2" w:tplc="FEBE42E4" w:tentative="1">
      <w:start w:val="1"/>
      <w:numFmt w:val="bullet"/>
      <w:lvlText w:val=""/>
      <w:lvlJc w:val="left"/>
      <w:pPr>
        <w:ind w:left="2160" w:hanging="360"/>
      </w:pPr>
      <w:rPr>
        <w:rFonts w:ascii="Wingdings" w:hAnsi="Wingdings" w:hint="default"/>
      </w:rPr>
    </w:lvl>
    <w:lvl w:ilvl="3" w:tplc="B3F07B7E" w:tentative="1">
      <w:start w:val="1"/>
      <w:numFmt w:val="bullet"/>
      <w:lvlText w:val=""/>
      <w:lvlJc w:val="left"/>
      <w:pPr>
        <w:ind w:left="2880" w:hanging="360"/>
      </w:pPr>
      <w:rPr>
        <w:rFonts w:ascii="Symbol" w:hAnsi="Symbol" w:hint="default"/>
      </w:rPr>
    </w:lvl>
    <w:lvl w:ilvl="4" w:tplc="0024ACB0" w:tentative="1">
      <w:start w:val="1"/>
      <w:numFmt w:val="bullet"/>
      <w:lvlText w:val="o"/>
      <w:lvlJc w:val="left"/>
      <w:pPr>
        <w:ind w:left="3600" w:hanging="360"/>
      </w:pPr>
      <w:rPr>
        <w:rFonts w:ascii="Courier New" w:hAnsi="Courier New" w:cs="Courier New" w:hint="default"/>
      </w:rPr>
    </w:lvl>
    <w:lvl w:ilvl="5" w:tplc="7F3A365E" w:tentative="1">
      <w:start w:val="1"/>
      <w:numFmt w:val="bullet"/>
      <w:lvlText w:val=""/>
      <w:lvlJc w:val="left"/>
      <w:pPr>
        <w:ind w:left="4320" w:hanging="360"/>
      </w:pPr>
      <w:rPr>
        <w:rFonts w:ascii="Wingdings" w:hAnsi="Wingdings" w:hint="default"/>
      </w:rPr>
    </w:lvl>
    <w:lvl w:ilvl="6" w:tplc="1CFC6A00" w:tentative="1">
      <w:start w:val="1"/>
      <w:numFmt w:val="bullet"/>
      <w:lvlText w:val=""/>
      <w:lvlJc w:val="left"/>
      <w:pPr>
        <w:ind w:left="5040" w:hanging="360"/>
      </w:pPr>
      <w:rPr>
        <w:rFonts w:ascii="Symbol" w:hAnsi="Symbol" w:hint="default"/>
      </w:rPr>
    </w:lvl>
    <w:lvl w:ilvl="7" w:tplc="01E03EF6" w:tentative="1">
      <w:start w:val="1"/>
      <w:numFmt w:val="bullet"/>
      <w:lvlText w:val="o"/>
      <w:lvlJc w:val="left"/>
      <w:pPr>
        <w:ind w:left="5760" w:hanging="360"/>
      </w:pPr>
      <w:rPr>
        <w:rFonts w:ascii="Courier New" w:hAnsi="Courier New" w:cs="Courier New" w:hint="default"/>
      </w:rPr>
    </w:lvl>
    <w:lvl w:ilvl="8" w:tplc="CEA645F6" w:tentative="1">
      <w:start w:val="1"/>
      <w:numFmt w:val="bullet"/>
      <w:lvlText w:val=""/>
      <w:lvlJc w:val="left"/>
      <w:pPr>
        <w:ind w:left="6480" w:hanging="360"/>
      </w:pPr>
      <w:rPr>
        <w:rFonts w:ascii="Wingdings" w:hAnsi="Wingdings" w:hint="default"/>
      </w:rPr>
    </w:lvl>
  </w:abstractNum>
  <w:abstractNum w:abstractNumId="23" w15:restartNumberingAfterBreak="0">
    <w:nsid w:val="66550A5B"/>
    <w:multiLevelType w:val="hybridMultilevel"/>
    <w:tmpl w:val="8FF651DA"/>
    <w:lvl w:ilvl="0" w:tplc="0408000F">
      <w:start w:val="1"/>
      <w:numFmt w:val="decimal"/>
      <w:lvlText w:val="%1."/>
      <w:lvlJc w:val="left"/>
      <w:pPr>
        <w:ind w:left="108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4" w15:restartNumberingAfterBreak="0">
    <w:nsid w:val="666A42EA"/>
    <w:multiLevelType w:val="hybridMultilevel"/>
    <w:tmpl w:val="9A486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6C56756"/>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83A4777"/>
    <w:multiLevelType w:val="hybridMultilevel"/>
    <w:tmpl w:val="F2E288D8"/>
    <w:lvl w:ilvl="0" w:tplc="39DE4F1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8F95893"/>
    <w:multiLevelType w:val="hybridMultilevel"/>
    <w:tmpl w:val="762A9DD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712975DA"/>
    <w:multiLevelType w:val="hybridMultilevel"/>
    <w:tmpl w:val="29700C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3CC3B8E"/>
    <w:multiLevelType w:val="hybridMultilevel"/>
    <w:tmpl w:val="DB8AFF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5BB663A"/>
    <w:multiLevelType w:val="hybridMultilevel"/>
    <w:tmpl w:val="D2D4C77C"/>
    <w:lvl w:ilvl="0" w:tplc="353A7D0C">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8146AE3"/>
    <w:multiLevelType w:val="hybridMultilevel"/>
    <w:tmpl w:val="7E6EC2C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788021A7"/>
    <w:multiLevelType w:val="hybridMultilevel"/>
    <w:tmpl w:val="A606B3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8E53B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2C4DC9"/>
    <w:multiLevelType w:val="hybridMultilevel"/>
    <w:tmpl w:val="B8A296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4"/>
  </w:num>
  <w:num w:numId="3">
    <w:abstractNumId w:val="24"/>
  </w:num>
  <w:num w:numId="4">
    <w:abstractNumId w:val="30"/>
  </w:num>
  <w:num w:numId="5">
    <w:abstractNumId w:val="2"/>
  </w:num>
  <w:num w:numId="6">
    <w:abstractNumId w:val="26"/>
  </w:num>
  <w:num w:numId="7">
    <w:abstractNumId w:val="16"/>
  </w:num>
  <w:num w:numId="8">
    <w:abstractNumId w:val="22"/>
  </w:num>
  <w:num w:numId="9">
    <w:abstractNumId w:val="5"/>
  </w:num>
  <w:num w:numId="10">
    <w:abstractNumId w:val="25"/>
  </w:num>
  <w:num w:numId="11">
    <w:abstractNumId w:val="2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2"/>
  </w:num>
  <w:num w:numId="15">
    <w:abstractNumId w:val="27"/>
  </w:num>
  <w:num w:numId="16">
    <w:abstractNumId w:val="7"/>
  </w:num>
  <w:num w:numId="17">
    <w:abstractNumId w:val="29"/>
  </w:num>
  <w:num w:numId="18">
    <w:abstractNumId w:val="33"/>
  </w:num>
  <w:num w:numId="19">
    <w:abstractNumId w:val="9"/>
  </w:num>
  <w:num w:numId="20">
    <w:abstractNumId w:val="17"/>
  </w:num>
  <w:num w:numId="21">
    <w:abstractNumId w:val="10"/>
  </w:num>
  <w:num w:numId="22">
    <w:abstractNumId w:val="15"/>
  </w:num>
  <w:num w:numId="23">
    <w:abstractNumId w:val="6"/>
  </w:num>
  <w:num w:numId="24">
    <w:abstractNumId w:val="34"/>
  </w:num>
  <w:num w:numId="25">
    <w:abstractNumId w:val="11"/>
  </w:num>
  <w:num w:numId="26">
    <w:abstractNumId w:val="3"/>
  </w:num>
  <w:num w:numId="27">
    <w:abstractNumId w:val="18"/>
  </w:num>
  <w:num w:numId="28">
    <w:abstractNumId w:val="19"/>
  </w:num>
  <w:num w:numId="29">
    <w:abstractNumId w:val="13"/>
  </w:num>
  <w:num w:numId="30">
    <w:abstractNumId w:val="32"/>
  </w:num>
  <w:num w:numId="31">
    <w:abstractNumId w:val="1"/>
  </w:num>
  <w:num w:numId="32">
    <w:abstractNumId w:val="23"/>
    <w:lvlOverride w:ilvl="0">
      <w:startOverride w:val="1"/>
    </w:lvlOverride>
    <w:lvlOverride w:ilvl="1"/>
    <w:lvlOverride w:ilvl="2"/>
    <w:lvlOverride w:ilvl="3"/>
    <w:lvlOverride w:ilvl="4"/>
    <w:lvlOverride w:ilvl="5"/>
    <w:lvlOverride w:ilvl="6"/>
    <w:lvlOverride w:ilvl="7"/>
    <w:lvlOverride w:ilvl="8"/>
  </w:num>
  <w:num w:numId="33">
    <w:abstractNumId w:val="4"/>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246"/>
    <w:rsid w:val="0000299B"/>
    <w:rsid w:val="00007EF8"/>
    <w:rsid w:val="00012EE1"/>
    <w:rsid w:val="00012F8A"/>
    <w:rsid w:val="00022B4F"/>
    <w:rsid w:val="00022BFE"/>
    <w:rsid w:val="0002369A"/>
    <w:rsid w:val="00030468"/>
    <w:rsid w:val="00037C83"/>
    <w:rsid w:val="00040064"/>
    <w:rsid w:val="00041257"/>
    <w:rsid w:val="00042483"/>
    <w:rsid w:val="00042C74"/>
    <w:rsid w:val="000430F9"/>
    <w:rsid w:val="00050131"/>
    <w:rsid w:val="00052B6B"/>
    <w:rsid w:val="00054676"/>
    <w:rsid w:val="00055172"/>
    <w:rsid w:val="00055CAA"/>
    <w:rsid w:val="0007358A"/>
    <w:rsid w:val="00074661"/>
    <w:rsid w:val="0007540A"/>
    <w:rsid w:val="00077385"/>
    <w:rsid w:val="00080DA1"/>
    <w:rsid w:val="00081BB9"/>
    <w:rsid w:val="00086590"/>
    <w:rsid w:val="000960F8"/>
    <w:rsid w:val="00096EA0"/>
    <w:rsid w:val="000A10AB"/>
    <w:rsid w:val="000A4C9A"/>
    <w:rsid w:val="000B2D16"/>
    <w:rsid w:val="000B2D83"/>
    <w:rsid w:val="000B34E4"/>
    <w:rsid w:val="000B6174"/>
    <w:rsid w:val="000C394C"/>
    <w:rsid w:val="000C7581"/>
    <w:rsid w:val="000C773A"/>
    <w:rsid w:val="000D2A09"/>
    <w:rsid w:val="000D4C43"/>
    <w:rsid w:val="000D4F8C"/>
    <w:rsid w:val="000D52D6"/>
    <w:rsid w:val="000D72D0"/>
    <w:rsid w:val="000E03B2"/>
    <w:rsid w:val="000E294F"/>
    <w:rsid w:val="000E50E4"/>
    <w:rsid w:val="0010158F"/>
    <w:rsid w:val="00105A72"/>
    <w:rsid w:val="00107098"/>
    <w:rsid w:val="0011293A"/>
    <w:rsid w:val="00112D41"/>
    <w:rsid w:val="001134B6"/>
    <w:rsid w:val="001179AE"/>
    <w:rsid w:val="001212B6"/>
    <w:rsid w:val="001212DE"/>
    <w:rsid w:val="00122856"/>
    <w:rsid w:val="00124F2A"/>
    <w:rsid w:val="00125F02"/>
    <w:rsid w:val="0012795A"/>
    <w:rsid w:val="001369A9"/>
    <w:rsid w:val="00140B58"/>
    <w:rsid w:val="00147B1F"/>
    <w:rsid w:val="00150EE9"/>
    <w:rsid w:val="00151CD7"/>
    <w:rsid w:val="001524CE"/>
    <w:rsid w:val="0015419A"/>
    <w:rsid w:val="00156354"/>
    <w:rsid w:val="001624BD"/>
    <w:rsid w:val="00171004"/>
    <w:rsid w:val="00171073"/>
    <w:rsid w:val="00171788"/>
    <w:rsid w:val="001735DA"/>
    <w:rsid w:val="00177BD3"/>
    <w:rsid w:val="00177E6D"/>
    <w:rsid w:val="00181566"/>
    <w:rsid w:val="00181A04"/>
    <w:rsid w:val="001843CF"/>
    <w:rsid w:val="0018486B"/>
    <w:rsid w:val="001863C6"/>
    <w:rsid w:val="0018659C"/>
    <w:rsid w:val="001A5362"/>
    <w:rsid w:val="001A54C6"/>
    <w:rsid w:val="001A55CB"/>
    <w:rsid w:val="001A62BA"/>
    <w:rsid w:val="001B0F21"/>
    <w:rsid w:val="001B1506"/>
    <w:rsid w:val="001B1D98"/>
    <w:rsid w:val="001B343E"/>
    <w:rsid w:val="001B4DA0"/>
    <w:rsid w:val="001B6A0F"/>
    <w:rsid w:val="001B705A"/>
    <w:rsid w:val="001C0B15"/>
    <w:rsid w:val="001C34EC"/>
    <w:rsid w:val="001C57E4"/>
    <w:rsid w:val="001C7B47"/>
    <w:rsid w:val="001D03C9"/>
    <w:rsid w:val="001D7D3F"/>
    <w:rsid w:val="001E0B03"/>
    <w:rsid w:val="001E54F5"/>
    <w:rsid w:val="001F28F7"/>
    <w:rsid w:val="001F483E"/>
    <w:rsid w:val="001F6B60"/>
    <w:rsid w:val="001F76B9"/>
    <w:rsid w:val="00200524"/>
    <w:rsid w:val="00201079"/>
    <w:rsid w:val="0020191D"/>
    <w:rsid w:val="0020212B"/>
    <w:rsid w:val="00203D7F"/>
    <w:rsid w:val="00207CBB"/>
    <w:rsid w:val="002159AE"/>
    <w:rsid w:val="00230840"/>
    <w:rsid w:val="00230D3F"/>
    <w:rsid w:val="0023117A"/>
    <w:rsid w:val="00232474"/>
    <w:rsid w:val="00233E58"/>
    <w:rsid w:val="002368AC"/>
    <w:rsid w:val="00241480"/>
    <w:rsid w:val="002424BF"/>
    <w:rsid w:val="00250DDA"/>
    <w:rsid w:val="00250ED0"/>
    <w:rsid w:val="002529ED"/>
    <w:rsid w:val="00256D34"/>
    <w:rsid w:val="00262AE0"/>
    <w:rsid w:val="00267DA5"/>
    <w:rsid w:val="00270819"/>
    <w:rsid w:val="002711BE"/>
    <w:rsid w:val="0027544F"/>
    <w:rsid w:val="00277553"/>
    <w:rsid w:val="0027788B"/>
    <w:rsid w:val="002817B0"/>
    <w:rsid w:val="002904FA"/>
    <w:rsid w:val="002956EC"/>
    <w:rsid w:val="002A1589"/>
    <w:rsid w:val="002A5E97"/>
    <w:rsid w:val="002B0586"/>
    <w:rsid w:val="002B05AD"/>
    <w:rsid w:val="002B17BB"/>
    <w:rsid w:val="002B3CA7"/>
    <w:rsid w:val="002B4CF1"/>
    <w:rsid w:val="002B7BE9"/>
    <w:rsid w:val="002B7F11"/>
    <w:rsid w:val="002C342E"/>
    <w:rsid w:val="002C3870"/>
    <w:rsid w:val="002C5E90"/>
    <w:rsid w:val="002C6986"/>
    <w:rsid w:val="002C6A1D"/>
    <w:rsid w:val="002C727C"/>
    <w:rsid w:val="002C7B4C"/>
    <w:rsid w:val="002C7EF2"/>
    <w:rsid w:val="002D1DD9"/>
    <w:rsid w:val="002D5C47"/>
    <w:rsid w:val="002D751E"/>
    <w:rsid w:val="002E2EB5"/>
    <w:rsid w:val="002E3A6F"/>
    <w:rsid w:val="002E5246"/>
    <w:rsid w:val="002E7E84"/>
    <w:rsid w:val="002F1BEC"/>
    <w:rsid w:val="002F1E8B"/>
    <w:rsid w:val="002F207B"/>
    <w:rsid w:val="003005CF"/>
    <w:rsid w:val="0030397C"/>
    <w:rsid w:val="00312357"/>
    <w:rsid w:val="003210FF"/>
    <w:rsid w:val="00321370"/>
    <w:rsid w:val="003217FD"/>
    <w:rsid w:val="00324D62"/>
    <w:rsid w:val="00325865"/>
    <w:rsid w:val="003271A2"/>
    <w:rsid w:val="0032746D"/>
    <w:rsid w:val="00327DF2"/>
    <w:rsid w:val="003306A3"/>
    <w:rsid w:val="0033154E"/>
    <w:rsid w:val="00346278"/>
    <w:rsid w:val="0034653D"/>
    <w:rsid w:val="003564E4"/>
    <w:rsid w:val="00356A04"/>
    <w:rsid w:val="003618BD"/>
    <w:rsid w:val="00364110"/>
    <w:rsid w:val="00367421"/>
    <w:rsid w:val="00373705"/>
    <w:rsid w:val="003756A1"/>
    <w:rsid w:val="003813E0"/>
    <w:rsid w:val="00382940"/>
    <w:rsid w:val="00382FB9"/>
    <w:rsid w:val="00383608"/>
    <w:rsid w:val="00390CEC"/>
    <w:rsid w:val="00391646"/>
    <w:rsid w:val="00397477"/>
    <w:rsid w:val="003A41DD"/>
    <w:rsid w:val="003A5954"/>
    <w:rsid w:val="003B06E2"/>
    <w:rsid w:val="003B24EA"/>
    <w:rsid w:val="003B2905"/>
    <w:rsid w:val="003C649E"/>
    <w:rsid w:val="003D4C21"/>
    <w:rsid w:val="003E31A3"/>
    <w:rsid w:val="003E5337"/>
    <w:rsid w:val="003E71C0"/>
    <w:rsid w:val="003F6107"/>
    <w:rsid w:val="0040550A"/>
    <w:rsid w:val="0040774E"/>
    <w:rsid w:val="00410D2B"/>
    <w:rsid w:val="004120AC"/>
    <w:rsid w:val="0041379E"/>
    <w:rsid w:val="00426FC4"/>
    <w:rsid w:val="00436CC7"/>
    <w:rsid w:val="0044074D"/>
    <w:rsid w:val="0044392F"/>
    <w:rsid w:val="00445108"/>
    <w:rsid w:val="00446ED2"/>
    <w:rsid w:val="0045091D"/>
    <w:rsid w:val="00456B3C"/>
    <w:rsid w:val="00456E25"/>
    <w:rsid w:val="00460F95"/>
    <w:rsid w:val="00470C44"/>
    <w:rsid w:val="004719D7"/>
    <w:rsid w:val="00472583"/>
    <w:rsid w:val="00474448"/>
    <w:rsid w:val="00477F6C"/>
    <w:rsid w:val="00480C36"/>
    <w:rsid w:val="00481FD5"/>
    <w:rsid w:val="004831B6"/>
    <w:rsid w:val="0048772F"/>
    <w:rsid w:val="00495B7D"/>
    <w:rsid w:val="004962EE"/>
    <w:rsid w:val="004A337D"/>
    <w:rsid w:val="004A3779"/>
    <w:rsid w:val="004A4EFA"/>
    <w:rsid w:val="004B06B7"/>
    <w:rsid w:val="004B6162"/>
    <w:rsid w:val="004D3E6A"/>
    <w:rsid w:val="004D5659"/>
    <w:rsid w:val="004D73E0"/>
    <w:rsid w:val="004E1CC5"/>
    <w:rsid w:val="004E229A"/>
    <w:rsid w:val="004E581A"/>
    <w:rsid w:val="004E7162"/>
    <w:rsid w:val="004F30F6"/>
    <w:rsid w:val="005001CD"/>
    <w:rsid w:val="00505696"/>
    <w:rsid w:val="00506A71"/>
    <w:rsid w:val="00522BA4"/>
    <w:rsid w:val="00523483"/>
    <w:rsid w:val="00524196"/>
    <w:rsid w:val="0052473E"/>
    <w:rsid w:val="00527DD0"/>
    <w:rsid w:val="00533000"/>
    <w:rsid w:val="00536044"/>
    <w:rsid w:val="005436A6"/>
    <w:rsid w:val="0054414F"/>
    <w:rsid w:val="00556F1B"/>
    <w:rsid w:val="005633B0"/>
    <w:rsid w:val="00566883"/>
    <w:rsid w:val="0057296E"/>
    <w:rsid w:val="005729AE"/>
    <w:rsid w:val="00572BCF"/>
    <w:rsid w:val="00580417"/>
    <w:rsid w:val="00585820"/>
    <w:rsid w:val="00585DD5"/>
    <w:rsid w:val="0059001B"/>
    <w:rsid w:val="00593E7B"/>
    <w:rsid w:val="00595069"/>
    <w:rsid w:val="005972DE"/>
    <w:rsid w:val="005A3D5F"/>
    <w:rsid w:val="005A3EE1"/>
    <w:rsid w:val="005A4BB2"/>
    <w:rsid w:val="005B23EC"/>
    <w:rsid w:val="005B5C27"/>
    <w:rsid w:val="005B5E00"/>
    <w:rsid w:val="005B751A"/>
    <w:rsid w:val="005C054A"/>
    <w:rsid w:val="005C2566"/>
    <w:rsid w:val="005C3710"/>
    <w:rsid w:val="005C3C2D"/>
    <w:rsid w:val="005C5B50"/>
    <w:rsid w:val="005D3992"/>
    <w:rsid w:val="005D43CE"/>
    <w:rsid w:val="005D4607"/>
    <w:rsid w:val="005D5359"/>
    <w:rsid w:val="005D5C96"/>
    <w:rsid w:val="005E0109"/>
    <w:rsid w:val="005E122D"/>
    <w:rsid w:val="005E1FBD"/>
    <w:rsid w:val="005F18DF"/>
    <w:rsid w:val="005F4F95"/>
    <w:rsid w:val="005F7FF2"/>
    <w:rsid w:val="0060151E"/>
    <w:rsid w:val="00607BD4"/>
    <w:rsid w:val="0061044B"/>
    <w:rsid w:val="00613023"/>
    <w:rsid w:val="00613AE8"/>
    <w:rsid w:val="00621DA8"/>
    <w:rsid w:val="00621EFA"/>
    <w:rsid w:val="006264FA"/>
    <w:rsid w:val="006332B9"/>
    <w:rsid w:val="00634897"/>
    <w:rsid w:val="006436BB"/>
    <w:rsid w:val="00647C14"/>
    <w:rsid w:val="00651116"/>
    <w:rsid w:val="00651B21"/>
    <w:rsid w:val="0065272C"/>
    <w:rsid w:val="0066335B"/>
    <w:rsid w:val="00663408"/>
    <w:rsid w:val="006660EA"/>
    <w:rsid w:val="006677E5"/>
    <w:rsid w:val="006722EA"/>
    <w:rsid w:val="006766F8"/>
    <w:rsid w:val="00677208"/>
    <w:rsid w:val="00677A55"/>
    <w:rsid w:val="00681F16"/>
    <w:rsid w:val="006844FE"/>
    <w:rsid w:val="00684D74"/>
    <w:rsid w:val="00692663"/>
    <w:rsid w:val="00692BDF"/>
    <w:rsid w:val="006A15BE"/>
    <w:rsid w:val="006A19FE"/>
    <w:rsid w:val="006A3B2D"/>
    <w:rsid w:val="006A3CEA"/>
    <w:rsid w:val="006B0150"/>
    <w:rsid w:val="006B5E45"/>
    <w:rsid w:val="006B63DA"/>
    <w:rsid w:val="006B68FF"/>
    <w:rsid w:val="006B7144"/>
    <w:rsid w:val="006B735F"/>
    <w:rsid w:val="006C699F"/>
    <w:rsid w:val="006C6DF3"/>
    <w:rsid w:val="006D3B7A"/>
    <w:rsid w:val="006F4A3F"/>
    <w:rsid w:val="006F4D41"/>
    <w:rsid w:val="006F6EA1"/>
    <w:rsid w:val="00704997"/>
    <w:rsid w:val="00705DD6"/>
    <w:rsid w:val="00706439"/>
    <w:rsid w:val="00712FC9"/>
    <w:rsid w:val="007164B0"/>
    <w:rsid w:val="00722209"/>
    <w:rsid w:val="00724541"/>
    <w:rsid w:val="00724A91"/>
    <w:rsid w:val="00725CD2"/>
    <w:rsid w:val="00725E01"/>
    <w:rsid w:val="00742FEC"/>
    <w:rsid w:val="00745DC8"/>
    <w:rsid w:val="00746F7F"/>
    <w:rsid w:val="00747CF9"/>
    <w:rsid w:val="00751C4D"/>
    <w:rsid w:val="00760D6E"/>
    <w:rsid w:val="00764999"/>
    <w:rsid w:val="0076654D"/>
    <w:rsid w:val="007701BC"/>
    <w:rsid w:val="00770404"/>
    <w:rsid w:val="00777982"/>
    <w:rsid w:val="00780BCE"/>
    <w:rsid w:val="00784ACA"/>
    <w:rsid w:val="00790EE8"/>
    <w:rsid w:val="007929C2"/>
    <w:rsid w:val="0079365F"/>
    <w:rsid w:val="007A059B"/>
    <w:rsid w:val="007A30DF"/>
    <w:rsid w:val="007A4946"/>
    <w:rsid w:val="007A5E55"/>
    <w:rsid w:val="007A600B"/>
    <w:rsid w:val="007B1ECD"/>
    <w:rsid w:val="007C0150"/>
    <w:rsid w:val="007C4A1A"/>
    <w:rsid w:val="007C6CEE"/>
    <w:rsid w:val="007C7231"/>
    <w:rsid w:val="007D356D"/>
    <w:rsid w:val="007D666D"/>
    <w:rsid w:val="007D6FF3"/>
    <w:rsid w:val="007E099B"/>
    <w:rsid w:val="007E3DBF"/>
    <w:rsid w:val="007E42E3"/>
    <w:rsid w:val="007E600D"/>
    <w:rsid w:val="007E6D29"/>
    <w:rsid w:val="007F078D"/>
    <w:rsid w:val="007F2D8F"/>
    <w:rsid w:val="007F5DC3"/>
    <w:rsid w:val="007F600D"/>
    <w:rsid w:val="007F789E"/>
    <w:rsid w:val="00801DE7"/>
    <w:rsid w:val="00801E9C"/>
    <w:rsid w:val="00803BFF"/>
    <w:rsid w:val="008161EC"/>
    <w:rsid w:val="0082006B"/>
    <w:rsid w:val="00825B65"/>
    <w:rsid w:val="00832C28"/>
    <w:rsid w:val="00834087"/>
    <w:rsid w:val="00840CBF"/>
    <w:rsid w:val="00842724"/>
    <w:rsid w:val="00842E5A"/>
    <w:rsid w:val="008464CF"/>
    <w:rsid w:val="00850754"/>
    <w:rsid w:val="008521FE"/>
    <w:rsid w:val="0085541F"/>
    <w:rsid w:val="00860C0F"/>
    <w:rsid w:val="00863751"/>
    <w:rsid w:val="00865B1B"/>
    <w:rsid w:val="008701DD"/>
    <w:rsid w:val="00871C66"/>
    <w:rsid w:val="00873586"/>
    <w:rsid w:val="00876B13"/>
    <w:rsid w:val="008811B2"/>
    <w:rsid w:val="008904C2"/>
    <w:rsid w:val="00891998"/>
    <w:rsid w:val="00895B86"/>
    <w:rsid w:val="008A0CDC"/>
    <w:rsid w:val="008A16DF"/>
    <w:rsid w:val="008A1C63"/>
    <w:rsid w:val="008A4BE0"/>
    <w:rsid w:val="008A6105"/>
    <w:rsid w:val="008B1DBA"/>
    <w:rsid w:val="008B4A4C"/>
    <w:rsid w:val="008B50CE"/>
    <w:rsid w:val="008C486C"/>
    <w:rsid w:val="008C6879"/>
    <w:rsid w:val="008D2CAD"/>
    <w:rsid w:val="008D4112"/>
    <w:rsid w:val="008D42B5"/>
    <w:rsid w:val="008D6A16"/>
    <w:rsid w:val="008E4D7F"/>
    <w:rsid w:val="008E5F48"/>
    <w:rsid w:val="008F5B3F"/>
    <w:rsid w:val="00900692"/>
    <w:rsid w:val="0090080A"/>
    <w:rsid w:val="00901556"/>
    <w:rsid w:val="00902802"/>
    <w:rsid w:val="0090436E"/>
    <w:rsid w:val="00907D8F"/>
    <w:rsid w:val="00911B54"/>
    <w:rsid w:val="009132E3"/>
    <w:rsid w:val="0091682C"/>
    <w:rsid w:val="009178C3"/>
    <w:rsid w:val="00920FEC"/>
    <w:rsid w:val="00921F09"/>
    <w:rsid w:val="009244A6"/>
    <w:rsid w:val="009247CD"/>
    <w:rsid w:val="00925950"/>
    <w:rsid w:val="00925FFB"/>
    <w:rsid w:val="00930FFA"/>
    <w:rsid w:val="0093171B"/>
    <w:rsid w:val="00942716"/>
    <w:rsid w:val="00942F96"/>
    <w:rsid w:val="00950B08"/>
    <w:rsid w:val="00952F93"/>
    <w:rsid w:val="0095495D"/>
    <w:rsid w:val="00955A31"/>
    <w:rsid w:val="00956468"/>
    <w:rsid w:val="00957136"/>
    <w:rsid w:val="00957672"/>
    <w:rsid w:val="00965B1B"/>
    <w:rsid w:val="00975079"/>
    <w:rsid w:val="00977413"/>
    <w:rsid w:val="00981608"/>
    <w:rsid w:val="009834EF"/>
    <w:rsid w:val="00985332"/>
    <w:rsid w:val="00985395"/>
    <w:rsid w:val="00985B3D"/>
    <w:rsid w:val="009904D0"/>
    <w:rsid w:val="00993602"/>
    <w:rsid w:val="00993741"/>
    <w:rsid w:val="00995083"/>
    <w:rsid w:val="009A2953"/>
    <w:rsid w:val="009A38C2"/>
    <w:rsid w:val="009A3C04"/>
    <w:rsid w:val="009A446E"/>
    <w:rsid w:val="009A5828"/>
    <w:rsid w:val="009A651B"/>
    <w:rsid w:val="009A6DD3"/>
    <w:rsid w:val="009A73FF"/>
    <w:rsid w:val="009B0C53"/>
    <w:rsid w:val="009B749C"/>
    <w:rsid w:val="009C5A87"/>
    <w:rsid w:val="009D7494"/>
    <w:rsid w:val="009D74CA"/>
    <w:rsid w:val="009E524E"/>
    <w:rsid w:val="009F5F4B"/>
    <w:rsid w:val="009F67DC"/>
    <w:rsid w:val="009F7103"/>
    <w:rsid w:val="009F79D7"/>
    <w:rsid w:val="009F7B45"/>
    <w:rsid w:val="00A000AE"/>
    <w:rsid w:val="00A02BC7"/>
    <w:rsid w:val="00A06E70"/>
    <w:rsid w:val="00A10778"/>
    <w:rsid w:val="00A12F14"/>
    <w:rsid w:val="00A141F4"/>
    <w:rsid w:val="00A17390"/>
    <w:rsid w:val="00A20891"/>
    <w:rsid w:val="00A25D22"/>
    <w:rsid w:val="00A30F2D"/>
    <w:rsid w:val="00A32918"/>
    <w:rsid w:val="00A33F20"/>
    <w:rsid w:val="00A4022D"/>
    <w:rsid w:val="00A41127"/>
    <w:rsid w:val="00A44A7C"/>
    <w:rsid w:val="00A5165E"/>
    <w:rsid w:val="00A524DA"/>
    <w:rsid w:val="00A5257A"/>
    <w:rsid w:val="00A52C12"/>
    <w:rsid w:val="00A535FE"/>
    <w:rsid w:val="00A544BE"/>
    <w:rsid w:val="00A556F7"/>
    <w:rsid w:val="00A561C6"/>
    <w:rsid w:val="00A56D2B"/>
    <w:rsid w:val="00A57396"/>
    <w:rsid w:val="00A57AF7"/>
    <w:rsid w:val="00A61D9B"/>
    <w:rsid w:val="00A639AF"/>
    <w:rsid w:val="00A6691F"/>
    <w:rsid w:val="00A760D5"/>
    <w:rsid w:val="00A827D6"/>
    <w:rsid w:val="00A83B4F"/>
    <w:rsid w:val="00A86DC4"/>
    <w:rsid w:val="00A87CA9"/>
    <w:rsid w:val="00A87D44"/>
    <w:rsid w:val="00A90632"/>
    <w:rsid w:val="00A90D77"/>
    <w:rsid w:val="00AB55EA"/>
    <w:rsid w:val="00AC1709"/>
    <w:rsid w:val="00AC4E22"/>
    <w:rsid w:val="00AC5193"/>
    <w:rsid w:val="00AC6DB1"/>
    <w:rsid w:val="00AD3E4F"/>
    <w:rsid w:val="00AD6634"/>
    <w:rsid w:val="00AD66AE"/>
    <w:rsid w:val="00AD6C64"/>
    <w:rsid w:val="00AE0AFA"/>
    <w:rsid w:val="00AE5EDB"/>
    <w:rsid w:val="00AE7E38"/>
    <w:rsid w:val="00AF01CB"/>
    <w:rsid w:val="00AF71BC"/>
    <w:rsid w:val="00B02424"/>
    <w:rsid w:val="00B024C0"/>
    <w:rsid w:val="00B02D8F"/>
    <w:rsid w:val="00B109A6"/>
    <w:rsid w:val="00B1202C"/>
    <w:rsid w:val="00B13C1A"/>
    <w:rsid w:val="00B14113"/>
    <w:rsid w:val="00B1495A"/>
    <w:rsid w:val="00B171CF"/>
    <w:rsid w:val="00B204FC"/>
    <w:rsid w:val="00B24383"/>
    <w:rsid w:val="00B2600F"/>
    <w:rsid w:val="00B350C8"/>
    <w:rsid w:val="00B37108"/>
    <w:rsid w:val="00B42460"/>
    <w:rsid w:val="00B47220"/>
    <w:rsid w:val="00B47E7E"/>
    <w:rsid w:val="00B51B14"/>
    <w:rsid w:val="00B51DC8"/>
    <w:rsid w:val="00B537BF"/>
    <w:rsid w:val="00B540F8"/>
    <w:rsid w:val="00B558D2"/>
    <w:rsid w:val="00B628ED"/>
    <w:rsid w:val="00B715EF"/>
    <w:rsid w:val="00B719AE"/>
    <w:rsid w:val="00B7527E"/>
    <w:rsid w:val="00B752A2"/>
    <w:rsid w:val="00B8241A"/>
    <w:rsid w:val="00B82811"/>
    <w:rsid w:val="00B91D40"/>
    <w:rsid w:val="00B9584B"/>
    <w:rsid w:val="00BB0AF1"/>
    <w:rsid w:val="00BB1A21"/>
    <w:rsid w:val="00BC31C5"/>
    <w:rsid w:val="00BD0039"/>
    <w:rsid w:val="00BD00E9"/>
    <w:rsid w:val="00BD57CF"/>
    <w:rsid w:val="00BD60FD"/>
    <w:rsid w:val="00BD7D27"/>
    <w:rsid w:val="00BE063C"/>
    <w:rsid w:val="00BE1051"/>
    <w:rsid w:val="00BE2124"/>
    <w:rsid w:val="00BE2EA8"/>
    <w:rsid w:val="00BE60E9"/>
    <w:rsid w:val="00BE6368"/>
    <w:rsid w:val="00BF5021"/>
    <w:rsid w:val="00C02707"/>
    <w:rsid w:val="00C047B1"/>
    <w:rsid w:val="00C054A3"/>
    <w:rsid w:val="00C071BF"/>
    <w:rsid w:val="00C10DF8"/>
    <w:rsid w:val="00C15F91"/>
    <w:rsid w:val="00C228AE"/>
    <w:rsid w:val="00C26AA0"/>
    <w:rsid w:val="00C2726D"/>
    <w:rsid w:val="00C30AE6"/>
    <w:rsid w:val="00C30E36"/>
    <w:rsid w:val="00C34DDF"/>
    <w:rsid w:val="00C37FE6"/>
    <w:rsid w:val="00C42610"/>
    <w:rsid w:val="00C45A03"/>
    <w:rsid w:val="00C47394"/>
    <w:rsid w:val="00C506EA"/>
    <w:rsid w:val="00C533CE"/>
    <w:rsid w:val="00C63A39"/>
    <w:rsid w:val="00C63E6B"/>
    <w:rsid w:val="00C64AD7"/>
    <w:rsid w:val="00C66387"/>
    <w:rsid w:val="00C75753"/>
    <w:rsid w:val="00C76FF7"/>
    <w:rsid w:val="00C77D8A"/>
    <w:rsid w:val="00C91684"/>
    <w:rsid w:val="00CA04B9"/>
    <w:rsid w:val="00CA1F5F"/>
    <w:rsid w:val="00CA679E"/>
    <w:rsid w:val="00CB1157"/>
    <w:rsid w:val="00CB23BA"/>
    <w:rsid w:val="00CB4E6A"/>
    <w:rsid w:val="00CB5FA2"/>
    <w:rsid w:val="00CC1AD6"/>
    <w:rsid w:val="00CD0554"/>
    <w:rsid w:val="00CE1445"/>
    <w:rsid w:val="00CE5B53"/>
    <w:rsid w:val="00CE5B7F"/>
    <w:rsid w:val="00CE7FC9"/>
    <w:rsid w:val="00CF1A6B"/>
    <w:rsid w:val="00CF3164"/>
    <w:rsid w:val="00CF5BDE"/>
    <w:rsid w:val="00D03A41"/>
    <w:rsid w:val="00D05719"/>
    <w:rsid w:val="00D1115E"/>
    <w:rsid w:val="00D13E6F"/>
    <w:rsid w:val="00D2448E"/>
    <w:rsid w:val="00D2560A"/>
    <w:rsid w:val="00D25DB5"/>
    <w:rsid w:val="00D3039D"/>
    <w:rsid w:val="00D34933"/>
    <w:rsid w:val="00D36693"/>
    <w:rsid w:val="00D371E6"/>
    <w:rsid w:val="00D40FD4"/>
    <w:rsid w:val="00D411F7"/>
    <w:rsid w:val="00D4156D"/>
    <w:rsid w:val="00D44001"/>
    <w:rsid w:val="00D44FE5"/>
    <w:rsid w:val="00D458FB"/>
    <w:rsid w:val="00D47E14"/>
    <w:rsid w:val="00D540D0"/>
    <w:rsid w:val="00D5654E"/>
    <w:rsid w:val="00D56ABF"/>
    <w:rsid w:val="00D60DDE"/>
    <w:rsid w:val="00D62CF5"/>
    <w:rsid w:val="00D73B24"/>
    <w:rsid w:val="00D77215"/>
    <w:rsid w:val="00D93960"/>
    <w:rsid w:val="00D97679"/>
    <w:rsid w:val="00DA1712"/>
    <w:rsid w:val="00DA4F4F"/>
    <w:rsid w:val="00DA5958"/>
    <w:rsid w:val="00DA5F5F"/>
    <w:rsid w:val="00DA66A6"/>
    <w:rsid w:val="00DA672F"/>
    <w:rsid w:val="00DB0268"/>
    <w:rsid w:val="00DB484D"/>
    <w:rsid w:val="00DB4D58"/>
    <w:rsid w:val="00DB53B6"/>
    <w:rsid w:val="00DB6C60"/>
    <w:rsid w:val="00DC308E"/>
    <w:rsid w:val="00DC3BB8"/>
    <w:rsid w:val="00DC6303"/>
    <w:rsid w:val="00DD02E1"/>
    <w:rsid w:val="00DD04B8"/>
    <w:rsid w:val="00DD25A4"/>
    <w:rsid w:val="00DD4E46"/>
    <w:rsid w:val="00DD6D9D"/>
    <w:rsid w:val="00DE0767"/>
    <w:rsid w:val="00DE28F8"/>
    <w:rsid w:val="00DE356D"/>
    <w:rsid w:val="00DE5E75"/>
    <w:rsid w:val="00DE62FE"/>
    <w:rsid w:val="00DF0DAB"/>
    <w:rsid w:val="00DF443D"/>
    <w:rsid w:val="00E0207C"/>
    <w:rsid w:val="00E02B0C"/>
    <w:rsid w:val="00E11DB2"/>
    <w:rsid w:val="00E13660"/>
    <w:rsid w:val="00E13B7D"/>
    <w:rsid w:val="00E164DF"/>
    <w:rsid w:val="00E165D3"/>
    <w:rsid w:val="00E200B6"/>
    <w:rsid w:val="00E2123F"/>
    <w:rsid w:val="00E24240"/>
    <w:rsid w:val="00E307C7"/>
    <w:rsid w:val="00E33326"/>
    <w:rsid w:val="00E4017E"/>
    <w:rsid w:val="00E40ED9"/>
    <w:rsid w:val="00E41BE4"/>
    <w:rsid w:val="00E41E63"/>
    <w:rsid w:val="00E438F0"/>
    <w:rsid w:val="00E43902"/>
    <w:rsid w:val="00E44631"/>
    <w:rsid w:val="00E45734"/>
    <w:rsid w:val="00E46FA0"/>
    <w:rsid w:val="00E478D8"/>
    <w:rsid w:val="00E50E31"/>
    <w:rsid w:val="00E53A5A"/>
    <w:rsid w:val="00E55A0F"/>
    <w:rsid w:val="00E60047"/>
    <w:rsid w:val="00E60DF6"/>
    <w:rsid w:val="00E620FA"/>
    <w:rsid w:val="00E64DC0"/>
    <w:rsid w:val="00E706BD"/>
    <w:rsid w:val="00E72B61"/>
    <w:rsid w:val="00E73EA1"/>
    <w:rsid w:val="00E743EF"/>
    <w:rsid w:val="00E74EC5"/>
    <w:rsid w:val="00E82A6C"/>
    <w:rsid w:val="00E86B57"/>
    <w:rsid w:val="00E9107C"/>
    <w:rsid w:val="00E9120D"/>
    <w:rsid w:val="00EA0993"/>
    <w:rsid w:val="00EA16CD"/>
    <w:rsid w:val="00EA2044"/>
    <w:rsid w:val="00EA22B7"/>
    <w:rsid w:val="00EA2580"/>
    <w:rsid w:val="00EA3AC5"/>
    <w:rsid w:val="00EA4095"/>
    <w:rsid w:val="00EA49C7"/>
    <w:rsid w:val="00EB130E"/>
    <w:rsid w:val="00EB269C"/>
    <w:rsid w:val="00EB51FA"/>
    <w:rsid w:val="00EB5BDA"/>
    <w:rsid w:val="00EB664D"/>
    <w:rsid w:val="00EC06F5"/>
    <w:rsid w:val="00EC2375"/>
    <w:rsid w:val="00EC27BB"/>
    <w:rsid w:val="00EC52E0"/>
    <w:rsid w:val="00EC5BA3"/>
    <w:rsid w:val="00ED477C"/>
    <w:rsid w:val="00ED62FA"/>
    <w:rsid w:val="00EE1581"/>
    <w:rsid w:val="00EE4174"/>
    <w:rsid w:val="00EE58FF"/>
    <w:rsid w:val="00EE66B3"/>
    <w:rsid w:val="00EE7F8F"/>
    <w:rsid w:val="00EF38B3"/>
    <w:rsid w:val="00EF72E4"/>
    <w:rsid w:val="00F05944"/>
    <w:rsid w:val="00F06E37"/>
    <w:rsid w:val="00F163F5"/>
    <w:rsid w:val="00F3198E"/>
    <w:rsid w:val="00F35CD6"/>
    <w:rsid w:val="00F40995"/>
    <w:rsid w:val="00F43C9A"/>
    <w:rsid w:val="00F44434"/>
    <w:rsid w:val="00F44FBA"/>
    <w:rsid w:val="00F4721A"/>
    <w:rsid w:val="00F61ECF"/>
    <w:rsid w:val="00F6450F"/>
    <w:rsid w:val="00F65000"/>
    <w:rsid w:val="00F71A9A"/>
    <w:rsid w:val="00F74D4B"/>
    <w:rsid w:val="00F754B5"/>
    <w:rsid w:val="00F81191"/>
    <w:rsid w:val="00F8276A"/>
    <w:rsid w:val="00F971C9"/>
    <w:rsid w:val="00FA0BA2"/>
    <w:rsid w:val="00FA4E19"/>
    <w:rsid w:val="00FB37FC"/>
    <w:rsid w:val="00FB523D"/>
    <w:rsid w:val="00FC1324"/>
    <w:rsid w:val="00FC13F5"/>
    <w:rsid w:val="00FC4F4A"/>
    <w:rsid w:val="00FC7F6D"/>
    <w:rsid w:val="00FD17E3"/>
    <w:rsid w:val="00FD2B5F"/>
    <w:rsid w:val="00FE3D88"/>
    <w:rsid w:val="00FE3FC2"/>
    <w:rsid w:val="00FE40F9"/>
    <w:rsid w:val="00FE5420"/>
    <w:rsid w:val="00FE57CD"/>
    <w:rsid w:val="00FE6045"/>
    <w:rsid w:val="00FF077E"/>
    <w:rsid w:val="00FF6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0544"/>
  <w15:docId w15:val="{E90A9E72-5645-47F2-8EDF-29AC0BFE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Heading 1 Panos,h1,H1,H1-Heading 1,1,Header 1,Legal Line 1,head 1,II+,I,Heading1,a,H11,H12,H13,Heading No. L1,l1,list 1,H14,Header 11,H1-Heading 11,11,h11,heading 11,l11,Legal Line 11,ITT t1,PA Chapter,TE,Livello 1,L1,chapitre,1st level"/>
    <w:basedOn w:val="a0"/>
    <w:link w:val="1Char"/>
    <w:qFormat/>
    <w:rsid w:val="001524CE"/>
    <w:pPr>
      <w:spacing w:before="100" w:beforeAutospacing="1" w:after="100" w:afterAutospacing="1" w:line="312" w:lineRule="auto"/>
      <w:jc w:val="both"/>
      <w:outlineLvl w:val="0"/>
    </w:pPr>
    <w:rPr>
      <w:rFonts w:ascii="Times New Roman" w:eastAsia="Times New Roman" w:hAnsi="Times New Roman" w:cs="Times New Roman"/>
      <w:b/>
      <w:szCs w:val="24"/>
      <w:lang w:val="en-GB" w:eastAsia="el-GR"/>
    </w:rPr>
  </w:style>
  <w:style w:type="paragraph" w:styleId="2">
    <w:name w:val="heading 2"/>
    <w:aliases w:val="Reset numbering,h2,2,H2,H21,H22,H211,H23,H212,H221,H2111,H24,H213,H222,H2112,H231,H2121,H2211,H21111,H25,H26,H214,H223,H2113,H27,H215,H224,H2114,H28,H216,H225,H2115,H232,H241,H2122,H2212,H21112,H251,H2131,H2221,H21121,H261,H2141,H2231,H271"/>
    <w:basedOn w:val="a0"/>
    <w:next w:val="a0"/>
    <w:link w:val="2Char"/>
    <w:qFormat/>
    <w:rsid w:val="00BE60E9"/>
    <w:pPr>
      <w:keepNext/>
      <w:spacing w:before="240" w:after="60" w:line="312" w:lineRule="auto"/>
      <w:jc w:val="both"/>
      <w:outlineLvl w:val="1"/>
    </w:pPr>
    <w:rPr>
      <w:rFonts w:ascii="Arial" w:eastAsia="Arial Unicode MS" w:hAnsi="Arial" w:cs="Arial"/>
      <w:b/>
      <w:bCs/>
      <w:i/>
      <w:iCs/>
      <w:sz w:val="28"/>
      <w:szCs w:val="28"/>
      <w:lang w:eastAsia="el-GR"/>
    </w:rPr>
  </w:style>
  <w:style w:type="paragraph" w:styleId="3">
    <w:name w:val="heading 3"/>
    <w:aliases w:val="h3,3,Επικεφαλίδα 10,Heading 3 Char Char Char Char,Heading 3 Char Char,Heading 3 Char Char Char Char Char Char Char Char,Heading 3 Char Char Char Char Char Char Char Char Char Char Char"/>
    <w:basedOn w:val="a0"/>
    <w:next w:val="a0"/>
    <w:link w:val="3Char"/>
    <w:qFormat/>
    <w:rsid w:val="001524CE"/>
    <w:pPr>
      <w:keepNext/>
      <w:spacing w:before="240" w:after="60" w:line="312" w:lineRule="auto"/>
      <w:jc w:val="both"/>
      <w:outlineLvl w:val="2"/>
    </w:pPr>
    <w:rPr>
      <w:rFonts w:ascii="Arial" w:eastAsia="Arial Unicode MS" w:hAnsi="Arial" w:cs="Arial"/>
      <w:b/>
      <w:bCs/>
      <w:sz w:val="26"/>
      <w:szCs w:val="26"/>
      <w:lang w:eastAsia="el-GR"/>
    </w:rPr>
  </w:style>
  <w:style w:type="paragraph" w:styleId="4">
    <w:name w:val="heading 4"/>
    <w:aliases w:val="h4,Heading 4 Char,H4,H41,h41,H42,H411,h42,H43,H412,h411,H421,H4111,h43,H44,H413,h44,H45,H414,h45,H46,H415,h412,H422,H4112,h421,H431,H4121,h431,H441,H4131,h441,H451,H4141,h46,H47,H416,h413,H423,H4113,h422,H432,H4122,h432,H442,H4132,h442"/>
    <w:basedOn w:val="a0"/>
    <w:next w:val="a0"/>
    <w:link w:val="4Char"/>
    <w:qFormat/>
    <w:rsid w:val="001524CE"/>
    <w:pPr>
      <w:keepNext/>
      <w:spacing w:before="240" w:after="60" w:line="312" w:lineRule="auto"/>
      <w:jc w:val="both"/>
      <w:outlineLvl w:val="3"/>
    </w:pPr>
    <w:rPr>
      <w:rFonts w:ascii="Times New Roman" w:eastAsia="Times New Roman" w:hAnsi="Times New Roman" w:cs="Times New Roman"/>
      <w:b/>
      <w:bCs/>
      <w:sz w:val="28"/>
      <w:szCs w:val="28"/>
      <w:lang w:eastAsia="el-GR"/>
    </w:rPr>
  </w:style>
  <w:style w:type="paragraph" w:styleId="5">
    <w:name w:val="heading 5"/>
    <w:basedOn w:val="a0"/>
    <w:next w:val="a0"/>
    <w:link w:val="5Char"/>
    <w:qFormat/>
    <w:rsid w:val="001524CE"/>
    <w:pPr>
      <w:spacing w:before="240" w:after="60" w:line="312" w:lineRule="auto"/>
      <w:jc w:val="both"/>
      <w:outlineLvl w:val="4"/>
    </w:pPr>
    <w:rPr>
      <w:rFonts w:ascii="Times New Roman" w:eastAsia="Arial Unicode MS" w:hAnsi="Times New Roman" w:cs="Times New Roman"/>
      <w:b/>
      <w:bCs/>
      <w:i/>
      <w:iCs/>
      <w:sz w:val="26"/>
      <w:szCs w:val="26"/>
      <w:lang w:eastAsia="el-GR"/>
    </w:rPr>
  </w:style>
  <w:style w:type="paragraph" w:styleId="6">
    <w:name w:val="heading 6"/>
    <w:basedOn w:val="a0"/>
    <w:next w:val="a0"/>
    <w:link w:val="6Char"/>
    <w:qFormat/>
    <w:rsid w:val="001524CE"/>
    <w:pPr>
      <w:spacing w:before="240" w:after="60" w:line="312" w:lineRule="auto"/>
      <w:jc w:val="both"/>
      <w:outlineLvl w:val="5"/>
    </w:pPr>
    <w:rPr>
      <w:rFonts w:ascii="Times New Roman" w:eastAsia="Arial Unicode MS" w:hAnsi="Times New Roman" w:cs="Times New Roman"/>
      <w:b/>
      <w:bCs/>
      <w:lang w:eastAsia="el-GR"/>
    </w:rPr>
  </w:style>
  <w:style w:type="paragraph" w:styleId="7">
    <w:name w:val="heading 7"/>
    <w:aliases w:val="Legal Level 1.1."/>
    <w:basedOn w:val="a0"/>
    <w:next w:val="a0"/>
    <w:link w:val="7Char"/>
    <w:qFormat/>
    <w:rsid w:val="001524CE"/>
    <w:pPr>
      <w:spacing w:after="120" w:line="240" w:lineRule="auto"/>
      <w:jc w:val="both"/>
      <w:outlineLvl w:val="6"/>
    </w:pPr>
    <w:rPr>
      <w:rFonts w:ascii="Times New Roman" w:eastAsia="Times New Roman" w:hAnsi="Times New Roman" w:cs="Times New Roman"/>
      <w:b/>
      <w:sz w:val="24"/>
      <w:szCs w:val="24"/>
    </w:rPr>
  </w:style>
  <w:style w:type="paragraph" w:styleId="8">
    <w:name w:val="heading 8"/>
    <w:aliases w:val="t,t3,t4,t5,t6,t7,t8,t9,t10,t11,t12,t13,t14,t15,t16,t17,heading 81,heading 82,heading 83,heading 84,heading 85,heading 86,heading 87,heading 88,heading 89,heading 8"/>
    <w:basedOn w:val="a0"/>
    <w:next w:val="a0"/>
    <w:link w:val="8Char"/>
    <w:qFormat/>
    <w:rsid w:val="001524CE"/>
    <w:pPr>
      <w:spacing w:before="240" w:after="60" w:line="312" w:lineRule="auto"/>
      <w:jc w:val="both"/>
      <w:outlineLvl w:val="7"/>
    </w:pPr>
    <w:rPr>
      <w:rFonts w:ascii="Times New Roman" w:eastAsia="Times New Roman" w:hAnsi="Times New Roman" w:cs="Times New Roman"/>
      <w:i/>
      <w:iCs/>
      <w:sz w:val="24"/>
      <w:szCs w:val="24"/>
      <w:lang w:eastAsia="el-GR"/>
    </w:rPr>
  </w:style>
  <w:style w:type="paragraph" w:styleId="9">
    <w:name w:val="heading 9"/>
    <w:basedOn w:val="a0"/>
    <w:next w:val="a0"/>
    <w:link w:val="9Char"/>
    <w:qFormat/>
    <w:rsid w:val="001524CE"/>
    <w:pPr>
      <w:spacing w:before="240" w:after="60" w:line="312" w:lineRule="auto"/>
      <w:jc w:val="both"/>
      <w:outlineLvl w:val="8"/>
    </w:pPr>
    <w:rPr>
      <w:rFonts w:ascii="Arial" w:eastAsia="Times New Roman" w:hAnsi="Arial" w:cs="Arial"/>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nhideWhenUsed/>
    <w:rsid w:val="00177BD3"/>
    <w:pPr>
      <w:tabs>
        <w:tab w:val="center" w:pos="4153"/>
        <w:tab w:val="right" w:pos="8306"/>
      </w:tabs>
      <w:spacing w:after="0" w:line="240" w:lineRule="auto"/>
    </w:pPr>
  </w:style>
  <w:style w:type="character" w:customStyle="1" w:styleId="Char">
    <w:name w:val="Υποσέλιδο Char"/>
    <w:basedOn w:val="a1"/>
    <w:link w:val="a4"/>
    <w:rsid w:val="00177BD3"/>
  </w:style>
  <w:style w:type="character" w:styleId="a5">
    <w:name w:val="page number"/>
    <w:basedOn w:val="a1"/>
    <w:rsid w:val="00177BD3"/>
  </w:style>
  <w:style w:type="paragraph" w:styleId="a6">
    <w:name w:val="header"/>
    <w:basedOn w:val="a0"/>
    <w:link w:val="Char0"/>
    <w:rsid w:val="00177B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1"/>
    <w:link w:val="a6"/>
    <w:rsid w:val="00177BD3"/>
    <w:rPr>
      <w:rFonts w:ascii="Times New Roman" w:eastAsia="Times New Roman" w:hAnsi="Times New Roman" w:cs="Times New Roman"/>
      <w:sz w:val="24"/>
      <w:szCs w:val="24"/>
      <w:lang w:eastAsia="el-GR"/>
    </w:rPr>
  </w:style>
  <w:style w:type="paragraph" w:styleId="a7">
    <w:name w:val="Balloon Text"/>
    <w:basedOn w:val="a0"/>
    <w:link w:val="Char1"/>
    <w:semiHidden/>
    <w:unhideWhenUsed/>
    <w:rsid w:val="00177BD3"/>
    <w:pPr>
      <w:spacing w:after="0" w:line="240" w:lineRule="auto"/>
    </w:pPr>
    <w:rPr>
      <w:rFonts w:ascii="Tahoma" w:hAnsi="Tahoma" w:cs="Tahoma"/>
      <w:sz w:val="16"/>
      <w:szCs w:val="16"/>
    </w:rPr>
  </w:style>
  <w:style w:type="character" w:customStyle="1" w:styleId="Char1">
    <w:name w:val="Κείμενο πλαισίου Char"/>
    <w:basedOn w:val="a1"/>
    <w:link w:val="a7"/>
    <w:semiHidden/>
    <w:rsid w:val="00177BD3"/>
    <w:rPr>
      <w:rFonts w:ascii="Tahoma" w:hAnsi="Tahoma" w:cs="Tahoma"/>
      <w:sz w:val="16"/>
      <w:szCs w:val="16"/>
    </w:rPr>
  </w:style>
  <w:style w:type="character" w:styleId="-">
    <w:name w:val="Hyperlink"/>
    <w:uiPriority w:val="99"/>
    <w:rsid w:val="00E60047"/>
    <w:rPr>
      <w:color w:val="0000FF"/>
      <w:u w:val="single"/>
    </w:rPr>
  </w:style>
  <w:style w:type="paragraph" w:styleId="a8">
    <w:name w:val="Title"/>
    <w:basedOn w:val="a0"/>
    <w:link w:val="Char2"/>
    <w:qFormat/>
    <w:rsid w:val="00E60047"/>
    <w:pPr>
      <w:spacing w:after="0" w:line="240" w:lineRule="auto"/>
      <w:jc w:val="center"/>
    </w:pPr>
    <w:rPr>
      <w:rFonts w:ascii="Times New Roman" w:eastAsia="Times New Roman" w:hAnsi="Times New Roman" w:cs="Times New Roman"/>
      <w:b/>
      <w:sz w:val="28"/>
      <w:szCs w:val="20"/>
      <w:u w:val="single"/>
      <w:lang w:eastAsia="el-GR"/>
    </w:rPr>
  </w:style>
  <w:style w:type="character" w:customStyle="1" w:styleId="Char2">
    <w:name w:val="Τίτλος Char"/>
    <w:basedOn w:val="a1"/>
    <w:link w:val="a8"/>
    <w:rsid w:val="00E60047"/>
    <w:rPr>
      <w:rFonts w:ascii="Times New Roman" w:eastAsia="Times New Roman" w:hAnsi="Times New Roman" w:cs="Times New Roman"/>
      <w:b/>
      <w:sz w:val="28"/>
      <w:szCs w:val="20"/>
      <w:u w:val="single"/>
      <w:lang w:eastAsia="el-GR"/>
    </w:rPr>
  </w:style>
  <w:style w:type="character" w:customStyle="1" w:styleId="2Char">
    <w:name w:val="Επικεφαλίδα 2 Char"/>
    <w:aliases w:val="Reset numbering Char,h2 Char,2 Char,H2 Char,H21 Char,H22 Char,H211 Char,H23 Char,H212 Char,H221 Char,H2111 Char,H24 Char,H213 Char,H222 Char,H2112 Char,H231 Char,H2121 Char,H2211 Char,H21111 Char,H25 Char,H26 Char,H214 Char,H223 Char"/>
    <w:basedOn w:val="a1"/>
    <w:link w:val="2"/>
    <w:rsid w:val="00BE60E9"/>
    <w:rPr>
      <w:rFonts w:ascii="Arial" w:eastAsia="Arial Unicode MS" w:hAnsi="Arial" w:cs="Arial"/>
      <w:b/>
      <w:bCs/>
      <w:i/>
      <w:iCs/>
      <w:sz w:val="28"/>
      <w:szCs w:val="28"/>
      <w:lang w:eastAsia="el-GR"/>
    </w:rPr>
  </w:style>
  <w:style w:type="paragraph" w:customStyle="1" w:styleId="StyleMETKABold">
    <w:name w:val="Style METKA + Bold"/>
    <w:basedOn w:val="a0"/>
    <w:rsid w:val="00BE60E9"/>
    <w:pPr>
      <w:spacing w:before="120" w:after="120" w:line="360" w:lineRule="auto"/>
      <w:jc w:val="both"/>
    </w:pPr>
    <w:rPr>
      <w:rFonts w:ascii="Times New Roman" w:eastAsia="Times New Roman" w:hAnsi="Times New Roman" w:cs="Times New Roman"/>
      <w:b/>
      <w:bCs/>
      <w:sz w:val="20"/>
      <w:szCs w:val="24"/>
      <w:lang w:eastAsia="el-GR"/>
    </w:rPr>
  </w:style>
  <w:style w:type="paragraph" w:styleId="a9">
    <w:name w:val="List Paragraph"/>
    <w:basedOn w:val="a0"/>
    <w:link w:val="Char3"/>
    <w:uiPriority w:val="34"/>
    <w:qFormat/>
    <w:rsid w:val="00BE60E9"/>
    <w:pPr>
      <w:ind w:left="720"/>
      <w:contextualSpacing/>
    </w:pPr>
  </w:style>
  <w:style w:type="paragraph" w:customStyle="1" w:styleId="NormalPanos">
    <w:name w:val="Normal Panos"/>
    <w:basedOn w:val="a0"/>
    <w:rsid w:val="006A19FE"/>
    <w:pPr>
      <w:spacing w:after="0" w:line="312" w:lineRule="auto"/>
      <w:jc w:val="both"/>
    </w:pPr>
    <w:rPr>
      <w:rFonts w:ascii="Times New Roman" w:eastAsia="Times New Roman" w:hAnsi="Times New Roman" w:cs="Times New Roman"/>
      <w:szCs w:val="24"/>
      <w:lang w:val="en-US" w:eastAsia="el-GR"/>
    </w:rPr>
  </w:style>
  <w:style w:type="paragraph" w:customStyle="1" w:styleId="Default">
    <w:name w:val="Default"/>
    <w:rsid w:val="000D4F8C"/>
    <w:pPr>
      <w:autoSpaceDE w:val="0"/>
      <w:autoSpaceDN w:val="0"/>
      <w:adjustRightInd w:val="0"/>
      <w:spacing w:after="0" w:line="240" w:lineRule="auto"/>
    </w:pPr>
    <w:rPr>
      <w:rFonts w:ascii="Arial Black" w:eastAsia="Calibri" w:hAnsi="Arial Black" w:cs="Times New Roman"/>
      <w:color w:val="000000"/>
      <w:sz w:val="24"/>
      <w:szCs w:val="24"/>
    </w:rPr>
  </w:style>
  <w:style w:type="character" w:customStyle="1" w:styleId="1Char">
    <w:name w:val="Επικεφαλίδα 1 Char"/>
    <w:aliases w:val="Heading 1 Panos Char,h1 Char,H1 Char,H1-Heading 1 Char,1 Char,Header 1 Char,Legal Line 1 Char,head 1 Char,II+ Char,I Char,Heading1 Char,a Char,H11 Char,H12 Char,H13 Char,Heading No. L1 Char,l1 Char,list 1 Char,H14 Char,Header 11 Char"/>
    <w:basedOn w:val="a1"/>
    <w:link w:val="1"/>
    <w:rsid w:val="001524CE"/>
    <w:rPr>
      <w:rFonts w:ascii="Times New Roman" w:eastAsia="Times New Roman" w:hAnsi="Times New Roman" w:cs="Times New Roman"/>
      <w:b/>
      <w:szCs w:val="24"/>
      <w:lang w:val="en-GB" w:eastAsia="el-GR"/>
    </w:rPr>
  </w:style>
  <w:style w:type="character" w:customStyle="1" w:styleId="3Char">
    <w:name w:val="Επικεφαλίδα 3 Char"/>
    <w:aliases w:val="h3 Char,3 Char,Επικεφαλίδα 10 Char,Heading 3 Char Char Char Char Char,Heading 3 Char Char Char,Heading 3 Char Char Char Char Char Char Char Char Char,Heading 3 Char Char Char Char Char Char Char Char Char Char Char Char"/>
    <w:basedOn w:val="a1"/>
    <w:link w:val="3"/>
    <w:rsid w:val="001524CE"/>
    <w:rPr>
      <w:rFonts w:ascii="Arial" w:eastAsia="Arial Unicode MS" w:hAnsi="Arial" w:cs="Arial"/>
      <w:b/>
      <w:bCs/>
      <w:sz w:val="26"/>
      <w:szCs w:val="26"/>
      <w:lang w:eastAsia="el-GR"/>
    </w:rPr>
  </w:style>
  <w:style w:type="character" w:customStyle="1" w:styleId="4Char">
    <w:name w:val="Επικεφαλίδα 4 Char"/>
    <w:aliases w:val="h4 Char,Heading 4 Char Char,H4 Char,H41 Char,h41 Char,H42 Char,H411 Char,h42 Char,H43 Char,H412 Char,h411 Char,H421 Char,H4111 Char,h43 Char,H44 Char,H413 Char,h44 Char,H45 Char,H414 Char,h45 Char,H46 Char,H415 Char,h412 Char,h46 Char"/>
    <w:basedOn w:val="a1"/>
    <w:link w:val="4"/>
    <w:rsid w:val="001524CE"/>
    <w:rPr>
      <w:rFonts w:ascii="Times New Roman" w:eastAsia="Times New Roman" w:hAnsi="Times New Roman" w:cs="Times New Roman"/>
      <w:b/>
      <w:bCs/>
      <w:sz w:val="28"/>
      <w:szCs w:val="28"/>
      <w:lang w:eastAsia="el-GR"/>
    </w:rPr>
  </w:style>
  <w:style w:type="character" w:customStyle="1" w:styleId="5Char">
    <w:name w:val="Επικεφαλίδα 5 Char"/>
    <w:basedOn w:val="a1"/>
    <w:link w:val="5"/>
    <w:rsid w:val="001524CE"/>
    <w:rPr>
      <w:rFonts w:ascii="Times New Roman" w:eastAsia="Arial Unicode MS" w:hAnsi="Times New Roman" w:cs="Times New Roman"/>
      <w:b/>
      <w:bCs/>
      <w:i/>
      <w:iCs/>
      <w:sz w:val="26"/>
      <w:szCs w:val="26"/>
      <w:lang w:eastAsia="el-GR"/>
    </w:rPr>
  </w:style>
  <w:style w:type="character" w:customStyle="1" w:styleId="6Char">
    <w:name w:val="Επικεφαλίδα 6 Char"/>
    <w:basedOn w:val="a1"/>
    <w:link w:val="6"/>
    <w:rsid w:val="001524CE"/>
    <w:rPr>
      <w:rFonts w:ascii="Times New Roman" w:eastAsia="Arial Unicode MS" w:hAnsi="Times New Roman" w:cs="Times New Roman"/>
      <w:b/>
      <w:bCs/>
      <w:lang w:eastAsia="el-GR"/>
    </w:rPr>
  </w:style>
  <w:style w:type="character" w:customStyle="1" w:styleId="7Char">
    <w:name w:val="Επικεφαλίδα 7 Char"/>
    <w:aliases w:val="Legal Level 1.1. Char"/>
    <w:basedOn w:val="a1"/>
    <w:link w:val="7"/>
    <w:rsid w:val="001524CE"/>
    <w:rPr>
      <w:rFonts w:ascii="Times New Roman" w:eastAsia="Times New Roman" w:hAnsi="Times New Roman" w:cs="Times New Roman"/>
      <w:b/>
      <w:sz w:val="24"/>
      <w:szCs w:val="24"/>
    </w:rPr>
  </w:style>
  <w:style w:type="character" w:customStyle="1" w:styleId="8Char">
    <w:name w:val="Επικεφαλίδα 8 Char"/>
    <w:aliases w:val="t Char,t3 Char,t4 Char,t5 Char,t6 Char,t7 Char,t8 Char,t9 Char,t10 Char,t11 Char,t12 Char,t13 Char,t14 Char,t15 Char,t16 Char,t17 Char,heading 81 Char,heading 82 Char,heading 83 Char,heading 84 Char,heading 85 Char,heading 86 Char"/>
    <w:basedOn w:val="a1"/>
    <w:link w:val="8"/>
    <w:rsid w:val="001524CE"/>
    <w:rPr>
      <w:rFonts w:ascii="Times New Roman" w:eastAsia="Times New Roman" w:hAnsi="Times New Roman" w:cs="Times New Roman"/>
      <w:i/>
      <w:iCs/>
      <w:sz w:val="24"/>
      <w:szCs w:val="24"/>
      <w:lang w:eastAsia="el-GR"/>
    </w:rPr>
  </w:style>
  <w:style w:type="character" w:customStyle="1" w:styleId="9Char">
    <w:name w:val="Επικεφαλίδα 9 Char"/>
    <w:basedOn w:val="a1"/>
    <w:link w:val="9"/>
    <w:rsid w:val="001524CE"/>
    <w:rPr>
      <w:rFonts w:ascii="Arial" w:eastAsia="Times New Roman" w:hAnsi="Arial" w:cs="Arial"/>
      <w:lang w:eastAsia="el-GR"/>
    </w:rPr>
  </w:style>
  <w:style w:type="paragraph" w:customStyle="1" w:styleId="Heading2Panos">
    <w:name w:val="Heading 2 Panos"/>
    <w:basedOn w:val="1"/>
    <w:rsid w:val="001524CE"/>
    <w:pPr>
      <w:spacing w:before="0"/>
    </w:pPr>
    <w:rPr>
      <w:lang w:val="en-US"/>
    </w:rPr>
  </w:style>
  <w:style w:type="paragraph" w:customStyle="1" w:styleId="PanosHeading">
    <w:name w:val="Panos Heading"/>
    <w:basedOn w:val="1"/>
    <w:rsid w:val="001524CE"/>
    <w:pPr>
      <w:keepNext/>
      <w:spacing w:line="240" w:lineRule="auto"/>
      <w:jc w:val="left"/>
    </w:pPr>
    <w:rPr>
      <w:bCs/>
      <w:sz w:val="24"/>
      <w:lang w:val="en-US"/>
    </w:rPr>
  </w:style>
  <w:style w:type="paragraph" w:customStyle="1" w:styleId="METKA">
    <w:name w:val="METKA"/>
    <w:basedOn w:val="a0"/>
    <w:rsid w:val="001524CE"/>
    <w:pPr>
      <w:spacing w:after="120" w:line="360" w:lineRule="auto"/>
      <w:jc w:val="both"/>
    </w:pPr>
    <w:rPr>
      <w:rFonts w:ascii="Times New Roman" w:eastAsia="Times New Roman" w:hAnsi="Times New Roman" w:cs="Times New Roman"/>
      <w:szCs w:val="24"/>
      <w:lang w:eastAsia="el-GR"/>
    </w:rPr>
  </w:style>
  <w:style w:type="paragraph" w:customStyle="1" w:styleId="METKAPROTISEL">
    <w:name w:val="METKA_PROTI SEL"/>
    <w:basedOn w:val="METKA"/>
    <w:rsid w:val="001524CE"/>
    <w:pPr>
      <w:jc w:val="center"/>
    </w:pPr>
    <w:rPr>
      <w:b/>
      <w:bCs/>
      <w:sz w:val="24"/>
      <w:szCs w:val="20"/>
    </w:rPr>
  </w:style>
  <w:style w:type="paragraph" w:styleId="aa">
    <w:name w:val="Body Text"/>
    <w:aliases w:val="b,BT,ΒΤ,Τίτλος Μελέτης,Σώμα κείμενου Char,bt,block,Body text,B,Starbucks Body Text,heading3,body text,3 indent,heading31,body text1,3 indent1,heading32,body text2,3 indent2,heading33,body text3,3 indent3,heading34,body text4,!hea"/>
    <w:basedOn w:val="a0"/>
    <w:link w:val="Char4"/>
    <w:rsid w:val="001524CE"/>
    <w:pPr>
      <w:spacing w:after="0" w:line="312" w:lineRule="auto"/>
      <w:jc w:val="both"/>
    </w:pPr>
    <w:rPr>
      <w:rFonts w:ascii="Times New Roman" w:eastAsia="Times New Roman" w:hAnsi="Times New Roman" w:cs="Times New Roman"/>
      <w:sz w:val="18"/>
      <w:szCs w:val="24"/>
      <w:lang w:eastAsia="el-GR"/>
    </w:rPr>
  </w:style>
  <w:style w:type="character" w:customStyle="1" w:styleId="Char4">
    <w:name w:val="Σώμα κειμένου Char"/>
    <w:aliases w:val="b Char,BT Char,ΒΤ Char,Τίτλος Μελέτης Char,Σώμα κείμενου Char Char,bt Char,block Char,Body text Char,B Char,Starbucks Body Text Char,heading3 Char,body text Char,3 indent Char,heading31 Char,body text1 Char,3 indent1 Char,!hea Char"/>
    <w:basedOn w:val="a1"/>
    <w:link w:val="aa"/>
    <w:rsid w:val="001524CE"/>
    <w:rPr>
      <w:rFonts w:ascii="Times New Roman" w:eastAsia="Times New Roman" w:hAnsi="Times New Roman" w:cs="Times New Roman"/>
      <w:sz w:val="18"/>
      <w:szCs w:val="24"/>
      <w:lang w:eastAsia="el-GR"/>
    </w:rPr>
  </w:style>
  <w:style w:type="paragraph" w:customStyle="1" w:styleId="TableText">
    <w:name w:val="Table Text"/>
    <w:basedOn w:val="a0"/>
    <w:rsid w:val="001524CE"/>
    <w:pPr>
      <w:spacing w:after="0" w:line="240" w:lineRule="auto"/>
    </w:pPr>
    <w:rPr>
      <w:rFonts w:ascii="Times New Roman" w:eastAsia="Times New Roman" w:hAnsi="Times New Roman" w:cs="Times New Roman"/>
      <w:lang w:val="en-GB"/>
    </w:rPr>
  </w:style>
  <w:style w:type="character" w:styleId="-0">
    <w:name w:val="FollowedHyperlink"/>
    <w:semiHidden/>
    <w:rsid w:val="001524CE"/>
    <w:rPr>
      <w:color w:val="800080"/>
      <w:u w:val="single"/>
    </w:rPr>
  </w:style>
  <w:style w:type="paragraph" w:customStyle="1" w:styleId="xl24">
    <w:name w:val="xl24"/>
    <w:basedOn w:val="a0"/>
    <w:rsid w:val="001524CE"/>
    <w:pPr>
      <w:spacing w:before="100" w:beforeAutospacing="1" w:after="100" w:afterAutospacing="1" w:line="240" w:lineRule="auto"/>
    </w:pPr>
    <w:rPr>
      <w:rFonts w:ascii="Times New Roman" w:eastAsia="Arial Unicode MS" w:hAnsi="Times New Roman" w:cs="Times New Roman"/>
      <w:sz w:val="18"/>
      <w:szCs w:val="18"/>
      <w:lang w:val="en-GB"/>
    </w:rPr>
  </w:style>
  <w:style w:type="paragraph" w:customStyle="1" w:styleId="xl25">
    <w:name w:val="xl25"/>
    <w:basedOn w:val="a0"/>
    <w:rsid w:val="001524CE"/>
    <w:pPr>
      <w:spacing w:before="100" w:beforeAutospacing="1" w:after="100" w:afterAutospacing="1" w:line="240" w:lineRule="auto"/>
      <w:jc w:val="center"/>
    </w:pPr>
    <w:rPr>
      <w:rFonts w:ascii="Times New Roman" w:eastAsia="Arial Unicode MS" w:hAnsi="Times New Roman" w:cs="Times New Roman"/>
      <w:b/>
      <w:bCs/>
      <w:sz w:val="18"/>
      <w:szCs w:val="18"/>
      <w:lang w:val="en-GB"/>
    </w:rPr>
  </w:style>
  <w:style w:type="paragraph" w:customStyle="1" w:styleId="xl26">
    <w:name w:val="xl26"/>
    <w:basedOn w:val="a0"/>
    <w:rsid w:val="001524CE"/>
    <w:pPr>
      <w:spacing w:before="100" w:beforeAutospacing="1" w:after="100" w:afterAutospacing="1" w:line="240" w:lineRule="auto"/>
    </w:pPr>
    <w:rPr>
      <w:rFonts w:ascii="Times New Roman" w:eastAsia="Arial Unicode MS" w:hAnsi="Times New Roman" w:cs="Times New Roman"/>
      <w:b/>
      <w:bCs/>
      <w:color w:val="FF0000"/>
      <w:sz w:val="18"/>
      <w:szCs w:val="18"/>
      <w:lang w:val="en-GB"/>
    </w:rPr>
  </w:style>
  <w:style w:type="paragraph" w:customStyle="1" w:styleId="xl27">
    <w:name w:val="xl27"/>
    <w:basedOn w:val="a0"/>
    <w:rsid w:val="001524CE"/>
    <w:pPr>
      <w:spacing w:before="100" w:beforeAutospacing="1" w:after="100" w:afterAutospacing="1" w:line="240" w:lineRule="auto"/>
      <w:jc w:val="center"/>
    </w:pPr>
    <w:rPr>
      <w:rFonts w:ascii="Times New Roman" w:eastAsia="Arial Unicode MS" w:hAnsi="Times New Roman" w:cs="Times New Roman"/>
      <w:b/>
      <w:bCs/>
      <w:sz w:val="18"/>
      <w:szCs w:val="18"/>
      <w:lang w:val="en-GB"/>
    </w:rPr>
  </w:style>
  <w:style w:type="paragraph" w:customStyle="1" w:styleId="xl28">
    <w:name w:val="xl28"/>
    <w:basedOn w:val="a0"/>
    <w:rsid w:val="001524CE"/>
    <w:pPr>
      <w:spacing w:before="100" w:beforeAutospacing="1" w:after="100" w:afterAutospacing="1" w:line="240" w:lineRule="auto"/>
    </w:pPr>
    <w:rPr>
      <w:rFonts w:ascii="Times New Roman" w:eastAsia="Arial Unicode MS" w:hAnsi="Times New Roman" w:cs="Times New Roman"/>
      <w:i/>
      <w:iCs/>
      <w:sz w:val="18"/>
      <w:szCs w:val="18"/>
      <w:lang w:val="en-GB"/>
    </w:rPr>
  </w:style>
  <w:style w:type="paragraph" w:customStyle="1" w:styleId="xl29">
    <w:name w:val="xl29"/>
    <w:basedOn w:val="a0"/>
    <w:rsid w:val="001524CE"/>
    <w:pPr>
      <w:spacing w:before="100" w:beforeAutospacing="1" w:after="100" w:afterAutospacing="1" w:line="240" w:lineRule="auto"/>
      <w:jc w:val="right"/>
    </w:pPr>
    <w:rPr>
      <w:rFonts w:ascii="Times New Roman" w:eastAsia="Arial Unicode MS" w:hAnsi="Times New Roman" w:cs="Times New Roman"/>
      <w:b/>
      <w:bCs/>
      <w:sz w:val="18"/>
      <w:szCs w:val="18"/>
      <w:lang w:val="en-GB"/>
    </w:rPr>
  </w:style>
  <w:style w:type="paragraph" w:customStyle="1" w:styleId="xl30">
    <w:name w:val="xl30"/>
    <w:basedOn w:val="a0"/>
    <w:rsid w:val="001524CE"/>
    <w:pPr>
      <w:spacing w:before="100" w:beforeAutospacing="1" w:after="100" w:afterAutospacing="1" w:line="240" w:lineRule="auto"/>
    </w:pPr>
    <w:rPr>
      <w:rFonts w:ascii="Times New Roman" w:eastAsia="Arial Unicode MS" w:hAnsi="Times New Roman" w:cs="Times New Roman"/>
      <w:b/>
      <w:bCs/>
      <w:sz w:val="18"/>
      <w:szCs w:val="18"/>
      <w:lang w:val="en-GB"/>
    </w:rPr>
  </w:style>
  <w:style w:type="paragraph" w:customStyle="1" w:styleId="xl31">
    <w:name w:val="xl31"/>
    <w:basedOn w:val="a0"/>
    <w:rsid w:val="001524CE"/>
    <w:pPr>
      <w:spacing w:before="100" w:beforeAutospacing="1" w:after="100" w:afterAutospacing="1" w:line="240" w:lineRule="auto"/>
      <w:jc w:val="right"/>
    </w:pPr>
    <w:rPr>
      <w:rFonts w:ascii="Times New Roman" w:eastAsia="Arial Unicode MS" w:hAnsi="Times New Roman" w:cs="Times New Roman"/>
      <w:b/>
      <w:bCs/>
      <w:color w:val="FF0000"/>
      <w:sz w:val="18"/>
      <w:szCs w:val="18"/>
      <w:lang w:val="en-GB"/>
    </w:rPr>
  </w:style>
  <w:style w:type="paragraph" w:customStyle="1" w:styleId="xl32">
    <w:name w:val="xl32"/>
    <w:basedOn w:val="a0"/>
    <w:rsid w:val="001524CE"/>
    <w:pPr>
      <w:spacing w:before="100" w:beforeAutospacing="1" w:after="100" w:afterAutospacing="1" w:line="240" w:lineRule="auto"/>
      <w:jc w:val="right"/>
    </w:pPr>
    <w:rPr>
      <w:rFonts w:ascii="Times New Roman" w:eastAsia="Arial Unicode MS" w:hAnsi="Times New Roman" w:cs="Times New Roman"/>
      <w:b/>
      <w:bCs/>
      <w:sz w:val="18"/>
      <w:szCs w:val="18"/>
      <w:lang w:val="en-GB"/>
    </w:rPr>
  </w:style>
  <w:style w:type="paragraph" w:customStyle="1" w:styleId="xl33">
    <w:name w:val="xl33"/>
    <w:basedOn w:val="a0"/>
    <w:rsid w:val="001524CE"/>
    <w:pPr>
      <w:spacing w:before="100" w:beforeAutospacing="1" w:after="100" w:afterAutospacing="1" w:line="240" w:lineRule="auto"/>
    </w:pPr>
    <w:rPr>
      <w:rFonts w:ascii="Times New Roman" w:eastAsia="Arial Unicode MS" w:hAnsi="Times New Roman" w:cs="Times New Roman"/>
      <w:sz w:val="18"/>
      <w:szCs w:val="18"/>
      <w:lang w:val="en-GB"/>
    </w:rPr>
  </w:style>
  <w:style w:type="paragraph" w:customStyle="1" w:styleId="xl34">
    <w:name w:val="xl34"/>
    <w:basedOn w:val="a0"/>
    <w:rsid w:val="001524CE"/>
    <w:pPr>
      <w:spacing w:before="100" w:beforeAutospacing="1" w:after="100" w:afterAutospacing="1" w:line="240" w:lineRule="auto"/>
      <w:jc w:val="right"/>
    </w:pPr>
    <w:rPr>
      <w:rFonts w:ascii="Times New Roman" w:eastAsia="Arial Unicode MS" w:hAnsi="Times New Roman" w:cs="Times New Roman"/>
      <w:sz w:val="18"/>
      <w:szCs w:val="18"/>
      <w:lang w:val="en-GB"/>
    </w:rPr>
  </w:style>
  <w:style w:type="paragraph" w:customStyle="1" w:styleId="xl35">
    <w:name w:val="xl35"/>
    <w:basedOn w:val="a0"/>
    <w:rsid w:val="001524CE"/>
    <w:pPr>
      <w:spacing w:before="100" w:beforeAutospacing="1" w:after="100" w:afterAutospacing="1" w:line="240" w:lineRule="auto"/>
      <w:jc w:val="right"/>
    </w:pPr>
    <w:rPr>
      <w:rFonts w:ascii="Times New Roman" w:eastAsia="Arial Unicode MS" w:hAnsi="Times New Roman" w:cs="Times New Roman"/>
      <w:sz w:val="18"/>
      <w:szCs w:val="18"/>
      <w:lang w:val="en-GB"/>
    </w:rPr>
  </w:style>
  <w:style w:type="paragraph" w:customStyle="1" w:styleId="xl36">
    <w:name w:val="xl36"/>
    <w:basedOn w:val="a0"/>
    <w:rsid w:val="001524CE"/>
    <w:pPr>
      <w:shd w:val="clear" w:color="auto" w:fill="FFFF99"/>
      <w:spacing w:before="100" w:beforeAutospacing="1" w:after="100" w:afterAutospacing="1" w:line="240" w:lineRule="auto"/>
    </w:pPr>
    <w:rPr>
      <w:rFonts w:ascii="Times New Roman" w:eastAsia="Arial Unicode MS" w:hAnsi="Times New Roman" w:cs="Times New Roman"/>
      <w:color w:val="FF0000"/>
      <w:sz w:val="18"/>
      <w:szCs w:val="18"/>
      <w:lang w:val="en-GB"/>
    </w:rPr>
  </w:style>
  <w:style w:type="paragraph" w:customStyle="1" w:styleId="xl37">
    <w:name w:val="xl37"/>
    <w:basedOn w:val="a0"/>
    <w:rsid w:val="001524CE"/>
    <w:pPr>
      <w:shd w:val="clear" w:color="auto" w:fill="FFFF99"/>
      <w:spacing w:before="100" w:beforeAutospacing="1" w:after="100" w:afterAutospacing="1" w:line="240" w:lineRule="auto"/>
      <w:jc w:val="center"/>
    </w:pPr>
    <w:rPr>
      <w:rFonts w:ascii="Times New Roman" w:eastAsia="Arial Unicode MS" w:hAnsi="Times New Roman" w:cs="Times New Roman"/>
      <w:sz w:val="18"/>
      <w:szCs w:val="18"/>
      <w:lang w:val="en-GB"/>
    </w:rPr>
  </w:style>
  <w:style w:type="paragraph" w:customStyle="1" w:styleId="xl38">
    <w:name w:val="xl38"/>
    <w:basedOn w:val="a0"/>
    <w:rsid w:val="001524CE"/>
    <w:pPr>
      <w:shd w:val="clear" w:color="auto" w:fill="FFFF99"/>
      <w:spacing w:before="100" w:beforeAutospacing="1" w:after="100" w:afterAutospacing="1" w:line="240" w:lineRule="auto"/>
      <w:jc w:val="right"/>
    </w:pPr>
    <w:rPr>
      <w:rFonts w:ascii="Times New Roman" w:eastAsia="Arial Unicode MS" w:hAnsi="Times New Roman" w:cs="Times New Roman"/>
      <w:sz w:val="18"/>
      <w:szCs w:val="18"/>
      <w:lang w:val="en-GB"/>
    </w:rPr>
  </w:style>
  <w:style w:type="paragraph" w:customStyle="1" w:styleId="xl39">
    <w:name w:val="xl39"/>
    <w:basedOn w:val="a0"/>
    <w:rsid w:val="001524CE"/>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lang w:val="en-GB"/>
    </w:rPr>
  </w:style>
  <w:style w:type="paragraph" w:customStyle="1" w:styleId="xl40">
    <w:name w:val="xl40"/>
    <w:basedOn w:val="a0"/>
    <w:rsid w:val="001524CE"/>
    <w:pPr>
      <w:pBdr>
        <w:bottom w:val="single" w:sz="4" w:space="0" w:color="auto"/>
      </w:pBdr>
      <w:spacing w:before="100" w:beforeAutospacing="1" w:after="100" w:afterAutospacing="1" w:line="240" w:lineRule="auto"/>
      <w:jc w:val="right"/>
    </w:pPr>
    <w:rPr>
      <w:rFonts w:ascii="Times New Roman" w:eastAsia="Arial Unicode MS" w:hAnsi="Times New Roman" w:cs="Times New Roman"/>
      <w:b/>
      <w:bCs/>
      <w:sz w:val="18"/>
      <w:szCs w:val="18"/>
      <w:lang w:val="en-GB"/>
    </w:rPr>
  </w:style>
  <w:style w:type="paragraph" w:customStyle="1" w:styleId="xl41">
    <w:name w:val="xl41"/>
    <w:basedOn w:val="a0"/>
    <w:rsid w:val="001524CE"/>
    <w:pPr>
      <w:shd w:val="clear" w:color="auto" w:fill="FFFF00"/>
      <w:spacing w:before="100" w:beforeAutospacing="1" w:after="100" w:afterAutospacing="1" w:line="240" w:lineRule="auto"/>
    </w:pPr>
    <w:rPr>
      <w:rFonts w:ascii="Times New Roman" w:eastAsia="Arial Unicode MS" w:hAnsi="Times New Roman" w:cs="Times New Roman"/>
      <w:sz w:val="18"/>
      <w:szCs w:val="18"/>
      <w:lang w:val="en-GB"/>
    </w:rPr>
  </w:style>
  <w:style w:type="paragraph" w:customStyle="1" w:styleId="xl42">
    <w:name w:val="xl42"/>
    <w:basedOn w:val="a0"/>
    <w:rsid w:val="001524CE"/>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cs="Times New Roman"/>
      <w:sz w:val="18"/>
      <w:szCs w:val="18"/>
      <w:lang w:val="en-GB"/>
    </w:rPr>
  </w:style>
  <w:style w:type="paragraph" w:customStyle="1" w:styleId="xl43">
    <w:name w:val="xl43"/>
    <w:basedOn w:val="a0"/>
    <w:rsid w:val="001524CE"/>
    <w:pPr>
      <w:pBdr>
        <w:bottom w:val="single" w:sz="8" w:space="0" w:color="auto"/>
      </w:pBdr>
      <w:spacing w:before="100" w:beforeAutospacing="1" w:after="100" w:afterAutospacing="1" w:line="240" w:lineRule="auto"/>
      <w:jc w:val="right"/>
    </w:pPr>
    <w:rPr>
      <w:rFonts w:ascii="Times New Roman" w:eastAsia="Arial Unicode MS" w:hAnsi="Times New Roman" w:cs="Times New Roman"/>
      <w:b/>
      <w:bCs/>
      <w:sz w:val="18"/>
      <w:szCs w:val="18"/>
      <w:lang w:val="en-GB"/>
    </w:rPr>
  </w:style>
  <w:style w:type="paragraph" w:customStyle="1" w:styleId="xl44">
    <w:name w:val="xl44"/>
    <w:basedOn w:val="a0"/>
    <w:rsid w:val="001524CE"/>
    <w:pPr>
      <w:pBdr>
        <w:bottom w:val="single" w:sz="4" w:space="0" w:color="auto"/>
      </w:pBdr>
      <w:spacing w:before="100" w:beforeAutospacing="1" w:after="100" w:afterAutospacing="1" w:line="240" w:lineRule="auto"/>
      <w:jc w:val="right"/>
    </w:pPr>
    <w:rPr>
      <w:rFonts w:ascii="Times New Roman" w:eastAsia="Arial Unicode MS" w:hAnsi="Times New Roman" w:cs="Times New Roman"/>
      <w:b/>
      <w:bCs/>
      <w:sz w:val="18"/>
      <w:szCs w:val="18"/>
      <w:lang w:val="en-GB"/>
    </w:rPr>
  </w:style>
  <w:style w:type="paragraph" w:customStyle="1" w:styleId="xl45">
    <w:name w:val="xl45"/>
    <w:basedOn w:val="a0"/>
    <w:rsid w:val="001524CE"/>
    <w:pPr>
      <w:pBdr>
        <w:top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cs="Times New Roman"/>
      <w:b/>
      <w:bCs/>
      <w:sz w:val="18"/>
      <w:szCs w:val="18"/>
      <w:lang w:val="en-GB"/>
    </w:rPr>
  </w:style>
  <w:style w:type="paragraph" w:customStyle="1" w:styleId="xl46">
    <w:name w:val="xl46"/>
    <w:basedOn w:val="a0"/>
    <w:rsid w:val="001524CE"/>
    <w:pPr>
      <w:spacing w:before="100" w:beforeAutospacing="1" w:after="100" w:afterAutospacing="1" w:line="240" w:lineRule="auto"/>
      <w:jc w:val="right"/>
    </w:pPr>
    <w:rPr>
      <w:rFonts w:ascii="Times New Roman" w:eastAsia="Arial Unicode MS" w:hAnsi="Times New Roman" w:cs="Times New Roman"/>
      <w:b/>
      <w:bCs/>
      <w:color w:val="FF0000"/>
      <w:sz w:val="18"/>
      <w:szCs w:val="18"/>
      <w:lang w:val="en-GB"/>
    </w:rPr>
  </w:style>
  <w:style w:type="paragraph" w:customStyle="1" w:styleId="xl47">
    <w:name w:val="xl47"/>
    <w:basedOn w:val="a0"/>
    <w:rsid w:val="001524CE"/>
    <w:pPr>
      <w:spacing w:before="100" w:beforeAutospacing="1" w:after="100" w:afterAutospacing="1" w:line="240" w:lineRule="auto"/>
    </w:pPr>
    <w:rPr>
      <w:rFonts w:ascii="Times New Roman" w:eastAsia="Arial Unicode MS" w:hAnsi="Times New Roman" w:cs="Times New Roman"/>
      <w:b/>
      <w:bCs/>
      <w:color w:val="000080"/>
      <w:sz w:val="18"/>
      <w:szCs w:val="18"/>
      <w:lang w:val="en-GB"/>
    </w:rPr>
  </w:style>
  <w:style w:type="character" w:customStyle="1" w:styleId="METKAChar">
    <w:name w:val="METKA Char"/>
    <w:rsid w:val="001524CE"/>
    <w:rPr>
      <w:sz w:val="22"/>
      <w:szCs w:val="24"/>
      <w:lang w:val="el-GR" w:eastAsia="el-GR" w:bidi="ar-SA"/>
    </w:rPr>
  </w:style>
  <w:style w:type="paragraph" w:customStyle="1" w:styleId="METKAHEADER">
    <w:name w:val="METKA_HEADER"/>
    <w:basedOn w:val="METKA"/>
    <w:rsid w:val="001524CE"/>
    <w:pPr>
      <w:spacing w:line="240" w:lineRule="auto"/>
      <w:jc w:val="left"/>
    </w:pPr>
    <w:rPr>
      <w:b/>
      <w:sz w:val="18"/>
      <w:szCs w:val="18"/>
      <w:lang w:eastAsia="en-US"/>
    </w:rPr>
  </w:style>
  <w:style w:type="character" w:customStyle="1" w:styleId="StyleMETKABoldChar">
    <w:name w:val="Style METKA + Bold Char"/>
    <w:rsid w:val="001524CE"/>
    <w:rPr>
      <w:b/>
      <w:bCs/>
      <w:sz w:val="22"/>
      <w:szCs w:val="24"/>
      <w:lang w:val="el-GR" w:eastAsia="el-GR" w:bidi="ar-SA"/>
    </w:rPr>
  </w:style>
  <w:style w:type="paragraph" w:customStyle="1" w:styleId="METKA2">
    <w:name w:val="METKA_2"/>
    <w:basedOn w:val="3"/>
    <w:rsid w:val="001524CE"/>
    <w:pPr>
      <w:spacing w:after="120" w:line="360" w:lineRule="auto"/>
    </w:pPr>
    <w:rPr>
      <w:rFonts w:ascii="Times New Roman" w:eastAsia="Times New Roman" w:hAnsi="Times New Roman" w:cs="Times New Roman"/>
      <w:sz w:val="20"/>
    </w:rPr>
  </w:style>
  <w:style w:type="paragraph" w:customStyle="1" w:styleId="METKAPIR">
    <w:name w:val="METKA_PIR"/>
    <w:basedOn w:val="a0"/>
    <w:rsid w:val="001524CE"/>
    <w:pPr>
      <w:tabs>
        <w:tab w:val="num" w:pos="540"/>
      </w:tabs>
      <w:spacing w:before="240" w:after="240" w:line="360" w:lineRule="auto"/>
      <w:ind w:left="540" w:hanging="360"/>
      <w:jc w:val="both"/>
    </w:pPr>
    <w:rPr>
      <w:rFonts w:ascii="Times New Roman" w:eastAsia="Times New Roman" w:hAnsi="Times New Roman" w:cs="Times New Roman"/>
      <w:sz w:val="20"/>
      <w:szCs w:val="18"/>
      <w:lang w:eastAsia="el-GR"/>
    </w:rPr>
  </w:style>
  <w:style w:type="character" w:customStyle="1" w:styleId="METKAPIRChar">
    <w:name w:val="METKA_PIR Char"/>
    <w:rsid w:val="001524CE"/>
    <w:rPr>
      <w:szCs w:val="18"/>
      <w:lang w:val="el-GR" w:eastAsia="el-GR" w:bidi="ar-SA"/>
    </w:rPr>
  </w:style>
  <w:style w:type="paragraph" w:customStyle="1" w:styleId="METKABold1">
    <w:name w:val="METKA + Bold1"/>
    <w:basedOn w:val="METKA"/>
    <w:rsid w:val="001524CE"/>
    <w:pPr>
      <w:spacing w:before="120"/>
    </w:pPr>
    <w:rPr>
      <w:b/>
      <w:bCs/>
      <w:sz w:val="20"/>
    </w:rPr>
  </w:style>
  <w:style w:type="character" w:customStyle="1" w:styleId="METKABold1CharChar">
    <w:name w:val="METKA + Bold1 Char Char"/>
    <w:rsid w:val="001524CE"/>
    <w:rPr>
      <w:b/>
      <w:bCs/>
      <w:sz w:val="22"/>
      <w:szCs w:val="24"/>
      <w:lang w:val="el-GR" w:eastAsia="el-GR" w:bidi="ar-SA"/>
    </w:rPr>
  </w:style>
  <w:style w:type="character" w:customStyle="1" w:styleId="METKACharChar">
    <w:name w:val="METKA Char Char"/>
    <w:locked/>
    <w:rsid w:val="001524CE"/>
    <w:rPr>
      <w:sz w:val="22"/>
      <w:szCs w:val="24"/>
      <w:lang w:val="el-GR" w:eastAsia="el-GR" w:bidi="ar-SA"/>
    </w:rPr>
  </w:style>
  <w:style w:type="paragraph" w:styleId="30">
    <w:name w:val="Body Text Indent 3"/>
    <w:basedOn w:val="a0"/>
    <w:link w:val="3Char0"/>
    <w:semiHidden/>
    <w:rsid w:val="001524CE"/>
    <w:pPr>
      <w:spacing w:after="120" w:line="312" w:lineRule="auto"/>
      <w:ind w:left="283"/>
      <w:jc w:val="both"/>
    </w:pPr>
    <w:rPr>
      <w:rFonts w:ascii="Times New Roman" w:eastAsia="Times New Roman" w:hAnsi="Times New Roman" w:cs="Times New Roman"/>
      <w:sz w:val="16"/>
      <w:szCs w:val="16"/>
      <w:lang w:eastAsia="el-GR"/>
    </w:rPr>
  </w:style>
  <w:style w:type="character" w:customStyle="1" w:styleId="3Char0">
    <w:name w:val="Σώμα κείμενου με εσοχή 3 Char"/>
    <w:basedOn w:val="a1"/>
    <w:link w:val="30"/>
    <w:semiHidden/>
    <w:rsid w:val="001524CE"/>
    <w:rPr>
      <w:rFonts w:ascii="Times New Roman" w:eastAsia="Times New Roman" w:hAnsi="Times New Roman" w:cs="Times New Roman"/>
      <w:sz w:val="16"/>
      <w:szCs w:val="16"/>
      <w:lang w:eastAsia="el-GR"/>
    </w:rPr>
  </w:style>
  <w:style w:type="paragraph" w:styleId="Web">
    <w:name w:val="Normal (Web)"/>
    <w:basedOn w:val="a0"/>
    <w:uiPriority w:val="99"/>
    <w:rsid w:val="001524C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20">
    <w:name w:val="toc 2"/>
    <w:aliases w:val="t2"/>
    <w:basedOn w:val="a0"/>
    <w:next w:val="a0"/>
    <w:autoRedefine/>
    <w:uiPriority w:val="39"/>
    <w:rsid w:val="001524CE"/>
    <w:pPr>
      <w:tabs>
        <w:tab w:val="right" w:leader="dot" w:pos="9540"/>
      </w:tabs>
      <w:spacing w:after="0" w:line="312" w:lineRule="auto"/>
      <w:ind w:left="220"/>
      <w:jc w:val="both"/>
    </w:pPr>
    <w:rPr>
      <w:rFonts w:ascii="Tahoma" w:eastAsia="Times New Roman" w:hAnsi="Tahoma" w:cs="Tahoma"/>
      <w:noProof/>
      <w:lang w:eastAsia="el-GR"/>
    </w:rPr>
  </w:style>
  <w:style w:type="paragraph" w:styleId="31">
    <w:name w:val="toc 3"/>
    <w:basedOn w:val="a0"/>
    <w:next w:val="a0"/>
    <w:autoRedefine/>
    <w:uiPriority w:val="39"/>
    <w:rsid w:val="001524CE"/>
    <w:pPr>
      <w:tabs>
        <w:tab w:val="left" w:pos="960"/>
        <w:tab w:val="right" w:leader="dot" w:pos="9540"/>
      </w:tabs>
      <w:spacing w:after="0" w:line="312" w:lineRule="auto"/>
      <w:ind w:left="440"/>
      <w:jc w:val="both"/>
    </w:pPr>
    <w:rPr>
      <w:rFonts w:ascii="Tahoma" w:eastAsia="Times New Roman" w:hAnsi="Tahoma" w:cs="Tahoma"/>
      <w:noProof/>
      <w:szCs w:val="24"/>
      <w:lang w:eastAsia="el-GR"/>
    </w:rPr>
  </w:style>
  <w:style w:type="paragraph" w:styleId="32">
    <w:name w:val="Body Text 3"/>
    <w:basedOn w:val="a0"/>
    <w:link w:val="3Char1"/>
    <w:semiHidden/>
    <w:rsid w:val="001524CE"/>
    <w:pPr>
      <w:spacing w:after="120" w:line="312" w:lineRule="auto"/>
      <w:jc w:val="both"/>
    </w:pPr>
    <w:rPr>
      <w:rFonts w:ascii="Times New Roman" w:eastAsia="Times New Roman" w:hAnsi="Times New Roman" w:cs="Times New Roman"/>
      <w:sz w:val="16"/>
      <w:szCs w:val="16"/>
      <w:lang w:eastAsia="el-GR"/>
    </w:rPr>
  </w:style>
  <w:style w:type="character" w:customStyle="1" w:styleId="3Char1">
    <w:name w:val="Σώμα κείμενου 3 Char"/>
    <w:basedOn w:val="a1"/>
    <w:link w:val="32"/>
    <w:semiHidden/>
    <w:rsid w:val="001524CE"/>
    <w:rPr>
      <w:rFonts w:ascii="Times New Roman" w:eastAsia="Times New Roman" w:hAnsi="Times New Roman" w:cs="Times New Roman"/>
      <w:sz w:val="16"/>
      <w:szCs w:val="16"/>
      <w:lang w:eastAsia="el-GR"/>
    </w:rPr>
  </w:style>
  <w:style w:type="paragraph" w:styleId="10">
    <w:name w:val="toc 1"/>
    <w:basedOn w:val="a0"/>
    <w:next w:val="a0"/>
    <w:autoRedefine/>
    <w:semiHidden/>
    <w:rsid w:val="001524CE"/>
    <w:pPr>
      <w:spacing w:after="0" w:line="312" w:lineRule="auto"/>
      <w:jc w:val="both"/>
    </w:pPr>
    <w:rPr>
      <w:rFonts w:ascii="Times New Roman" w:eastAsia="Times New Roman" w:hAnsi="Times New Roman" w:cs="Times New Roman"/>
      <w:szCs w:val="24"/>
      <w:lang w:eastAsia="el-GR"/>
    </w:rPr>
  </w:style>
  <w:style w:type="paragraph" w:styleId="21">
    <w:name w:val="Body Text 2"/>
    <w:basedOn w:val="a0"/>
    <w:link w:val="2Char0"/>
    <w:semiHidden/>
    <w:rsid w:val="001524CE"/>
    <w:pPr>
      <w:spacing w:after="120" w:line="480" w:lineRule="auto"/>
      <w:jc w:val="both"/>
    </w:pPr>
    <w:rPr>
      <w:rFonts w:ascii="Times New Roman" w:eastAsia="Times New Roman" w:hAnsi="Times New Roman" w:cs="Times New Roman"/>
      <w:szCs w:val="24"/>
      <w:lang w:eastAsia="el-GR"/>
    </w:rPr>
  </w:style>
  <w:style w:type="character" w:customStyle="1" w:styleId="2Char0">
    <w:name w:val="Σώμα κείμενου 2 Char"/>
    <w:basedOn w:val="a1"/>
    <w:link w:val="21"/>
    <w:semiHidden/>
    <w:rsid w:val="001524CE"/>
    <w:rPr>
      <w:rFonts w:ascii="Times New Roman" w:eastAsia="Times New Roman" w:hAnsi="Times New Roman" w:cs="Times New Roman"/>
      <w:szCs w:val="24"/>
      <w:lang w:eastAsia="el-GR"/>
    </w:rPr>
  </w:style>
  <w:style w:type="paragraph" w:styleId="ab">
    <w:name w:val="Body Text Indent"/>
    <w:basedOn w:val="a0"/>
    <w:link w:val="Char5"/>
    <w:rsid w:val="001524CE"/>
    <w:pPr>
      <w:spacing w:after="120" w:line="312" w:lineRule="auto"/>
      <w:ind w:left="283"/>
      <w:jc w:val="both"/>
    </w:pPr>
    <w:rPr>
      <w:rFonts w:ascii="Times New Roman" w:eastAsia="Times New Roman" w:hAnsi="Times New Roman" w:cs="Times New Roman"/>
      <w:szCs w:val="24"/>
      <w:lang w:eastAsia="el-GR"/>
    </w:rPr>
  </w:style>
  <w:style w:type="character" w:customStyle="1" w:styleId="Char5">
    <w:name w:val="Σώμα κείμενου με εσοχή Char"/>
    <w:basedOn w:val="a1"/>
    <w:link w:val="ab"/>
    <w:semiHidden/>
    <w:rsid w:val="001524CE"/>
    <w:rPr>
      <w:rFonts w:ascii="Times New Roman" w:eastAsia="Times New Roman" w:hAnsi="Times New Roman" w:cs="Times New Roman"/>
      <w:szCs w:val="24"/>
      <w:lang w:eastAsia="el-GR"/>
    </w:rPr>
  </w:style>
  <w:style w:type="paragraph" w:styleId="ac">
    <w:name w:val="Document Map"/>
    <w:basedOn w:val="a0"/>
    <w:link w:val="Char6"/>
    <w:semiHidden/>
    <w:rsid w:val="001524CE"/>
    <w:pPr>
      <w:shd w:val="clear" w:color="auto" w:fill="000080"/>
      <w:spacing w:after="0" w:line="312" w:lineRule="auto"/>
      <w:jc w:val="both"/>
    </w:pPr>
    <w:rPr>
      <w:rFonts w:ascii="Tahoma" w:eastAsia="Times New Roman" w:hAnsi="Tahoma" w:cs="Tahoma"/>
      <w:szCs w:val="24"/>
      <w:lang w:eastAsia="el-GR"/>
    </w:rPr>
  </w:style>
  <w:style w:type="character" w:customStyle="1" w:styleId="Char6">
    <w:name w:val="Χάρτης εγγράφου Char"/>
    <w:basedOn w:val="a1"/>
    <w:link w:val="ac"/>
    <w:semiHidden/>
    <w:rsid w:val="001524CE"/>
    <w:rPr>
      <w:rFonts w:ascii="Tahoma" w:eastAsia="Times New Roman" w:hAnsi="Tahoma" w:cs="Tahoma"/>
      <w:szCs w:val="24"/>
      <w:shd w:val="clear" w:color="auto" w:fill="000080"/>
      <w:lang w:eastAsia="el-GR"/>
    </w:rPr>
  </w:style>
  <w:style w:type="paragraph" w:styleId="a">
    <w:name w:val="List Number"/>
    <w:aliases w:val="List Number table"/>
    <w:basedOn w:val="a0"/>
    <w:semiHidden/>
    <w:rsid w:val="001524CE"/>
    <w:pPr>
      <w:numPr>
        <w:numId w:val="1"/>
      </w:numPr>
      <w:tabs>
        <w:tab w:val="num" w:pos="1003"/>
      </w:tabs>
      <w:spacing w:after="0" w:line="240" w:lineRule="auto"/>
    </w:pPr>
    <w:rPr>
      <w:rFonts w:ascii="Times New Roman" w:eastAsia="Times New Roman" w:hAnsi="Times New Roman" w:cs="Times New Roman"/>
      <w:sz w:val="24"/>
      <w:szCs w:val="24"/>
    </w:rPr>
  </w:style>
  <w:style w:type="paragraph" w:customStyle="1" w:styleId="TableIntro">
    <w:name w:val="TableIntro"/>
    <w:basedOn w:val="a0"/>
    <w:rsid w:val="001524CE"/>
    <w:pPr>
      <w:spacing w:after="0" w:line="240" w:lineRule="auto"/>
      <w:jc w:val="both"/>
    </w:pPr>
    <w:rPr>
      <w:rFonts w:ascii="Arial" w:eastAsia="Times New Roman" w:hAnsi="Arial" w:cs="Arial"/>
      <w:sz w:val="16"/>
      <w:szCs w:val="16"/>
    </w:rPr>
  </w:style>
  <w:style w:type="paragraph" w:customStyle="1" w:styleId="TableBody">
    <w:name w:val="Table Body"/>
    <w:basedOn w:val="a0"/>
    <w:rsid w:val="001524CE"/>
    <w:pPr>
      <w:keepNext/>
      <w:widowControl w:val="0"/>
      <w:spacing w:after="20" w:line="240" w:lineRule="exact"/>
      <w:jc w:val="right"/>
    </w:pPr>
    <w:rPr>
      <w:rFonts w:ascii="Univers 55" w:eastAsia="Times New Roman" w:hAnsi="Univers 55" w:cs="Times New Roman"/>
      <w:snapToGrid w:val="0"/>
      <w:sz w:val="16"/>
      <w:szCs w:val="20"/>
      <w:lang w:val="en-GB"/>
    </w:rPr>
  </w:style>
  <w:style w:type="paragraph" w:customStyle="1" w:styleId="Themis">
    <w:name w:val="Themis Βασικό"/>
    <w:basedOn w:val="a0"/>
    <w:qFormat/>
    <w:rsid w:val="001524CE"/>
    <w:pPr>
      <w:spacing w:before="120" w:after="120" w:line="300" w:lineRule="auto"/>
      <w:jc w:val="both"/>
    </w:pPr>
    <w:rPr>
      <w:rFonts w:ascii="Times New Roman" w:eastAsia="Times New Roman" w:hAnsi="Times New Roman" w:cs="Times New Roman"/>
      <w:szCs w:val="24"/>
      <w:lang w:eastAsia="el-GR"/>
    </w:rPr>
  </w:style>
  <w:style w:type="character" w:styleId="ad">
    <w:name w:val="Strong"/>
    <w:uiPriority w:val="22"/>
    <w:qFormat/>
    <w:rsid w:val="001524CE"/>
    <w:rPr>
      <w:b/>
      <w:bCs/>
    </w:rPr>
  </w:style>
  <w:style w:type="character" w:customStyle="1" w:styleId="Heading3">
    <w:name w:val="Heading #3"/>
    <w:rsid w:val="0090080A"/>
    <w:rPr>
      <w:rFonts w:ascii="Garamond" w:eastAsia="Garamond" w:hAnsi="Garamond" w:cs="Garamond"/>
      <w:b/>
      <w:bCs/>
      <w:i w:val="0"/>
      <w:iCs w:val="0"/>
      <w:smallCaps w:val="0"/>
      <w:strike w:val="0"/>
      <w:color w:val="000000"/>
      <w:spacing w:val="0"/>
      <w:w w:val="100"/>
      <w:position w:val="0"/>
      <w:sz w:val="26"/>
      <w:szCs w:val="26"/>
      <w:u w:val="single"/>
      <w:lang w:val="el-GR" w:eastAsia="el-GR" w:bidi="el-GR"/>
    </w:rPr>
  </w:style>
  <w:style w:type="character" w:customStyle="1" w:styleId="Bodytext2">
    <w:name w:val="Body text (2)"/>
    <w:rsid w:val="0090080A"/>
    <w:rPr>
      <w:rFonts w:ascii="Garamond" w:eastAsia="Garamond" w:hAnsi="Garamond" w:cs="Garamond"/>
      <w:b w:val="0"/>
      <w:bCs w:val="0"/>
      <w:i w:val="0"/>
      <w:iCs w:val="0"/>
      <w:smallCaps w:val="0"/>
      <w:strike w:val="0"/>
      <w:color w:val="000000"/>
      <w:spacing w:val="0"/>
      <w:w w:val="100"/>
      <w:position w:val="0"/>
      <w:sz w:val="26"/>
      <w:szCs w:val="26"/>
      <w:u w:val="none"/>
      <w:lang w:val="el-GR" w:eastAsia="el-GR" w:bidi="el-GR"/>
    </w:rPr>
  </w:style>
  <w:style w:type="character" w:customStyle="1" w:styleId="Bodytext2Italic">
    <w:name w:val="Body text (2) + Italic"/>
    <w:rsid w:val="0090080A"/>
    <w:rPr>
      <w:rFonts w:ascii="Garamond" w:eastAsia="Garamond" w:hAnsi="Garamond" w:cs="Garamond"/>
      <w:b w:val="0"/>
      <w:bCs w:val="0"/>
      <w:i/>
      <w:iCs/>
      <w:smallCaps w:val="0"/>
      <w:strike w:val="0"/>
      <w:color w:val="000000"/>
      <w:spacing w:val="0"/>
      <w:w w:val="100"/>
      <w:position w:val="0"/>
      <w:sz w:val="26"/>
      <w:szCs w:val="26"/>
      <w:u w:val="none"/>
      <w:lang w:val="el-GR" w:eastAsia="el-GR" w:bidi="el-GR"/>
    </w:rPr>
  </w:style>
  <w:style w:type="character" w:customStyle="1" w:styleId="Bodytext2Bold">
    <w:name w:val="Body text (2) + Bold"/>
    <w:rsid w:val="0090080A"/>
    <w:rPr>
      <w:rFonts w:ascii="Garamond" w:eastAsia="Garamond" w:hAnsi="Garamond" w:cs="Garamond"/>
      <w:b/>
      <w:bCs/>
      <w:i w:val="0"/>
      <w:iCs w:val="0"/>
      <w:smallCaps w:val="0"/>
      <w:strike w:val="0"/>
      <w:color w:val="000000"/>
      <w:spacing w:val="0"/>
      <w:w w:val="100"/>
      <w:position w:val="0"/>
      <w:sz w:val="26"/>
      <w:szCs w:val="26"/>
      <w:u w:val="none"/>
      <w:lang w:val="el-GR" w:eastAsia="el-GR" w:bidi="el-GR"/>
    </w:rPr>
  </w:style>
  <w:style w:type="character" w:customStyle="1" w:styleId="22">
    <w:name w:val="Σώμα κειμένου (2)_"/>
    <w:link w:val="210"/>
    <w:rsid w:val="0090080A"/>
    <w:rPr>
      <w:rFonts w:ascii="Garamond" w:hAnsi="Garamond" w:cs="Garamond"/>
      <w:shd w:val="clear" w:color="auto" w:fill="FFFFFF"/>
    </w:rPr>
  </w:style>
  <w:style w:type="paragraph" w:customStyle="1" w:styleId="210">
    <w:name w:val="Σώμα κειμένου (2)1"/>
    <w:basedOn w:val="a0"/>
    <w:link w:val="22"/>
    <w:rsid w:val="0090080A"/>
    <w:pPr>
      <w:widowControl w:val="0"/>
      <w:shd w:val="clear" w:color="auto" w:fill="FFFFFF"/>
      <w:spacing w:after="0" w:line="538" w:lineRule="exact"/>
      <w:ind w:hanging="480"/>
    </w:pPr>
    <w:rPr>
      <w:rFonts w:ascii="Garamond" w:hAnsi="Garamond" w:cs="Garamond"/>
    </w:rPr>
  </w:style>
  <w:style w:type="paragraph" w:customStyle="1" w:styleId="23">
    <w:name w:val="Σώμα κειμένου (2)"/>
    <w:basedOn w:val="a0"/>
    <w:rsid w:val="0090080A"/>
    <w:pPr>
      <w:widowControl w:val="0"/>
      <w:shd w:val="clear" w:color="auto" w:fill="FFFFFF"/>
      <w:spacing w:before="360" w:after="0" w:line="336" w:lineRule="exact"/>
      <w:ind w:hanging="420"/>
      <w:jc w:val="both"/>
    </w:pPr>
    <w:rPr>
      <w:rFonts w:ascii="Garamond" w:eastAsia="Garamond" w:hAnsi="Garamond" w:cs="Garamond"/>
      <w:sz w:val="26"/>
      <w:szCs w:val="26"/>
    </w:rPr>
  </w:style>
  <w:style w:type="character" w:styleId="ae">
    <w:name w:val="annotation reference"/>
    <w:basedOn w:val="a1"/>
    <w:uiPriority w:val="99"/>
    <w:rsid w:val="00BD57CF"/>
    <w:rPr>
      <w:sz w:val="16"/>
      <w:szCs w:val="16"/>
    </w:rPr>
  </w:style>
  <w:style w:type="paragraph" w:styleId="af">
    <w:name w:val="annotation text"/>
    <w:basedOn w:val="a0"/>
    <w:link w:val="Char7"/>
    <w:autoRedefine/>
    <w:uiPriority w:val="99"/>
    <w:qFormat/>
    <w:rsid w:val="001A55CB"/>
    <w:pPr>
      <w:spacing w:after="0" w:line="240" w:lineRule="auto"/>
    </w:pPr>
    <w:rPr>
      <w:rFonts w:ascii="Arial" w:eastAsia="Times New Roman" w:hAnsi="Arial" w:cs="Times New Roman"/>
      <w:sz w:val="20"/>
      <w:szCs w:val="20"/>
      <w:lang w:val="en-US"/>
    </w:rPr>
  </w:style>
  <w:style w:type="character" w:customStyle="1" w:styleId="Char7">
    <w:name w:val="Κείμενο σχολίου Char"/>
    <w:basedOn w:val="a1"/>
    <w:link w:val="af"/>
    <w:uiPriority w:val="99"/>
    <w:rsid w:val="001A55CB"/>
    <w:rPr>
      <w:rFonts w:ascii="Arial" w:eastAsia="Times New Roman" w:hAnsi="Arial" w:cs="Times New Roman"/>
      <w:sz w:val="20"/>
      <w:szCs w:val="20"/>
      <w:lang w:val="en-US"/>
    </w:rPr>
  </w:style>
  <w:style w:type="paragraph" w:styleId="af0">
    <w:name w:val="List"/>
    <w:basedOn w:val="a0"/>
    <w:unhideWhenUsed/>
    <w:rsid w:val="00F44FBA"/>
    <w:pPr>
      <w:ind w:left="283" w:hanging="283"/>
      <w:contextualSpacing/>
    </w:pPr>
  </w:style>
  <w:style w:type="paragraph" w:styleId="af1">
    <w:name w:val="annotation subject"/>
    <w:basedOn w:val="af"/>
    <w:next w:val="af"/>
    <w:link w:val="Char8"/>
    <w:uiPriority w:val="99"/>
    <w:rsid w:val="00F44FBA"/>
    <w:rPr>
      <w:b/>
      <w:bCs/>
      <w:lang w:val="x-none" w:eastAsia="x-none"/>
    </w:rPr>
  </w:style>
  <w:style w:type="character" w:customStyle="1" w:styleId="Char8">
    <w:name w:val="Θέμα σχολίου Char"/>
    <w:basedOn w:val="Char7"/>
    <w:link w:val="af1"/>
    <w:uiPriority w:val="99"/>
    <w:rsid w:val="00F44FBA"/>
    <w:rPr>
      <w:rFonts w:ascii="Times New Roman" w:eastAsia="Times New Roman" w:hAnsi="Times New Roman" w:cs="Times New Roman"/>
      <w:b/>
      <w:bCs/>
      <w:sz w:val="20"/>
      <w:szCs w:val="20"/>
      <w:lang w:val="x-none" w:eastAsia="x-none"/>
    </w:rPr>
  </w:style>
  <w:style w:type="paragraph" w:styleId="-HTML">
    <w:name w:val="HTML Preformatted"/>
    <w:basedOn w:val="a0"/>
    <w:link w:val="-HTMLChar"/>
    <w:uiPriority w:val="99"/>
    <w:rsid w:val="00F44FBA"/>
    <w:pPr>
      <w:spacing w:after="0" w:line="240" w:lineRule="auto"/>
    </w:pPr>
    <w:rPr>
      <w:rFonts w:ascii="Courier New" w:eastAsia="Times New Roman" w:hAnsi="Courier New" w:cs="Times New Roman"/>
      <w:sz w:val="20"/>
      <w:szCs w:val="20"/>
      <w:lang w:val="x-none" w:eastAsia="x-none"/>
    </w:rPr>
  </w:style>
  <w:style w:type="character" w:customStyle="1" w:styleId="-HTMLChar">
    <w:name w:val="Προ-διαμορφωμένο HTML Char"/>
    <w:basedOn w:val="a1"/>
    <w:link w:val="-HTML"/>
    <w:uiPriority w:val="99"/>
    <w:rsid w:val="00F44FBA"/>
    <w:rPr>
      <w:rFonts w:ascii="Courier New" w:eastAsia="Times New Roman" w:hAnsi="Courier New" w:cs="Times New Roman"/>
      <w:sz w:val="20"/>
      <w:szCs w:val="20"/>
      <w:lang w:val="x-none" w:eastAsia="x-none"/>
    </w:rPr>
  </w:style>
  <w:style w:type="paragraph" w:styleId="af2">
    <w:name w:val="Revision"/>
    <w:hidden/>
    <w:uiPriority w:val="99"/>
    <w:semiHidden/>
    <w:rsid w:val="00F44FBA"/>
    <w:pPr>
      <w:spacing w:after="0" w:line="240" w:lineRule="auto"/>
    </w:pPr>
    <w:rPr>
      <w:rFonts w:ascii="Times New Roman" w:eastAsia="Times New Roman" w:hAnsi="Times New Roman" w:cs="Times New Roman"/>
      <w:sz w:val="20"/>
      <w:szCs w:val="20"/>
      <w:lang w:eastAsia="el-GR"/>
    </w:rPr>
  </w:style>
  <w:style w:type="paragraph" w:customStyle="1" w:styleId="af3">
    <w:basedOn w:val="a0"/>
    <w:next w:val="a"/>
    <w:rsid w:val="00346278"/>
    <w:pPr>
      <w:tabs>
        <w:tab w:val="num" w:pos="360"/>
        <w:tab w:val="num" w:pos="1003"/>
      </w:tabs>
      <w:spacing w:after="0" w:line="240" w:lineRule="auto"/>
      <w:ind w:left="360" w:hanging="360"/>
    </w:pPr>
    <w:rPr>
      <w:rFonts w:ascii="Times New Roman" w:eastAsia="Times New Roman" w:hAnsi="Times New Roman" w:cs="Times New Roman"/>
      <w:sz w:val="24"/>
      <w:szCs w:val="24"/>
    </w:rPr>
  </w:style>
  <w:style w:type="table" w:styleId="af4">
    <w:name w:val="Table Grid"/>
    <w:basedOn w:val="a2"/>
    <w:uiPriority w:val="59"/>
    <w:rsid w:val="00346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Παράγραφος λίστας Char"/>
    <w:link w:val="a9"/>
    <w:uiPriority w:val="34"/>
    <w:locked/>
    <w:rsid w:val="00346278"/>
  </w:style>
  <w:style w:type="numbering" w:customStyle="1" w:styleId="11">
    <w:name w:val="Χωρίς λίστα1"/>
    <w:next w:val="a3"/>
    <w:uiPriority w:val="99"/>
    <w:semiHidden/>
    <w:unhideWhenUsed/>
    <w:rsid w:val="00346278"/>
  </w:style>
  <w:style w:type="numbering" w:customStyle="1" w:styleId="110">
    <w:name w:val="Χωρίς λίστα11"/>
    <w:next w:val="a3"/>
    <w:uiPriority w:val="99"/>
    <w:semiHidden/>
    <w:unhideWhenUsed/>
    <w:rsid w:val="00346278"/>
  </w:style>
  <w:style w:type="table" w:customStyle="1" w:styleId="12">
    <w:name w:val="Πλέγμα πίνακα1"/>
    <w:basedOn w:val="a2"/>
    <w:next w:val="af4"/>
    <w:uiPriority w:val="39"/>
    <w:rsid w:val="00346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Ανεπίλυτη αναφορά1"/>
    <w:uiPriority w:val="99"/>
    <w:semiHidden/>
    <w:unhideWhenUsed/>
    <w:rsid w:val="00346278"/>
    <w:rPr>
      <w:color w:val="605E5C"/>
      <w:shd w:val="clear" w:color="auto" w:fill="E1DFDD"/>
    </w:rPr>
  </w:style>
  <w:style w:type="table" w:customStyle="1" w:styleId="24">
    <w:name w:val="Πλέγμα πίνακα2"/>
    <w:basedOn w:val="a2"/>
    <w:next w:val="af4"/>
    <w:uiPriority w:val="39"/>
    <w:rsid w:val="003462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Ανεπίλυτη αναφορά2"/>
    <w:basedOn w:val="a1"/>
    <w:uiPriority w:val="99"/>
    <w:semiHidden/>
    <w:unhideWhenUsed/>
    <w:rsid w:val="00124F2A"/>
    <w:rPr>
      <w:color w:val="605E5C"/>
      <w:shd w:val="clear" w:color="auto" w:fill="E1DFDD"/>
    </w:rPr>
  </w:style>
  <w:style w:type="paragraph" w:styleId="af5">
    <w:name w:val="Block Text"/>
    <w:basedOn w:val="a0"/>
    <w:rsid w:val="00277553"/>
    <w:pPr>
      <w:spacing w:after="0" w:line="360" w:lineRule="auto"/>
      <w:ind w:left="360" w:right="805"/>
    </w:pPr>
    <w:rPr>
      <w:rFonts w:ascii="Times New Roman" w:eastAsia="Times New Roman" w:hAnsi="Times New Roman" w:cs="Times New Roman"/>
      <w:sz w:val="24"/>
      <w:szCs w:val="20"/>
      <w:lang w:eastAsia="el-GR"/>
    </w:rPr>
  </w:style>
  <w:style w:type="paragraph" w:styleId="af6">
    <w:name w:val="footnote text"/>
    <w:basedOn w:val="a0"/>
    <w:link w:val="Char9"/>
    <w:uiPriority w:val="99"/>
    <w:semiHidden/>
    <w:unhideWhenUsed/>
    <w:rsid w:val="00A6691F"/>
    <w:rPr>
      <w:rFonts w:ascii="Calibri" w:eastAsia="Calibri" w:hAnsi="Calibri" w:cs="Times New Roman"/>
      <w:sz w:val="20"/>
      <w:szCs w:val="20"/>
    </w:rPr>
  </w:style>
  <w:style w:type="character" w:customStyle="1" w:styleId="Char9">
    <w:name w:val="Κείμενο υποσημείωσης Char"/>
    <w:basedOn w:val="a1"/>
    <w:link w:val="af6"/>
    <w:uiPriority w:val="99"/>
    <w:semiHidden/>
    <w:rsid w:val="00A6691F"/>
    <w:rPr>
      <w:rFonts w:ascii="Calibri" w:eastAsia="Calibri" w:hAnsi="Calibri" w:cs="Times New Roman"/>
      <w:sz w:val="20"/>
      <w:szCs w:val="20"/>
    </w:rPr>
  </w:style>
  <w:style w:type="character" w:styleId="af7">
    <w:name w:val="footnote reference"/>
    <w:uiPriority w:val="99"/>
    <w:semiHidden/>
    <w:unhideWhenUsed/>
    <w:rsid w:val="00A6691F"/>
    <w:rPr>
      <w:vertAlign w:val="superscript"/>
    </w:rPr>
  </w:style>
  <w:style w:type="table" w:customStyle="1" w:styleId="33">
    <w:name w:val="Πλέγμα πίνακα3"/>
    <w:basedOn w:val="a2"/>
    <w:next w:val="af4"/>
    <w:uiPriority w:val="59"/>
    <w:rsid w:val="0027788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uiPriority w:val="99"/>
    <w:semiHidden/>
    <w:unhideWhenUsed/>
    <w:rsid w:val="0027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80284">
      <w:bodyDiv w:val="1"/>
      <w:marLeft w:val="0"/>
      <w:marRight w:val="0"/>
      <w:marTop w:val="0"/>
      <w:marBottom w:val="0"/>
      <w:divBdr>
        <w:top w:val="none" w:sz="0" w:space="0" w:color="auto"/>
        <w:left w:val="none" w:sz="0" w:space="0" w:color="auto"/>
        <w:bottom w:val="none" w:sz="0" w:space="0" w:color="auto"/>
        <w:right w:val="none" w:sz="0" w:space="0" w:color="auto"/>
      </w:divBdr>
    </w:div>
    <w:div w:id="609362902">
      <w:bodyDiv w:val="1"/>
      <w:marLeft w:val="0"/>
      <w:marRight w:val="0"/>
      <w:marTop w:val="0"/>
      <w:marBottom w:val="0"/>
      <w:divBdr>
        <w:top w:val="none" w:sz="0" w:space="0" w:color="auto"/>
        <w:left w:val="none" w:sz="0" w:space="0" w:color="auto"/>
        <w:bottom w:val="none" w:sz="0" w:space="0" w:color="auto"/>
        <w:right w:val="none" w:sz="0" w:space="0" w:color="auto"/>
      </w:divBdr>
    </w:div>
    <w:div w:id="736126998">
      <w:bodyDiv w:val="1"/>
      <w:marLeft w:val="0"/>
      <w:marRight w:val="0"/>
      <w:marTop w:val="0"/>
      <w:marBottom w:val="0"/>
      <w:divBdr>
        <w:top w:val="none" w:sz="0" w:space="0" w:color="auto"/>
        <w:left w:val="none" w:sz="0" w:space="0" w:color="auto"/>
        <w:bottom w:val="none" w:sz="0" w:space="0" w:color="auto"/>
        <w:right w:val="none" w:sz="0" w:space="0" w:color="auto"/>
      </w:divBdr>
    </w:div>
    <w:div w:id="752818728">
      <w:bodyDiv w:val="1"/>
      <w:marLeft w:val="0"/>
      <w:marRight w:val="0"/>
      <w:marTop w:val="0"/>
      <w:marBottom w:val="0"/>
      <w:divBdr>
        <w:top w:val="none" w:sz="0" w:space="0" w:color="auto"/>
        <w:left w:val="none" w:sz="0" w:space="0" w:color="auto"/>
        <w:bottom w:val="none" w:sz="0" w:space="0" w:color="auto"/>
        <w:right w:val="none" w:sz="0" w:space="0" w:color="auto"/>
      </w:divBdr>
    </w:div>
    <w:div w:id="1035159969">
      <w:bodyDiv w:val="1"/>
      <w:marLeft w:val="0"/>
      <w:marRight w:val="0"/>
      <w:marTop w:val="0"/>
      <w:marBottom w:val="0"/>
      <w:divBdr>
        <w:top w:val="none" w:sz="0" w:space="0" w:color="auto"/>
        <w:left w:val="none" w:sz="0" w:space="0" w:color="auto"/>
        <w:bottom w:val="none" w:sz="0" w:space="0" w:color="auto"/>
        <w:right w:val="none" w:sz="0" w:space="0" w:color="auto"/>
      </w:divBdr>
    </w:div>
    <w:div w:id="1077558546">
      <w:bodyDiv w:val="1"/>
      <w:marLeft w:val="0"/>
      <w:marRight w:val="0"/>
      <w:marTop w:val="0"/>
      <w:marBottom w:val="0"/>
      <w:divBdr>
        <w:top w:val="none" w:sz="0" w:space="0" w:color="auto"/>
        <w:left w:val="none" w:sz="0" w:space="0" w:color="auto"/>
        <w:bottom w:val="none" w:sz="0" w:space="0" w:color="auto"/>
        <w:right w:val="none" w:sz="0" w:space="0" w:color="auto"/>
      </w:divBdr>
    </w:div>
    <w:div w:id="1311712226">
      <w:bodyDiv w:val="1"/>
      <w:marLeft w:val="0"/>
      <w:marRight w:val="0"/>
      <w:marTop w:val="0"/>
      <w:marBottom w:val="0"/>
      <w:divBdr>
        <w:top w:val="none" w:sz="0" w:space="0" w:color="auto"/>
        <w:left w:val="none" w:sz="0" w:space="0" w:color="auto"/>
        <w:bottom w:val="none" w:sz="0" w:space="0" w:color="auto"/>
        <w:right w:val="none" w:sz="0" w:space="0" w:color="auto"/>
      </w:divBdr>
    </w:div>
    <w:div w:id="1337419266">
      <w:bodyDiv w:val="1"/>
      <w:marLeft w:val="0"/>
      <w:marRight w:val="0"/>
      <w:marTop w:val="0"/>
      <w:marBottom w:val="0"/>
      <w:divBdr>
        <w:top w:val="none" w:sz="0" w:space="0" w:color="auto"/>
        <w:left w:val="none" w:sz="0" w:space="0" w:color="auto"/>
        <w:bottom w:val="none" w:sz="0" w:space="0" w:color="auto"/>
        <w:right w:val="none" w:sz="0" w:space="0" w:color="auto"/>
      </w:divBdr>
    </w:div>
    <w:div w:id="1612324037">
      <w:bodyDiv w:val="1"/>
      <w:marLeft w:val="0"/>
      <w:marRight w:val="0"/>
      <w:marTop w:val="0"/>
      <w:marBottom w:val="0"/>
      <w:divBdr>
        <w:top w:val="none" w:sz="0" w:space="0" w:color="auto"/>
        <w:left w:val="none" w:sz="0" w:space="0" w:color="auto"/>
        <w:bottom w:val="none" w:sz="0" w:space="0" w:color="auto"/>
        <w:right w:val="none" w:sz="0" w:space="0" w:color="auto"/>
      </w:divBdr>
    </w:div>
    <w:div w:id="1964732510">
      <w:bodyDiv w:val="1"/>
      <w:marLeft w:val="0"/>
      <w:marRight w:val="0"/>
      <w:marTop w:val="0"/>
      <w:marBottom w:val="0"/>
      <w:divBdr>
        <w:top w:val="none" w:sz="0" w:space="0" w:color="auto"/>
        <w:left w:val="none" w:sz="0" w:space="0" w:color="auto"/>
        <w:bottom w:val="none" w:sz="0" w:space="0" w:color="auto"/>
        <w:right w:val="none" w:sz="0" w:space="0" w:color="auto"/>
      </w:divBdr>
    </w:div>
    <w:div w:id="208517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iris.gr" TargetMode="External"/><Relationship Id="rId13" Type="http://schemas.openxmlformats.org/officeDocument/2006/relationships/hyperlink" Target="http://pairis.gr/Media/Default/%CE%95%CF%84%CE%B1%CE%B9%CF%81%CE%B9%CE%BA%CE%AD%CF%82%20%CE%91%CE%BD%CE%B1%CE%BA%CE%BF%CE%B9%CE%BD%CF%8E%CF%83%CE%B5%CE%B9%CF%82/2021/SXEDIO_POLITIKHS_APODOXON_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iris.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iris.gr/Media/Default/%CE%95%CF%84%CE%B1%CE%B9%CF%81%CE%B9%CE%BA%CE%AD%CF%82%20%CE%91%CE%BD%CE%B1%CE%BA%CE%BF%CE%B9%CE%BD%CF%8E%CF%83%CE%B5%CE%B9%CF%82/2021/EKTHESI_PEPARAGMENON_EE_2020.pdf" TargetMode="External"/><Relationship Id="rId5" Type="http://schemas.openxmlformats.org/officeDocument/2006/relationships/webSettings" Target="webSettings.xml"/><Relationship Id="rId15" Type="http://schemas.openxmlformats.org/officeDocument/2006/relationships/hyperlink" Target="http://www.pairis.g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airis.gr/Media/Default/%CE%95%CF%84%CE%B1%CE%B9%CF%81%CE%B9%CE%BA%CE%AD%CF%82%20%CE%91%CE%BD%CE%B1%CE%BA%CE%BF%CE%B9%CE%BD%CF%8E%CF%83%CE%B5%CE%B9%CF%82/2021/SXEDIO_POLITIKHS_KATALHLOTHTAS_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FB12C-DE12-40B0-8C49-DCFA9FDF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7180</Words>
  <Characters>38773</Characters>
  <Application>Microsoft Office Word</Application>
  <DocSecurity>0</DocSecurity>
  <Lines>323</Lines>
  <Paragraphs>91</Paragraphs>
  <ScaleCrop>false</ScaleCrop>
  <HeadingPairs>
    <vt:vector size="2" baseType="variant">
      <vt:variant>
        <vt:lpstr>Τίτλος</vt:lpstr>
      </vt:variant>
      <vt:variant>
        <vt:i4>1</vt:i4>
      </vt:variant>
    </vt:vector>
  </HeadingPairs>
  <TitlesOfParts>
    <vt:vector size="1" baseType="lpstr">
      <vt:lpstr/>
    </vt:vector>
  </TitlesOfParts>
  <Company>E.PAIRIS A.B.E.E.</Company>
  <LinksUpToDate>false</LinksUpToDate>
  <CharactersWithSpaces>45862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Christopoulou</dc:creator>
  <cp:lastModifiedBy>Sofia Christopoulou</cp:lastModifiedBy>
  <cp:revision>37</cp:revision>
  <cp:lastPrinted>2019-07-15T08:45:00Z</cp:lastPrinted>
  <dcterms:created xsi:type="dcterms:W3CDTF">2021-07-06T07:24:00Z</dcterms:created>
  <dcterms:modified xsi:type="dcterms:W3CDTF">2021-07-06T13:33:00Z</dcterms:modified>
</cp:coreProperties>
</file>