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2BA" w:rsidRDefault="001002BA" w:rsidP="006124D0">
      <w:pPr>
        <w:spacing w:before="100" w:beforeAutospacing="1" w:after="100" w:afterAutospacing="1"/>
        <w:jc w:val="both"/>
        <w:rPr>
          <w:rFonts w:ascii="Verdana" w:hAnsi="Verdana"/>
          <w:b/>
          <w:bCs/>
          <w:sz w:val="20"/>
          <w:szCs w:val="20"/>
        </w:rPr>
      </w:pPr>
      <w:r>
        <w:rPr>
          <w:rFonts w:ascii="Verdana" w:hAnsi="Verdana"/>
          <w:b/>
          <w:bCs/>
          <w:sz w:val="20"/>
          <w:szCs w:val="20"/>
        </w:rPr>
        <w:t xml:space="preserve">Υπογραφή δανειακής σύμβασης με την </w:t>
      </w:r>
      <w:proofErr w:type="spellStart"/>
      <w:r>
        <w:rPr>
          <w:rFonts w:ascii="Verdana" w:hAnsi="Verdana"/>
          <w:b/>
          <w:bCs/>
          <w:sz w:val="20"/>
          <w:szCs w:val="20"/>
        </w:rPr>
        <w:t>ΕΤΕπ</w:t>
      </w:r>
      <w:proofErr w:type="spellEnd"/>
      <w:r>
        <w:rPr>
          <w:rFonts w:ascii="Verdana" w:hAnsi="Verdana"/>
          <w:b/>
          <w:bCs/>
          <w:sz w:val="20"/>
          <w:szCs w:val="20"/>
        </w:rPr>
        <w:t xml:space="preserve"> </w:t>
      </w:r>
    </w:p>
    <w:p w:rsidR="001002BA" w:rsidRDefault="001002BA" w:rsidP="006124D0">
      <w:pPr>
        <w:spacing w:before="100" w:beforeAutospacing="1" w:after="100" w:afterAutospacing="1"/>
        <w:jc w:val="both"/>
        <w:rPr>
          <w:rFonts w:ascii="Verdana" w:hAnsi="Verdana"/>
          <w:b/>
          <w:bCs/>
          <w:sz w:val="20"/>
          <w:szCs w:val="20"/>
          <w:lang w:eastAsia="el-GR"/>
        </w:rPr>
      </w:pPr>
      <w:r>
        <w:rPr>
          <w:rFonts w:ascii="Verdana" w:hAnsi="Verdana"/>
          <w:b/>
          <w:bCs/>
          <w:sz w:val="20"/>
          <w:szCs w:val="20"/>
        </w:rPr>
        <w:t xml:space="preserve">Ανακοίνωση </w:t>
      </w:r>
    </w:p>
    <w:p w:rsidR="001002BA" w:rsidRDefault="001002BA" w:rsidP="006124D0">
      <w:pPr>
        <w:jc w:val="both"/>
        <w:rPr>
          <w:rFonts w:ascii="Verdana" w:hAnsi="Verdana"/>
          <w:sz w:val="20"/>
          <w:szCs w:val="20"/>
        </w:rPr>
      </w:pPr>
      <w:r>
        <w:rPr>
          <w:rFonts w:ascii="Verdana" w:hAnsi="Verdana"/>
          <w:sz w:val="20"/>
          <w:szCs w:val="20"/>
        </w:rPr>
        <w:t>Η Δημόσια Επιχείρηση Ηλεκτρισμού Α.Ε. ανακοινώνει ότι υπέγραψε σήμερα με την Ευρωπαϊκή Τράπεζα Επενδύσεων (</w:t>
      </w:r>
      <w:proofErr w:type="spellStart"/>
      <w:r>
        <w:rPr>
          <w:rFonts w:ascii="Verdana" w:hAnsi="Verdana"/>
          <w:sz w:val="20"/>
          <w:szCs w:val="20"/>
        </w:rPr>
        <w:t>ΕΤΕπ</w:t>
      </w:r>
      <w:proofErr w:type="spellEnd"/>
      <w:r>
        <w:rPr>
          <w:rFonts w:ascii="Verdana" w:hAnsi="Verdana"/>
          <w:sz w:val="20"/>
          <w:szCs w:val="20"/>
        </w:rPr>
        <w:t xml:space="preserve">) τη δεύτερη, εικοσαετούς διάρκειας, δανειακή σύμβαση ύψους 100 εκατ. ευρώ, από συνολική εγκεκριμένη γραμμή χρηματοδότησης ύψους 255 εκατ. ευρώ, για την ενίσχυση και τον εκσυγχρονισμό του δικτύου διανομής ηλεκτρικής ενέργειας  της ηπειρωτικής και νησιωτικής Ελλάδος. </w:t>
      </w:r>
    </w:p>
    <w:p w:rsidR="001002BA" w:rsidRDefault="001002BA" w:rsidP="006124D0">
      <w:pPr>
        <w:spacing w:after="240"/>
        <w:jc w:val="both"/>
        <w:rPr>
          <w:rFonts w:ascii="Verdana" w:hAnsi="Verdana"/>
          <w:color w:val="1F497D"/>
        </w:rPr>
      </w:pPr>
      <w:r>
        <w:rPr>
          <w:rFonts w:ascii="Verdana" w:hAnsi="Verdana"/>
          <w:sz w:val="20"/>
          <w:szCs w:val="20"/>
        </w:rPr>
        <w:br/>
        <w:t xml:space="preserve">Ο Όμιλος ΔΕΗ διατηρεί μακρόχρονη συνεργασία με την Ευρωπαϊκή Τράπεζα Επενδύσεων, η οποία αποτελεί στρατηγικό χρηματοδοτικό εταίρο, υποστηρίζοντας το επενδυτικό πρόγραμμα του Ομίλου σε έργα μεγάλης σημασίας για την οικονομία, τους Έλληνες καταναλωτές, την ασφάλεια εφοδιασμού της Χώρας και το περιβάλλον. </w:t>
      </w:r>
    </w:p>
    <w:p w:rsidR="001002BA" w:rsidRPr="00107DF7" w:rsidRDefault="001002BA" w:rsidP="006124D0">
      <w:pPr>
        <w:spacing w:after="240"/>
        <w:jc w:val="both"/>
        <w:rPr>
          <w:rFonts w:ascii="Verdana" w:hAnsi="Verdana"/>
          <w:b/>
          <w:sz w:val="20"/>
          <w:szCs w:val="20"/>
          <w:lang w:val="en-US"/>
        </w:rPr>
      </w:pPr>
      <w:r w:rsidRPr="00107DF7">
        <w:rPr>
          <w:rFonts w:ascii="Verdana" w:hAnsi="Verdana"/>
          <w:b/>
          <w:sz w:val="20"/>
          <w:szCs w:val="20"/>
        </w:rPr>
        <w:t>Αθήνα</w:t>
      </w:r>
      <w:r w:rsidR="00CE52F3">
        <w:rPr>
          <w:rFonts w:ascii="Verdana" w:hAnsi="Verdana"/>
          <w:b/>
          <w:sz w:val="20"/>
          <w:szCs w:val="20"/>
        </w:rPr>
        <w:t>,</w:t>
      </w:r>
      <w:bookmarkStart w:id="0" w:name="_GoBack"/>
      <w:bookmarkEnd w:id="0"/>
      <w:r w:rsidRPr="00107DF7">
        <w:rPr>
          <w:rFonts w:ascii="Verdana" w:hAnsi="Verdana"/>
          <w:b/>
          <w:sz w:val="20"/>
          <w:szCs w:val="20"/>
          <w:lang w:val="en-US"/>
        </w:rPr>
        <w:t xml:space="preserve"> 14 </w:t>
      </w:r>
      <w:r w:rsidRPr="00107DF7">
        <w:rPr>
          <w:rFonts w:ascii="Verdana" w:hAnsi="Verdana"/>
          <w:b/>
          <w:sz w:val="20"/>
          <w:szCs w:val="20"/>
        </w:rPr>
        <w:t>Φεβρουαρίου</w:t>
      </w:r>
      <w:r w:rsidRPr="00107DF7">
        <w:rPr>
          <w:rFonts w:ascii="Verdana" w:hAnsi="Verdana"/>
          <w:b/>
          <w:sz w:val="20"/>
          <w:szCs w:val="20"/>
          <w:lang w:val="en-US"/>
        </w:rPr>
        <w:t xml:space="preserve"> 2020</w:t>
      </w:r>
    </w:p>
    <w:p w:rsidR="001002BA" w:rsidRPr="001002BA" w:rsidRDefault="001002BA" w:rsidP="001002BA">
      <w:pPr>
        <w:rPr>
          <w:rFonts w:ascii="Verdana" w:hAnsi="Verdana" w:cstheme="minorBidi"/>
          <w:color w:val="1F497D"/>
          <w:lang w:val="en-US"/>
        </w:rPr>
      </w:pPr>
    </w:p>
    <w:sectPr w:rsidR="001002BA" w:rsidRPr="001002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BA"/>
    <w:rsid w:val="001002BA"/>
    <w:rsid w:val="00107DF7"/>
    <w:rsid w:val="00540B74"/>
    <w:rsid w:val="006124D0"/>
    <w:rsid w:val="006C79D0"/>
    <w:rsid w:val="00A2518E"/>
    <w:rsid w:val="00A96188"/>
    <w:rsid w:val="00CE52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449CA-DEB6-4E09-BAE1-F88796E2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2B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1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Μπούτου Ελευθερία</dc:creator>
  <cp:keywords/>
  <dc:description/>
  <cp:lastModifiedBy>Μπούτου Ελευθερία</cp:lastModifiedBy>
  <cp:revision>8</cp:revision>
  <dcterms:created xsi:type="dcterms:W3CDTF">2020-02-10T12:32:00Z</dcterms:created>
  <dcterms:modified xsi:type="dcterms:W3CDTF">2020-02-14T11:22:00Z</dcterms:modified>
</cp:coreProperties>
</file>